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4E3" w:rsidRPr="00456661" w:rsidRDefault="00F50482" w:rsidP="00F5048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504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="008034E3" w:rsidRPr="00456661"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:rsidR="008034E3" w:rsidRPr="00456661" w:rsidRDefault="00F50482" w:rsidP="00F5048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504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B019A4">
        <w:rPr>
          <w:rFonts w:ascii="Times New Roman" w:hAnsi="Times New Roman"/>
          <w:sz w:val="28"/>
          <w:szCs w:val="28"/>
        </w:rPr>
        <w:t xml:space="preserve">                           </w:t>
      </w:r>
      <w:r w:rsidRPr="00F50482">
        <w:rPr>
          <w:rFonts w:ascii="Times New Roman" w:hAnsi="Times New Roman"/>
          <w:sz w:val="28"/>
          <w:szCs w:val="28"/>
        </w:rPr>
        <w:t xml:space="preserve">  </w:t>
      </w:r>
      <w:r w:rsidR="00B9089E">
        <w:rPr>
          <w:rFonts w:ascii="Times New Roman" w:hAnsi="Times New Roman"/>
          <w:sz w:val="28"/>
          <w:szCs w:val="28"/>
          <w:lang w:val="uk-UA"/>
        </w:rPr>
        <w:t>до рішення міської ради</w:t>
      </w:r>
    </w:p>
    <w:p w:rsidR="008034E3" w:rsidRPr="00F90621" w:rsidRDefault="00F50482" w:rsidP="002E1CFE">
      <w:pPr>
        <w:outlineLvl w:val="0"/>
        <w:rPr>
          <w:rFonts w:ascii="Times New Roman" w:hAnsi="Times New Roman"/>
          <w:b/>
          <w:caps/>
          <w:color w:val="000000"/>
          <w:sz w:val="32"/>
          <w:szCs w:val="32"/>
          <w:lang w:val="en-US"/>
        </w:rPr>
      </w:pPr>
      <w:r w:rsidRPr="00F504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2E1CFE">
        <w:rPr>
          <w:rFonts w:ascii="Times New Roman" w:hAnsi="Times New Roman"/>
          <w:sz w:val="28"/>
          <w:szCs w:val="28"/>
        </w:rPr>
        <w:t xml:space="preserve">                               </w:t>
      </w:r>
      <w:r w:rsidR="00F90621">
        <w:rPr>
          <w:rFonts w:ascii="Times New Roman" w:hAnsi="Times New Roman"/>
          <w:sz w:val="28"/>
          <w:szCs w:val="28"/>
          <w:lang w:val="uk-UA"/>
        </w:rPr>
        <w:t>в</w:t>
      </w:r>
      <w:proofErr w:type="spellStart"/>
      <w:r w:rsidR="00F90621">
        <w:rPr>
          <w:rFonts w:ascii="Times New Roman" w:hAnsi="Times New Roman"/>
          <w:sz w:val="28"/>
          <w:szCs w:val="28"/>
        </w:rPr>
        <w:t>і</w:t>
      </w:r>
      <w:proofErr w:type="spellEnd"/>
      <w:r w:rsidR="00F90621">
        <w:rPr>
          <w:rFonts w:ascii="Times New Roman" w:hAnsi="Times New Roman"/>
          <w:sz w:val="28"/>
          <w:szCs w:val="28"/>
          <w:lang w:val="uk-UA"/>
        </w:rPr>
        <w:t>д 12.11.2024 р. № 1778-57/VIII</w:t>
      </w:r>
    </w:p>
    <w:p w:rsidR="008034E3" w:rsidRPr="00300B9C" w:rsidRDefault="008034E3" w:rsidP="00386398">
      <w:pPr>
        <w:ind w:left="-142"/>
        <w:jc w:val="center"/>
        <w:outlineLvl w:val="0"/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</w:pPr>
      <w:r w:rsidRPr="00300B9C"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  <w:t>Перелік</w:t>
      </w:r>
    </w:p>
    <w:p w:rsidR="008034E3" w:rsidRDefault="008034E3" w:rsidP="0038639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00B9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завдань і заходів міської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«</w:t>
      </w:r>
      <w:r w:rsidRPr="00300B9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Програми </w:t>
      </w:r>
      <w:r>
        <w:rPr>
          <w:rFonts w:ascii="Times New Roman" w:hAnsi="Times New Roman"/>
          <w:b/>
          <w:sz w:val="28"/>
          <w:szCs w:val="28"/>
          <w:lang w:val="uk-UA"/>
        </w:rPr>
        <w:t>забезпечення діяльності комунального підприємства «Муніципальна варта» Пав</w:t>
      </w:r>
      <w:r w:rsidR="00055B60">
        <w:rPr>
          <w:rFonts w:ascii="Times New Roman" w:hAnsi="Times New Roman"/>
          <w:b/>
          <w:sz w:val="28"/>
          <w:szCs w:val="28"/>
          <w:lang w:val="uk-UA"/>
        </w:rPr>
        <w:t>лоградської міської ради на 20</w:t>
      </w:r>
      <w:r w:rsidR="00F028BA">
        <w:rPr>
          <w:rFonts w:ascii="Times New Roman" w:hAnsi="Times New Roman"/>
          <w:b/>
          <w:sz w:val="28"/>
          <w:szCs w:val="28"/>
        </w:rPr>
        <w:t>2</w:t>
      </w:r>
      <w:r w:rsidR="00F028BA">
        <w:rPr>
          <w:rFonts w:ascii="Times New Roman" w:hAnsi="Times New Roman"/>
          <w:b/>
          <w:sz w:val="28"/>
          <w:szCs w:val="28"/>
          <w:lang w:val="uk-UA"/>
        </w:rPr>
        <w:t>1</w:t>
      </w:r>
      <w:r w:rsidR="00055B60">
        <w:rPr>
          <w:rFonts w:ascii="Times New Roman" w:hAnsi="Times New Roman"/>
          <w:b/>
          <w:sz w:val="28"/>
          <w:szCs w:val="28"/>
          <w:lang w:val="uk-UA"/>
        </w:rPr>
        <w:t>-202</w:t>
      </w:r>
      <w:r w:rsidR="00F028BA">
        <w:rPr>
          <w:rFonts w:ascii="Times New Roman" w:hAnsi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роки» </w:t>
      </w:r>
      <w:r w:rsidRPr="00300B9C">
        <w:rPr>
          <w:rFonts w:ascii="Times New Roman" w:hAnsi="Times New Roman"/>
          <w:b/>
          <w:sz w:val="28"/>
          <w:szCs w:val="28"/>
          <w:lang w:val="uk-UA"/>
        </w:rPr>
        <w:t xml:space="preserve">в м. Павлоград </w:t>
      </w:r>
    </w:p>
    <w:p w:rsidR="0037049F" w:rsidRPr="00300B9C" w:rsidRDefault="0037049F" w:rsidP="00386398">
      <w:pPr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CellMar>
          <w:left w:w="10" w:type="dxa"/>
          <w:right w:w="10" w:type="dxa"/>
        </w:tblCellMar>
        <w:tblLook w:val="00A0"/>
      </w:tblPr>
      <w:tblGrid>
        <w:gridCol w:w="282"/>
        <w:gridCol w:w="3697"/>
        <w:gridCol w:w="1072"/>
        <w:gridCol w:w="1622"/>
        <w:gridCol w:w="1447"/>
        <w:gridCol w:w="1104"/>
        <w:gridCol w:w="459"/>
        <w:gridCol w:w="694"/>
        <w:gridCol w:w="426"/>
        <w:gridCol w:w="793"/>
        <w:gridCol w:w="239"/>
        <w:gridCol w:w="987"/>
        <w:gridCol w:w="2901"/>
      </w:tblGrid>
      <w:tr w:rsidR="00342F0E" w:rsidRPr="00300B9C" w:rsidTr="00342F0E">
        <w:trPr>
          <w:trHeight w:val="1461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Строк</w:t>
            </w:r>
          </w:p>
          <w:p w:rsidR="00F028BA" w:rsidRPr="00300B9C" w:rsidRDefault="00F028BA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виконання</w:t>
            </w:r>
          </w:p>
          <w:p w:rsidR="00F028BA" w:rsidRPr="00300B9C" w:rsidRDefault="00F028BA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заходу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Виконавці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Джерела</w:t>
            </w:r>
          </w:p>
          <w:p w:rsidR="00F028BA" w:rsidRPr="00300B9C" w:rsidRDefault="00F028BA" w:rsidP="00A73F05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фінансування</w:t>
            </w:r>
          </w:p>
        </w:tc>
        <w:tc>
          <w:tcPr>
            <w:tcW w:w="470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Pr="00300B9C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Орієнтовні обсяги фінансування (вартість),</w:t>
            </w:r>
            <w:r w:rsidR="00AA1D25"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.грн.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Очікуваний результат</w:t>
            </w:r>
          </w:p>
        </w:tc>
      </w:tr>
      <w:tr w:rsidR="00342F0E" w:rsidRPr="00300B9C" w:rsidTr="00342F0E">
        <w:trPr>
          <w:trHeight w:hRule="exact" w:val="266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661C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942C47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  <w:t>2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942C47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  <w:t>2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942C47">
            <w:pPr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2023р.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Pr="00300B9C" w:rsidRDefault="00F028BA" w:rsidP="00942C47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24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Pr="00300B9C" w:rsidRDefault="00F028BA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2F0E" w:rsidRPr="00300B9C" w:rsidTr="00342F0E">
        <w:trPr>
          <w:trHeight w:hRule="exact" w:val="235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A73F05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022F6D" w:rsidRDefault="00F028BA" w:rsidP="00661C01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022F6D" w:rsidRDefault="00F028BA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022F6D" w:rsidRDefault="00F028BA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022F6D" w:rsidRDefault="00F028BA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022F6D" w:rsidRDefault="00AA1D25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Default="00AA1D25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AA1D25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022F6D" w:rsidRDefault="00AA1D25" w:rsidP="00942C47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</w:tr>
      <w:tr w:rsidR="00342F0E" w:rsidRPr="00F90621" w:rsidTr="00342F0E">
        <w:trPr>
          <w:trHeight w:val="5129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A73F05">
            <w:pPr>
              <w:pStyle w:val="110"/>
              <w:shd w:val="clear" w:color="auto" w:fill="auto"/>
              <w:spacing w:line="240" w:lineRule="auto"/>
              <w:ind w:left="160" w:firstLine="0"/>
              <w:jc w:val="left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BD40BC" w:rsidRDefault="00F028BA" w:rsidP="00BD40B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Контроль за станом благоустрою території міста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Павлоград</w:t>
            </w: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а, в тому числі, але не виключно:</w:t>
            </w:r>
          </w:p>
          <w:p w:rsidR="00F028BA" w:rsidRPr="00BD40BC" w:rsidRDefault="00F028BA" w:rsidP="00BD40BC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   здійснює контроль за станом благоустрою 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ериторії міста</w:t>
            </w: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, підтриманням чистоти та порядку, забезпечує попередження, запобігання та припинення правопорушень в цій сфері;</w:t>
            </w:r>
          </w:p>
          <w:p w:rsidR="00F028BA" w:rsidRPr="00BD40BC" w:rsidRDefault="00F028BA" w:rsidP="00BD40BC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- за озелененням, охороною зелених насаджень і водойм, створенням місць відпочинку громадян, утриманням в належному стані закріплених та прилеглих до належних суб’єктам господарювання, установам, організаціям будівель, споруд та територій;</w:t>
            </w:r>
          </w:p>
          <w:p w:rsidR="00F028BA" w:rsidRPr="00BD40BC" w:rsidRDefault="00F028BA" w:rsidP="00BD40BC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- за додержанням суб’єктами господарювання, установами, організаціями незалежно від форм власності та громадянами вимог законодавства у сфері поводження з побутовими та виробничими відходами;</w:t>
            </w:r>
          </w:p>
          <w:p w:rsidR="00F028BA" w:rsidRDefault="00F028BA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  <w:lang w:val="uk-UA"/>
              </w:rPr>
            </w:pPr>
            <w:r w:rsidRPr="00BD40BC">
              <w:rPr>
                <w:sz w:val="20"/>
                <w:szCs w:val="20"/>
                <w:lang w:val="uk-UA"/>
              </w:rPr>
              <w:t>- боротьба зі стихійної торгівлею.</w:t>
            </w:r>
          </w:p>
          <w:p w:rsidR="00A9295D" w:rsidRDefault="00A9295D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Інші види діяльності, але не виключно:</w:t>
            </w:r>
          </w:p>
          <w:p w:rsidR="00A9295D" w:rsidRDefault="00A9295D" w:rsidP="00A9295D">
            <w:pPr>
              <w:pStyle w:val="110"/>
              <w:numPr>
                <w:ilvl w:val="0"/>
                <w:numId w:val="4"/>
              </w:numPr>
              <w:shd w:val="clear" w:color="auto" w:fill="auto"/>
              <w:spacing w:line="240" w:lineRule="auto"/>
              <w:ind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забезпечення охорони громадського порядку та безпеки;</w:t>
            </w:r>
          </w:p>
          <w:p w:rsidR="00A9295D" w:rsidRDefault="00A9295D" w:rsidP="00A9295D">
            <w:pPr>
              <w:pStyle w:val="110"/>
              <w:numPr>
                <w:ilvl w:val="0"/>
                <w:numId w:val="4"/>
              </w:numPr>
              <w:shd w:val="clear" w:color="auto" w:fill="auto"/>
              <w:spacing w:line="240" w:lineRule="auto"/>
              <w:ind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попередження злочинності;</w:t>
            </w:r>
          </w:p>
          <w:p w:rsidR="00A9295D" w:rsidRDefault="00A9295D" w:rsidP="00A9295D">
            <w:pPr>
              <w:pStyle w:val="110"/>
              <w:numPr>
                <w:ilvl w:val="0"/>
                <w:numId w:val="4"/>
              </w:numPr>
              <w:shd w:val="clear" w:color="auto" w:fill="auto"/>
              <w:spacing w:line="240" w:lineRule="auto"/>
              <w:ind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профілактика та попередження правопорушень.</w:t>
            </w:r>
          </w:p>
          <w:p w:rsidR="00A9295D" w:rsidRDefault="00A9295D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  <w:lang w:val="uk-UA"/>
              </w:rPr>
            </w:pPr>
          </w:p>
          <w:p w:rsidR="00F028BA" w:rsidRPr="00300B9C" w:rsidRDefault="00F028BA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</w:rPr>
            </w:pP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Default="00F028BA" w:rsidP="00BD40BC">
            <w:pPr>
              <w:pStyle w:val="110"/>
              <w:shd w:val="clear" w:color="auto" w:fill="auto"/>
              <w:spacing w:line="240" w:lineRule="auto"/>
              <w:ind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Pr="00300B9C" w:rsidRDefault="00F028BA" w:rsidP="004D3284">
            <w:pPr>
              <w:pStyle w:val="110"/>
              <w:shd w:val="clear" w:color="auto" w:fill="auto"/>
              <w:spacing w:after="6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  <w:t>2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24 рр.</w:t>
            </w:r>
          </w:p>
          <w:p w:rsidR="00F028BA" w:rsidRPr="00300B9C" w:rsidRDefault="00F028BA" w:rsidP="004D3284">
            <w:pPr>
              <w:pStyle w:val="110"/>
              <w:spacing w:before="6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AA1D25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КП «Муніципальна варта» Павлоградської міської ради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F028BA" w:rsidRPr="00300B9C" w:rsidRDefault="00F028BA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F028BA" w:rsidRPr="00D57CF1" w:rsidRDefault="00F028BA" w:rsidP="00022F6D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Default="00F028BA" w:rsidP="00AA1D25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</w:p>
          <w:p w:rsidR="00F028BA" w:rsidRDefault="00F028BA" w:rsidP="00AA1D25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</w:p>
          <w:p w:rsidR="00F028BA" w:rsidRPr="00F028BA" w:rsidRDefault="00F028BA" w:rsidP="00AA1D25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3 990,000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AA1D25" w:rsidRDefault="00F028BA" w:rsidP="00AA1D25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A1D25" w:rsidRDefault="00AA1D25" w:rsidP="00AA1D25">
            <w:pPr>
              <w:ind w:right="132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F028BA" w:rsidRPr="00AA1D25" w:rsidRDefault="00D755C7" w:rsidP="00AA1D25">
            <w:pPr>
              <w:ind w:right="132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AA1D25">
              <w:rPr>
                <w:rFonts w:ascii="Times New Roman" w:hAnsi="Times New Roman"/>
                <w:sz w:val="18"/>
                <w:szCs w:val="18"/>
                <w:lang w:val="uk-UA"/>
              </w:rPr>
              <w:t>3 511,142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AA1D25" w:rsidRDefault="00F028BA" w:rsidP="00AA1D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028BA" w:rsidRPr="00AA1D25" w:rsidRDefault="00F028BA" w:rsidP="00AA1D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028BA" w:rsidRPr="00F028BA" w:rsidRDefault="00C655FD" w:rsidP="00BF20A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4 468</w:t>
            </w:r>
            <w:r w:rsidR="002279C0">
              <w:rPr>
                <w:rFonts w:ascii="Times New Roman" w:hAnsi="Times New Roman"/>
                <w:sz w:val="18"/>
                <w:szCs w:val="18"/>
                <w:lang w:val="uk-UA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  <w:r w:rsidR="00BF20A7"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Pr="00AA1D25" w:rsidRDefault="00F028BA" w:rsidP="00AA1D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028BA" w:rsidRPr="00AA1D25" w:rsidRDefault="00F028BA" w:rsidP="00AA1D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028BA" w:rsidRPr="00F028BA" w:rsidRDefault="00AA6E2B" w:rsidP="00C655FD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4 399,656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2F0E" w:rsidRDefault="00A9295D" w:rsidP="00A9295D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контролю за чистотою, порядком утримання і прибирання вуличних, дворових та прибудинкових територій, парків, скверів; забезпечення виконання законодавства в сфері благоустрою міста, екологічної безпеки, стихійної торгівлі.</w:t>
            </w:r>
          </w:p>
          <w:p w:rsidR="00342F0E" w:rsidRPr="00386748" w:rsidRDefault="00342F0E" w:rsidP="00A9295D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Покращення життя мешканців громади, попередження злочинності, розбудова взаємної довіри між населенням і поліцією, заохочення людей до участі в житті міської громади, посилення соціальної відповідальності, підвищення ефективності роботи по профілактиці та попередженню правопорушень і охороні громадського порядку; додержання тиші в громадських місцях міста Павлограда.</w:t>
            </w:r>
          </w:p>
        </w:tc>
      </w:tr>
      <w:tr w:rsidR="00342F0E" w:rsidRPr="003413B4" w:rsidTr="00342F0E">
        <w:trPr>
          <w:trHeight w:val="2744"/>
        </w:trPr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Pr="00300B9C" w:rsidRDefault="00F028BA" w:rsidP="00A73F05">
            <w:pPr>
              <w:pStyle w:val="110"/>
              <w:shd w:val="clear" w:color="auto" w:fill="auto"/>
              <w:spacing w:line="240" w:lineRule="auto"/>
              <w:ind w:left="160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Pr="00BD40BC" w:rsidRDefault="00F028BA" w:rsidP="00BD40B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Default="00F028BA" w:rsidP="00BD40BC">
            <w:pPr>
              <w:pStyle w:val="110"/>
              <w:shd w:val="clear" w:color="auto" w:fill="auto"/>
              <w:spacing w:line="240" w:lineRule="auto"/>
              <w:ind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Default="00F028BA" w:rsidP="00BD40BC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Pr="00300B9C" w:rsidRDefault="00F028BA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Інші джерела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Default="00F028BA" w:rsidP="00AB5D51">
            <w:pPr>
              <w:pStyle w:val="110"/>
              <w:spacing w:line="240" w:lineRule="auto"/>
              <w:ind w:left="132" w:right="132" w:firstLine="0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Pr="00315B77" w:rsidRDefault="00F028BA" w:rsidP="00AB5D51">
            <w:pPr>
              <w:ind w:left="132" w:right="132"/>
              <w:jc w:val="center"/>
              <w:rPr>
                <w:rStyle w:val="119pt"/>
                <w:bCs w:val="0"/>
              </w:rPr>
            </w:pPr>
            <w:r>
              <w:rPr>
                <w:rStyle w:val="119pt"/>
                <w:bCs w:val="0"/>
              </w:rPr>
              <w:t>-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Default="00A9295D" w:rsidP="0035326A">
            <w:pPr>
              <w:jc w:val="center"/>
              <w:rPr>
                <w:rStyle w:val="119pt"/>
                <w:bCs w:val="0"/>
              </w:rPr>
            </w:pPr>
            <w:r>
              <w:rPr>
                <w:rStyle w:val="119pt"/>
                <w:bCs w:val="0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Pr="00315B77" w:rsidRDefault="00F028BA" w:rsidP="0035326A">
            <w:pPr>
              <w:jc w:val="center"/>
              <w:rPr>
                <w:rStyle w:val="119pt"/>
                <w:bCs w:val="0"/>
              </w:rPr>
            </w:pPr>
            <w:r>
              <w:rPr>
                <w:rStyle w:val="119pt"/>
                <w:bCs w:val="0"/>
              </w:rPr>
              <w:t>-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Pr="00300B9C" w:rsidRDefault="00F028BA" w:rsidP="00AB124C">
            <w:pPr>
              <w:pStyle w:val="110"/>
              <w:numPr>
                <w:ilvl w:val="0"/>
                <w:numId w:val="1"/>
              </w:numPr>
              <w:shd w:val="clear" w:color="auto" w:fill="auto"/>
              <w:tabs>
                <w:tab w:val="left" w:pos="273"/>
              </w:tabs>
              <w:spacing w:line="240" w:lineRule="auto"/>
              <w:ind w:right="131" w:firstLine="132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</w:tr>
      <w:tr w:rsidR="00342F0E" w:rsidRPr="009A1E69" w:rsidTr="00342F0E">
        <w:trPr>
          <w:trHeight w:val="822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9A1E69" w:rsidRDefault="00A9295D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Строк</w:t>
            </w:r>
          </w:p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виконання</w:t>
            </w:r>
          </w:p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заходу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Виконавці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5B4F02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Джерела</w:t>
            </w:r>
          </w:p>
          <w:p w:rsidR="00A9295D" w:rsidRPr="009A1E69" w:rsidRDefault="00A9295D" w:rsidP="005B4F02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фінансування</w:t>
            </w:r>
          </w:p>
        </w:tc>
        <w:tc>
          <w:tcPr>
            <w:tcW w:w="470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95D" w:rsidRDefault="00A9295D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  <w:p w:rsidR="00A9295D" w:rsidRPr="00F028BA" w:rsidRDefault="00A9295D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Орієнтовні обс</w:t>
            </w:r>
            <w:r>
              <w:rPr>
                <w:rStyle w:val="119pt"/>
                <w:bCs w:val="0"/>
                <w:sz w:val="20"/>
                <w:szCs w:val="20"/>
              </w:rPr>
              <w:t xml:space="preserve">яги фінансування (вартість), </w:t>
            </w:r>
            <w:r w:rsidRPr="009A1E69">
              <w:rPr>
                <w:rStyle w:val="119pt"/>
                <w:bCs w:val="0"/>
                <w:sz w:val="20"/>
                <w:szCs w:val="20"/>
              </w:rPr>
              <w:t xml:space="preserve"> грн.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95D" w:rsidRPr="009A1E69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Очікуваний результат</w:t>
            </w:r>
          </w:p>
        </w:tc>
      </w:tr>
      <w:tr w:rsidR="00342F0E" w:rsidRPr="009A1E69" w:rsidTr="00B019A4">
        <w:trPr>
          <w:trHeight w:hRule="exact" w:val="1045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70339F" w:rsidRDefault="00F028BA" w:rsidP="00AB124C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  <w:lang w:val="en-US"/>
              </w:rPr>
            </w:pPr>
            <w:r w:rsidRPr="0070339F">
              <w:rPr>
                <w:rStyle w:val="119pt"/>
                <w:bCs w:val="0"/>
                <w:sz w:val="20"/>
                <w:szCs w:val="20"/>
                <w:lang w:val="ru-RU"/>
              </w:rPr>
              <w:br/>
            </w:r>
          </w:p>
          <w:p w:rsidR="00F028BA" w:rsidRPr="0070339F" w:rsidRDefault="00F028BA" w:rsidP="00AB124C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b/>
                <w:sz w:val="20"/>
                <w:szCs w:val="20"/>
              </w:rPr>
            </w:pPr>
            <w:r w:rsidRPr="0070339F">
              <w:rPr>
                <w:rStyle w:val="119pt"/>
                <w:bCs w:val="0"/>
                <w:sz w:val="20"/>
                <w:szCs w:val="20"/>
              </w:rPr>
              <w:t>20</w:t>
            </w:r>
            <w:r w:rsidR="0070339F" w:rsidRPr="0070339F">
              <w:rPr>
                <w:rStyle w:val="119pt"/>
                <w:bCs w:val="0"/>
                <w:sz w:val="20"/>
                <w:szCs w:val="20"/>
                <w:lang w:val="ru-RU"/>
              </w:rPr>
              <w:t>2</w:t>
            </w:r>
            <w:r w:rsidR="0070339F" w:rsidRPr="0070339F">
              <w:rPr>
                <w:rStyle w:val="119pt"/>
                <w:bCs w:val="0"/>
                <w:sz w:val="20"/>
                <w:szCs w:val="20"/>
              </w:rPr>
              <w:t>1</w:t>
            </w:r>
            <w:r w:rsidRPr="0070339F">
              <w:rPr>
                <w:rStyle w:val="119pt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70339F" w:rsidRDefault="00F028BA" w:rsidP="00AB124C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b/>
                <w:sz w:val="20"/>
                <w:szCs w:val="20"/>
              </w:rPr>
            </w:pPr>
            <w:r w:rsidRPr="0070339F">
              <w:rPr>
                <w:rStyle w:val="119pt"/>
                <w:bCs w:val="0"/>
                <w:sz w:val="20"/>
                <w:szCs w:val="20"/>
                <w:lang w:val="ru-RU"/>
              </w:rPr>
              <w:br/>
            </w:r>
            <w:r w:rsidRPr="0070339F">
              <w:rPr>
                <w:rStyle w:val="119pt"/>
                <w:bCs w:val="0"/>
                <w:sz w:val="20"/>
                <w:szCs w:val="20"/>
                <w:lang w:val="ru-RU"/>
              </w:rPr>
              <w:br/>
            </w:r>
            <w:r w:rsidRPr="0070339F">
              <w:rPr>
                <w:rStyle w:val="119pt"/>
                <w:bCs w:val="0"/>
                <w:sz w:val="20"/>
                <w:szCs w:val="20"/>
              </w:rPr>
              <w:t>20</w:t>
            </w:r>
            <w:r w:rsidR="0070339F" w:rsidRPr="0070339F">
              <w:rPr>
                <w:rStyle w:val="119pt"/>
                <w:bCs w:val="0"/>
                <w:sz w:val="20"/>
                <w:szCs w:val="20"/>
                <w:lang w:val="ru-RU"/>
              </w:rPr>
              <w:t>2</w:t>
            </w:r>
            <w:r w:rsidR="0070339F" w:rsidRPr="0070339F">
              <w:rPr>
                <w:rStyle w:val="119pt"/>
                <w:bCs w:val="0"/>
                <w:sz w:val="20"/>
                <w:szCs w:val="20"/>
              </w:rPr>
              <w:t>2</w:t>
            </w:r>
            <w:r w:rsidRPr="0070339F">
              <w:rPr>
                <w:rStyle w:val="119pt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70339F" w:rsidRDefault="0070339F" w:rsidP="00AB124C">
            <w:pPr>
              <w:pStyle w:val="110"/>
              <w:shd w:val="clear" w:color="auto" w:fill="auto"/>
              <w:spacing w:line="180" w:lineRule="exact"/>
              <w:ind w:left="140" w:firstLine="0"/>
              <w:jc w:val="center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  <w:p w:rsidR="0070339F" w:rsidRPr="0070339F" w:rsidRDefault="0070339F" w:rsidP="0070339F">
            <w:pPr>
              <w:rPr>
                <w:b/>
                <w:sz w:val="20"/>
                <w:szCs w:val="20"/>
                <w:lang w:eastAsia="uk-UA"/>
              </w:rPr>
            </w:pPr>
          </w:p>
          <w:p w:rsidR="00F028BA" w:rsidRPr="00AA1D25" w:rsidRDefault="0070339F" w:rsidP="0070339F">
            <w:pPr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>
              <w:rPr>
                <w:b/>
                <w:sz w:val="20"/>
                <w:szCs w:val="20"/>
                <w:lang w:val="uk-UA" w:eastAsia="uk-UA"/>
              </w:rPr>
              <w:t xml:space="preserve">     </w:t>
            </w:r>
            <w:r w:rsidR="00546A81">
              <w:rPr>
                <w:b/>
                <w:sz w:val="20"/>
                <w:szCs w:val="20"/>
                <w:lang w:val="uk-UA" w:eastAsia="uk-UA"/>
              </w:rPr>
              <w:t xml:space="preserve">     </w:t>
            </w:r>
            <w:r w:rsidR="00546A81">
              <w:rPr>
                <w:b/>
                <w:sz w:val="20"/>
                <w:szCs w:val="20"/>
                <w:lang w:val="uk-UA" w:eastAsia="uk-UA"/>
              </w:rPr>
              <w:br/>
              <w:t xml:space="preserve">     </w:t>
            </w:r>
            <w:r w:rsidR="00546A81" w:rsidRPr="00AA1D2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2023 </w:t>
            </w:r>
            <w:r w:rsidRPr="00AA1D2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р.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70339F" w:rsidRDefault="00F028BA" w:rsidP="00AB124C">
            <w:pPr>
              <w:pStyle w:val="110"/>
              <w:shd w:val="clear" w:color="auto" w:fill="auto"/>
              <w:spacing w:line="180" w:lineRule="exact"/>
              <w:ind w:left="140" w:firstLine="0"/>
              <w:jc w:val="center"/>
              <w:rPr>
                <w:b/>
                <w:sz w:val="20"/>
                <w:szCs w:val="20"/>
              </w:rPr>
            </w:pPr>
            <w:r w:rsidRPr="0070339F">
              <w:rPr>
                <w:rStyle w:val="119pt"/>
                <w:bCs w:val="0"/>
                <w:sz w:val="20"/>
                <w:szCs w:val="20"/>
                <w:lang w:val="ru-RU"/>
              </w:rPr>
              <w:br/>
            </w:r>
            <w:r w:rsidRPr="0070339F">
              <w:rPr>
                <w:rStyle w:val="119pt"/>
                <w:bCs w:val="0"/>
                <w:sz w:val="20"/>
                <w:szCs w:val="20"/>
                <w:lang w:val="ru-RU"/>
              </w:rPr>
              <w:br/>
            </w:r>
            <w:r w:rsidRPr="0070339F">
              <w:rPr>
                <w:rStyle w:val="119pt"/>
                <w:bCs w:val="0"/>
                <w:sz w:val="20"/>
                <w:szCs w:val="20"/>
                <w:lang w:val="en-US"/>
              </w:rPr>
              <w:br/>
            </w:r>
            <w:r w:rsidRPr="0070339F">
              <w:rPr>
                <w:rStyle w:val="119pt"/>
                <w:bCs w:val="0"/>
                <w:sz w:val="20"/>
                <w:szCs w:val="20"/>
              </w:rPr>
              <w:t>202</w:t>
            </w:r>
            <w:r w:rsidR="0070339F" w:rsidRPr="0070339F">
              <w:rPr>
                <w:rStyle w:val="119pt"/>
                <w:bCs w:val="0"/>
                <w:sz w:val="20"/>
                <w:szCs w:val="20"/>
              </w:rPr>
              <w:t>4</w:t>
            </w:r>
            <w:r w:rsidRPr="0070339F">
              <w:rPr>
                <w:rStyle w:val="119pt"/>
                <w:bCs w:val="0"/>
                <w:sz w:val="20"/>
                <w:szCs w:val="20"/>
              </w:rPr>
              <w:t xml:space="preserve"> р.</w:t>
            </w:r>
          </w:p>
          <w:p w:rsidR="00F028BA" w:rsidRPr="0070339F" w:rsidRDefault="00F028BA" w:rsidP="00AB124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</w:tr>
      <w:tr w:rsidR="00342F0E" w:rsidRPr="009A1E69" w:rsidTr="00B019A4">
        <w:trPr>
          <w:trHeight w:hRule="exact" w:val="88"/>
        </w:trPr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1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Pr="00055B60" w:rsidRDefault="00F028BA" w:rsidP="00055B60">
            <w:pPr>
              <w:pStyle w:val="110"/>
              <w:spacing w:line="180" w:lineRule="exact"/>
              <w:ind w:firstLine="0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24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055B60" w:rsidRDefault="00F028BA" w:rsidP="00055B60">
            <w:pPr>
              <w:pStyle w:val="110"/>
              <w:spacing w:line="180" w:lineRule="exact"/>
              <w:ind w:firstLine="0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  <w:p w:rsidR="00F028BA" w:rsidRPr="00055B60" w:rsidRDefault="00F028BA" w:rsidP="00055B60">
            <w:pPr>
              <w:pStyle w:val="110"/>
              <w:spacing w:line="180" w:lineRule="exact"/>
              <w:ind w:left="160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  <w:p w:rsidR="00F028BA" w:rsidRPr="009A1E69" w:rsidRDefault="00F028BA" w:rsidP="00AB124C">
            <w:pPr>
              <w:pStyle w:val="110"/>
              <w:spacing w:line="180" w:lineRule="exact"/>
              <w:ind w:left="160"/>
              <w:jc w:val="center"/>
              <w:rPr>
                <w:rStyle w:val="119pt"/>
                <w:bCs w:val="0"/>
                <w:sz w:val="20"/>
                <w:szCs w:val="20"/>
              </w:rPr>
            </w:pPr>
            <w:r>
              <w:rPr>
                <w:rStyle w:val="119pt"/>
                <w:bCs w:val="0"/>
                <w:sz w:val="20"/>
                <w:szCs w:val="20"/>
              </w:rPr>
              <w:t>стало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</w:tr>
      <w:tr w:rsidR="00342F0E" w:rsidRPr="00962F43" w:rsidTr="00B019A4">
        <w:trPr>
          <w:trHeight w:val="449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39F" w:rsidRPr="00A864F5" w:rsidRDefault="0070339F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3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39F" w:rsidRPr="0070339F" w:rsidRDefault="0070339F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                                                          </w:t>
            </w:r>
            <w:r w:rsidRPr="0070339F">
              <w:rPr>
                <w:b/>
                <w:sz w:val="18"/>
                <w:szCs w:val="18"/>
                <w:lang w:val="uk-UA"/>
              </w:rPr>
              <w:t>Усього по програмі</w:t>
            </w:r>
          </w:p>
          <w:p w:rsidR="0070339F" w:rsidRPr="0070339F" w:rsidRDefault="0070339F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70339F" w:rsidRDefault="0070339F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</w:p>
          <w:p w:rsidR="0070339F" w:rsidRPr="0070339F" w:rsidRDefault="0070339F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                                                                               </w:t>
            </w:r>
            <w:r w:rsidRPr="0070339F">
              <w:rPr>
                <w:b/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A864F5" w:rsidRDefault="0070339F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Загальний обсяг, у т.ч.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70339F" w:rsidP="008E17D6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</w:p>
          <w:p w:rsidR="0070339F" w:rsidRDefault="0070339F" w:rsidP="008E17D6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</w:p>
          <w:p w:rsidR="0070339F" w:rsidRPr="00F028BA" w:rsidRDefault="0070339F" w:rsidP="008E17D6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3 990,000</w:t>
            </w:r>
          </w:p>
        </w:tc>
        <w:tc>
          <w:tcPr>
            <w:tcW w:w="11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AA1D25" w:rsidRDefault="0070339F" w:rsidP="008E17D6">
            <w:pPr>
              <w:ind w:left="132" w:right="132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0339F" w:rsidRPr="00AA1D25" w:rsidRDefault="0070339F" w:rsidP="008E17D6">
            <w:pPr>
              <w:ind w:left="132" w:right="132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0339F" w:rsidRPr="00AA1D25" w:rsidRDefault="00D755C7" w:rsidP="008E17D6">
            <w:pPr>
              <w:ind w:left="132" w:right="132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AA1D25">
              <w:rPr>
                <w:rFonts w:ascii="Times New Roman" w:hAnsi="Times New Roman"/>
                <w:sz w:val="18"/>
                <w:szCs w:val="18"/>
                <w:lang w:val="uk-UA"/>
              </w:rPr>
              <w:t>3 511,142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655FD" w:rsidRDefault="00C655FD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70339F" w:rsidRDefault="00C655FD" w:rsidP="00C655FD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4 468,8</w:t>
            </w:r>
            <w:r w:rsidR="00BF20A7"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</w:p>
          <w:p w:rsidR="0070339F" w:rsidRPr="00F028BA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0339F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0339F" w:rsidRPr="00F028BA" w:rsidRDefault="00AA6E2B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4 399,656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339F" w:rsidRPr="00A864F5" w:rsidRDefault="0070339F" w:rsidP="00962F4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42F0E" w:rsidRPr="00962F43" w:rsidTr="00B019A4">
        <w:trPr>
          <w:trHeight w:hRule="exact" w:val="447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0339F" w:rsidRPr="00962F43" w:rsidRDefault="0070339F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39F" w:rsidRPr="00D57CF1" w:rsidRDefault="0070339F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5B4F02" w:rsidRDefault="0070339F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17698E" w:rsidRDefault="0070339F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AA1D25" w:rsidRDefault="0070339F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18"/>
                <w:szCs w:val="18"/>
                <w:lang w:val="uk-UA"/>
              </w:rPr>
            </w:pPr>
            <w:r w:rsidRPr="00AA1D25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70339F" w:rsidP="0070339F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    -</w:t>
            </w:r>
          </w:p>
          <w:p w:rsidR="0070339F" w:rsidRPr="00A864F5" w:rsidRDefault="0070339F" w:rsidP="005A1C0C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A864F5" w:rsidRDefault="0070339F" w:rsidP="009D5859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-</w:t>
            </w:r>
          </w:p>
        </w:tc>
        <w:tc>
          <w:tcPr>
            <w:tcW w:w="29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339F" w:rsidRPr="00A864F5" w:rsidRDefault="0070339F" w:rsidP="000342A6">
            <w:pPr>
              <w:pStyle w:val="110"/>
              <w:rPr>
                <w:sz w:val="18"/>
                <w:szCs w:val="18"/>
                <w:lang w:val="uk-UA"/>
              </w:rPr>
            </w:pPr>
          </w:p>
        </w:tc>
      </w:tr>
      <w:tr w:rsidR="00342F0E" w:rsidRPr="00962F43" w:rsidTr="00B019A4">
        <w:trPr>
          <w:trHeight w:hRule="exact" w:val="411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0339F" w:rsidRPr="00962F43" w:rsidRDefault="0070339F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70339F" w:rsidRPr="00D57CF1" w:rsidRDefault="0070339F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5B4F02" w:rsidRDefault="0070339F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17698E" w:rsidRDefault="0070339F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AA1D25" w:rsidRDefault="0070339F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18"/>
                <w:szCs w:val="18"/>
                <w:lang w:val="uk-UA"/>
              </w:rPr>
            </w:pPr>
            <w:r w:rsidRPr="00AA1D25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A864F5" w:rsidRDefault="0070339F" w:rsidP="005A1C0C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A864F5" w:rsidRDefault="0070339F" w:rsidP="005A1C0C">
            <w:pPr>
              <w:pStyle w:val="110"/>
              <w:tabs>
                <w:tab w:val="left" w:pos="120"/>
              </w:tabs>
              <w:spacing w:line="240" w:lineRule="auto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-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339F" w:rsidRPr="00A864F5" w:rsidRDefault="0070339F" w:rsidP="003960F1">
            <w:pPr>
              <w:pStyle w:val="110"/>
              <w:rPr>
                <w:sz w:val="18"/>
                <w:szCs w:val="18"/>
                <w:lang w:val="uk-UA"/>
              </w:rPr>
            </w:pPr>
          </w:p>
        </w:tc>
      </w:tr>
      <w:tr w:rsidR="00342F0E" w:rsidRPr="00962F43" w:rsidTr="00B019A4">
        <w:trPr>
          <w:trHeight w:hRule="exact" w:val="431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0339F" w:rsidRPr="00962F43" w:rsidRDefault="0070339F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70339F" w:rsidRPr="00D57CF1" w:rsidRDefault="0070339F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5B4F02" w:rsidRDefault="0070339F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70339F" w:rsidP="008E17D6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3 990,000</w:t>
            </w:r>
          </w:p>
          <w:p w:rsidR="0070339F" w:rsidRDefault="0070339F" w:rsidP="008E17D6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</w:p>
          <w:p w:rsidR="0070339F" w:rsidRPr="00F028BA" w:rsidRDefault="0070339F" w:rsidP="008E17D6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3 990,000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AA1D25" w:rsidRDefault="00D755C7" w:rsidP="008E17D6">
            <w:pPr>
              <w:ind w:left="132" w:right="132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AA1D25">
              <w:rPr>
                <w:rFonts w:ascii="Times New Roman" w:hAnsi="Times New Roman"/>
                <w:sz w:val="18"/>
                <w:szCs w:val="18"/>
                <w:lang w:val="uk-UA"/>
              </w:rPr>
              <w:t>3 511,142</w:t>
            </w:r>
          </w:p>
          <w:p w:rsidR="0070339F" w:rsidRPr="00AA1D25" w:rsidRDefault="0070339F" w:rsidP="008E17D6">
            <w:pPr>
              <w:ind w:left="132" w:right="132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0339F" w:rsidRPr="00AA1D25" w:rsidRDefault="0070339F" w:rsidP="008E17D6">
            <w:pPr>
              <w:ind w:left="132" w:right="132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AA1D25">
              <w:rPr>
                <w:rFonts w:ascii="Times New Roman" w:hAnsi="Times New Roman"/>
                <w:sz w:val="18"/>
                <w:szCs w:val="18"/>
                <w:lang w:val="uk-UA"/>
              </w:rPr>
              <w:t>4 161,437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F028BA" w:rsidRDefault="00C655FD" w:rsidP="00BF20A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4 468,8</w:t>
            </w:r>
            <w:r w:rsidR="00BF20A7"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AA6E2B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4 399,656</w:t>
            </w:r>
          </w:p>
          <w:p w:rsidR="0070339F" w:rsidRPr="00F028BA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339F" w:rsidRPr="00A864F5" w:rsidRDefault="0070339F" w:rsidP="00962F4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42F0E" w:rsidRPr="00962F43" w:rsidTr="00B019A4">
        <w:trPr>
          <w:trHeight w:hRule="exact" w:val="328"/>
        </w:trPr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0339F" w:rsidRPr="00962F43" w:rsidRDefault="0070339F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39F" w:rsidRPr="00D57CF1" w:rsidRDefault="0070339F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5B4F02" w:rsidRDefault="0070339F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Інші джерела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17698E" w:rsidRDefault="0070339F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17698E" w:rsidRDefault="0070339F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70339F" w:rsidP="005A1C0C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17698E" w:rsidRDefault="0070339F" w:rsidP="005A1C0C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  <w:t>-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339F" w:rsidRPr="00962F43" w:rsidRDefault="0070339F" w:rsidP="00FB3FEA">
            <w:pPr>
              <w:pStyle w:val="110"/>
              <w:rPr>
                <w:sz w:val="20"/>
                <w:szCs w:val="20"/>
                <w:lang w:val="uk-UA"/>
              </w:rPr>
            </w:pPr>
          </w:p>
        </w:tc>
      </w:tr>
    </w:tbl>
    <w:p w:rsidR="008034E3" w:rsidRDefault="008034E3" w:rsidP="00773BB0">
      <w:pPr>
        <w:rPr>
          <w:rFonts w:ascii="Times New Roman" w:hAnsi="Times New Roman"/>
          <w:sz w:val="28"/>
          <w:szCs w:val="28"/>
          <w:lang w:val="uk-UA"/>
        </w:rPr>
      </w:pPr>
    </w:p>
    <w:p w:rsidR="002E1CFE" w:rsidRDefault="002E1CFE" w:rsidP="002E1CF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</w:p>
    <w:p w:rsidR="00AA1D25" w:rsidRDefault="005C4027" w:rsidP="002E1CF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AA1D2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E1CFE" w:rsidRPr="0008575B" w:rsidRDefault="00AA1D25" w:rsidP="002E1CFE">
      <w:pPr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DB14CB"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 w:rsidR="002E1CFE" w:rsidRPr="00DB14CB">
        <w:rPr>
          <w:sz w:val="28"/>
          <w:szCs w:val="28"/>
        </w:rPr>
        <w:tab/>
      </w:r>
      <w:r w:rsidR="002E1CFE" w:rsidRPr="00DB14CB">
        <w:rPr>
          <w:sz w:val="28"/>
          <w:szCs w:val="28"/>
        </w:rPr>
        <w:tab/>
      </w:r>
      <w:r w:rsidR="002E1CFE" w:rsidRPr="00DB14CB">
        <w:rPr>
          <w:sz w:val="28"/>
          <w:szCs w:val="28"/>
        </w:rPr>
        <w:tab/>
      </w:r>
      <w:r w:rsidR="002E1CFE" w:rsidRPr="00DB14CB">
        <w:rPr>
          <w:sz w:val="28"/>
          <w:szCs w:val="28"/>
        </w:rPr>
        <w:tab/>
      </w:r>
      <w:r w:rsidR="002E1CFE" w:rsidRPr="00DB14CB">
        <w:rPr>
          <w:sz w:val="28"/>
          <w:szCs w:val="28"/>
        </w:rPr>
        <w:tab/>
      </w:r>
      <w:r w:rsidR="002E1CFE" w:rsidRPr="00DB14CB">
        <w:rPr>
          <w:sz w:val="28"/>
          <w:szCs w:val="28"/>
        </w:rPr>
        <w:tab/>
      </w:r>
      <w:r w:rsidR="002E1CFE" w:rsidRPr="00DB14CB">
        <w:rPr>
          <w:sz w:val="28"/>
          <w:szCs w:val="28"/>
          <w:lang w:val="uk-UA"/>
        </w:rPr>
        <w:t xml:space="preserve">        </w:t>
      </w:r>
      <w:r w:rsidR="00992F78" w:rsidRPr="00DB14CB">
        <w:rPr>
          <w:sz w:val="28"/>
          <w:szCs w:val="28"/>
          <w:lang w:val="uk-UA"/>
        </w:rPr>
        <w:t xml:space="preserve">        </w:t>
      </w:r>
      <w:r w:rsidR="00BB1F5D" w:rsidRPr="00DB14CB">
        <w:rPr>
          <w:sz w:val="28"/>
          <w:szCs w:val="28"/>
          <w:lang w:val="uk-UA"/>
        </w:rPr>
        <w:t xml:space="preserve">      </w:t>
      </w:r>
      <w:r w:rsidRPr="00DB14CB">
        <w:rPr>
          <w:sz w:val="28"/>
          <w:szCs w:val="28"/>
          <w:lang w:val="uk-UA"/>
        </w:rPr>
        <w:t xml:space="preserve">                      </w:t>
      </w:r>
      <w:r w:rsidR="00BC111F" w:rsidRPr="00DB14CB">
        <w:rPr>
          <w:sz w:val="28"/>
          <w:szCs w:val="28"/>
          <w:lang w:val="uk-UA"/>
        </w:rPr>
        <w:t xml:space="preserve"> </w:t>
      </w:r>
      <w:r w:rsidR="0008575B" w:rsidRPr="00DB14CB">
        <w:rPr>
          <w:sz w:val="28"/>
          <w:szCs w:val="28"/>
          <w:lang w:val="uk-UA"/>
        </w:rPr>
        <w:t xml:space="preserve">  </w:t>
      </w:r>
      <w:r w:rsidRPr="00DB14CB">
        <w:rPr>
          <w:rFonts w:ascii="Times New Roman" w:hAnsi="Times New Roman"/>
          <w:sz w:val="28"/>
          <w:szCs w:val="28"/>
          <w:lang w:val="uk-UA"/>
        </w:rPr>
        <w:t>Сергій ОСТРЕНКО</w:t>
      </w:r>
      <w:bookmarkStart w:id="0" w:name="_GoBack"/>
      <w:bookmarkEnd w:id="0"/>
    </w:p>
    <w:p w:rsidR="002E1CFE" w:rsidRPr="0008575B" w:rsidRDefault="002E1CFE" w:rsidP="002E1CFE">
      <w:pPr>
        <w:suppressAutoHyphens w:val="0"/>
        <w:rPr>
          <w:rFonts w:ascii="Times New Roman" w:hAnsi="Times New Roman"/>
          <w:sz w:val="28"/>
          <w:szCs w:val="28"/>
        </w:rPr>
      </w:pPr>
    </w:p>
    <w:p w:rsidR="002E1CFE" w:rsidRPr="0090716E" w:rsidRDefault="002E1CFE" w:rsidP="0090716E">
      <w:pPr>
        <w:suppressAutoHyphens w:val="0"/>
        <w:rPr>
          <w:rFonts w:ascii="Times New Roman" w:hAnsi="Times New Roman"/>
          <w:sz w:val="28"/>
          <w:szCs w:val="28"/>
          <w:lang w:val="uk-UA"/>
        </w:rPr>
      </w:pPr>
    </w:p>
    <w:sectPr w:rsidR="002E1CFE" w:rsidRPr="0090716E" w:rsidSect="00661C01">
      <w:headerReference w:type="default" r:id="rId7"/>
      <w:pgSz w:w="16837" w:h="11905" w:orient="landscape" w:code="9"/>
      <w:pgMar w:top="1134" w:right="567" w:bottom="56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4ED" w:rsidRDefault="006014ED" w:rsidP="008E1FC9">
      <w:r>
        <w:separator/>
      </w:r>
    </w:p>
  </w:endnote>
  <w:endnote w:type="continuationSeparator" w:id="0">
    <w:p w:rsidR="006014ED" w:rsidRDefault="006014ED" w:rsidP="008E1F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4ED" w:rsidRDefault="006014ED" w:rsidP="008E1FC9">
      <w:r>
        <w:separator/>
      </w:r>
    </w:p>
  </w:footnote>
  <w:footnote w:type="continuationSeparator" w:id="0">
    <w:p w:rsidR="006014ED" w:rsidRDefault="006014ED" w:rsidP="008E1F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4E3" w:rsidRDefault="00E4423E">
    <w:pPr>
      <w:pStyle w:val="a3"/>
      <w:jc w:val="center"/>
    </w:pPr>
    <w:r>
      <w:fldChar w:fldCharType="begin"/>
    </w:r>
    <w:r w:rsidR="00E734D1">
      <w:instrText>PAGE   \* MERGEFORMAT</w:instrText>
    </w:r>
    <w:r>
      <w:fldChar w:fldCharType="separate"/>
    </w:r>
    <w:r w:rsidR="00F90621">
      <w:rPr>
        <w:noProof/>
      </w:rPr>
      <w:t>2</w:t>
    </w:r>
    <w:r>
      <w:rPr>
        <w:noProof/>
      </w:rPr>
      <w:fldChar w:fldCharType="end"/>
    </w:r>
  </w:p>
  <w:p w:rsidR="008034E3" w:rsidRPr="00FC3CF1" w:rsidRDefault="008034E3" w:rsidP="00300B9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049AF"/>
    <w:multiLevelType w:val="multilevel"/>
    <w:tmpl w:val="23AA9A48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87B3F9F"/>
    <w:multiLevelType w:val="multilevel"/>
    <w:tmpl w:val="E6EEB7F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6476556A"/>
    <w:multiLevelType w:val="multilevel"/>
    <w:tmpl w:val="1AA2356E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761A20E9"/>
    <w:multiLevelType w:val="hybridMultilevel"/>
    <w:tmpl w:val="62363B24"/>
    <w:lvl w:ilvl="0" w:tplc="1CBA7AF4">
      <w:start w:val="5"/>
      <w:numFmt w:val="bullet"/>
      <w:lvlText w:val="-"/>
      <w:lvlJc w:val="left"/>
      <w:pPr>
        <w:ind w:left="38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3DD"/>
    <w:rsid w:val="00005E60"/>
    <w:rsid w:val="00020474"/>
    <w:rsid w:val="00022E61"/>
    <w:rsid w:val="00022F6D"/>
    <w:rsid w:val="00055B60"/>
    <w:rsid w:val="0008575B"/>
    <w:rsid w:val="000C1995"/>
    <w:rsid w:val="000E162B"/>
    <w:rsid w:val="000F3B94"/>
    <w:rsid w:val="001045E0"/>
    <w:rsid w:val="001472CB"/>
    <w:rsid w:val="00170F97"/>
    <w:rsid w:val="0017698E"/>
    <w:rsid w:val="00195B79"/>
    <w:rsid w:val="001A51EE"/>
    <w:rsid w:val="001D07D8"/>
    <w:rsid w:val="001D2499"/>
    <w:rsid w:val="001F58CF"/>
    <w:rsid w:val="002161BA"/>
    <w:rsid w:val="002279C0"/>
    <w:rsid w:val="00234555"/>
    <w:rsid w:val="00235006"/>
    <w:rsid w:val="002351DD"/>
    <w:rsid w:val="0026260F"/>
    <w:rsid w:val="00273DD6"/>
    <w:rsid w:val="002840E0"/>
    <w:rsid w:val="002953DD"/>
    <w:rsid w:val="002973D6"/>
    <w:rsid w:val="002A7843"/>
    <w:rsid w:val="002C3D87"/>
    <w:rsid w:val="002E1CFE"/>
    <w:rsid w:val="00300B9C"/>
    <w:rsid w:val="003144E8"/>
    <w:rsid w:val="00315B77"/>
    <w:rsid w:val="00332F5F"/>
    <w:rsid w:val="003413B4"/>
    <w:rsid w:val="00342F0E"/>
    <w:rsid w:val="003524F2"/>
    <w:rsid w:val="0035326A"/>
    <w:rsid w:val="0036288E"/>
    <w:rsid w:val="00363D58"/>
    <w:rsid w:val="0037049F"/>
    <w:rsid w:val="00386398"/>
    <w:rsid w:val="00386748"/>
    <w:rsid w:val="003B4212"/>
    <w:rsid w:val="003D18BB"/>
    <w:rsid w:val="003F4E05"/>
    <w:rsid w:val="00443CC4"/>
    <w:rsid w:val="00456661"/>
    <w:rsid w:val="004608DE"/>
    <w:rsid w:val="00466BCD"/>
    <w:rsid w:val="00473CA8"/>
    <w:rsid w:val="00475A3D"/>
    <w:rsid w:val="004909CF"/>
    <w:rsid w:val="004B5AEE"/>
    <w:rsid w:val="004D3284"/>
    <w:rsid w:val="004D4647"/>
    <w:rsid w:val="004F2591"/>
    <w:rsid w:val="00542A87"/>
    <w:rsid w:val="00546A81"/>
    <w:rsid w:val="005520E0"/>
    <w:rsid w:val="005748E4"/>
    <w:rsid w:val="00584F4C"/>
    <w:rsid w:val="005A1C0C"/>
    <w:rsid w:val="005B4F02"/>
    <w:rsid w:val="005C38F8"/>
    <w:rsid w:val="005C4027"/>
    <w:rsid w:val="005D683F"/>
    <w:rsid w:val="005E5638"/>
    <w:rsid w:val="006014ED"/>
    <w:rsid w:val="006028EC"/>
    <w:rsid w:val="00613D26"/>
    <w:rsid w:val="00636000"/>
    <w:rsid w:val="00644A1A"/>
    <w:rsid w:val="00661C01"/>
    <w:rsid w:val="006A7ACD"/>
    <w:rsid w:val="006D3C81"/>
    <w:rsid w:val="0070339F"/>
    <w:rsid w:val="00741E89"/>
    <w:rsid w:val="00753B54"/>
    <w:rsid w:val="00773BB0"/>
    <w:rsid w:val="00794ED1"/>
    <w:rsid w:val="007B3E92"/>
    <w:rsid w:val="007F31EC"/>
    <w:rsid w:val="008034E3"/>
    <w:rsid w:val="00813D7A"/>
    <w:rsid w:val="0081600E"/>
    <w:rsid w:val="00890C1B"/>
    <w:rsid w:val="008C2438"/>
    <w:rsid w:val="008C717E"/>
    <w:rsid w:val="008E1FC9"/>
    <w:rsid w:val="008F0CEB"/>
    <w:rsid w:val="0090716E"/>
    <w:rsid w:val="00942C47"/>
    <w:rsid w:val="009526A8"/>
    <w:rsid w:val="00953ECE"/>
    <w:rsid w:val="009561A2"/>
    <w:rsid w:val="00962F43"/>
    <w:rsid w:val="00964679"/>
    <w:rsid w:val="00970D1E"/>
    <w:rsid w:val="00992F78"/>
    <w:rsid w:val="00993943"/>
    <w:rsid w:val="00995413"/>
    <w:rsid w:val="00997351"/>
    <w:rsid w:val="009A1E69"/>
    <w:rsid w:val="009C3ED8"/>
    <w:rsid w:val="009D5859"/>
    <w:rsid w:val="009E31C8"/>
    <w:rsid w:val="009F4C81"/>
    <w:rsid w:val="009F5637"/>
    <w:rsid w:val="00A0272C"/>
    <w:rsid w:val="00A61430"/>
    <w:rsid w:val="00A63179"/>
    <w:rsid w:val="00A73F05"/>
    <w:rsid w:val="00A82520"/>
    <w:rsid w:val="00A864F5"/>
    <w:rsid w:val="00A9295D"/>
    <w:rsid w:val="00AA1D25"/>
    <w:rsid w:val="00AA3BE6"/>
    <w:rsid w:val="00AA6E2B"/>
    <w:rsid w:val="00AB124C"/>
    <w:rsid w:val="00AB5D51"/>
    <w:rsid w:val="00AD163D"/>
    <w:rsid w:val="00AE3D80"/>
    <w:rsid w:val="00AE5543"/>
    <w:rsid w:val="00AE7D4D"/>
    <w:rsid w:val="00B019A4"/>
    <w:rsid w:val="00B43A50"/>
    <w:rsid w:val="00B9089E"/>
    <w:rsid w:val="00BB1F5D"/>
    <w:rsid w:val="00BC111F"/>
    <w:rsid w:val="00BD40BC"/>
    <w:rsid w:val="00BF0D79"/>
    <w:rsid w:val="00BF1AEA"/>
    <w:rsid w:val="00BF20A7"/>
    <w:rsid w:val="00C10C24"/>
    <w:rsid w:val="00C1259F"/>
    <w:rsid w:val="00C1542F"/>
    <w:rsid w:val="00C32042"/>
    <w:rsid w:val="00C3734D"/>
    <w:rsid w:val="00C4073A"/>
    <w:rsid w:val="00C500DC"/>
    <w:rsid w:val="00C655FD"/>
    <w:rsid w:val="00C664DC"/>
    <w:rsid w:val="00C82D39"/>
    <w:rsid w:val="00C90525"/>
    <w:rsid w:val="00C91139"/>
    <w:rsid w:val="00CA1079"/>
    <w:rsid w:val="00CA11B7"/>
    <w:rsid w:val="00CB3756"/>
    <w:rsid w:val="00CC1B77"/>
    <w:rsid w:val="00D1671E"/>
    <w:rsid w:val="00D50F63"/>
    <w:rsid w:val="00D57CF1"/>
    <w:rsid w:val="00D755C7"/>
    <w:rsid w:val="00D84B97"/>
    <w:rsid w:val="00DB14CB"/>
    <w:rsid w:val="00DB4988"/>
    <w:rsid w:val="00DE17C2"/>
    <w:rsid w:val="00E03939"/>
    <w:rsid w:val="00E15C70"/>
    <w:rsid w:val="00E423E7"/>
    <w:rsid w:val="00E4423E"/>
    <w:rsid w:val="00E463E3"/>
    <w:rsid w:val="00E734D1"/>
    <w:rsid w:val="00E77500"/>
    <w:rsid w:val="00E90911"/>
    <w:rsid w:val="00E9606B"/>
    <w:rsid w:val="00EE4E60"/>
    <w:rsid w:val="00EF128F"/>
    <w:rsid w:val="00EF3943"/>
    <w:rsid w:val="00F028BA"/>
    <w:rsid w:val="00F02A1E"/>
    <w:rsid w:val="00F04499"/>
    <w:rsid w:val="00F245D5"/>
    <w:rsid w:val="00F40716"/>
    <w:rsid w:val="00F50482"/>
    <w:rsid w:val="00F71364"/>
    <w:rsid w:val="00F90621"/>
    <w:rsid w:val="00F97ABD"/>
    <w:rsid w:val="00FB39C2"/>
    <w:rsid w:val="00FC0596"/>
    <w:rsid w:val="00FC10DC"/>
    <w:rsid w:val="00FC3CF1"/>
    <w:rsid w:val="00FF0D3C"/>
    <w:rsid w:val="00FF37B3"/>
    <w:rsid w:val="00FF7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3DD"/>
    <w:pPr>
      <w:suppressAutoHyphens/>
    </w:pPr>
    <w:rPr>
      <w:rFonts w:ascii="Bookman Old Style" w:eastAsia="Times New Roman" w:hAnsi="Bookman Old Style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53DD"/>
    <w:pPr>
      <w:tabs>
        <w:tab w:val="center" w:pos="4153"/>
        <w:tab w:val="right" w:pos="8306"/>
      </w:tabs>
    </w:pPr>
    <w:rPr>
      <w:rFonts w:ascii="Times New Roman" w:hAnsi="Times New Roman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953DD"/>
    <w:rPr>
      <w:rFonts w:ascii="Times New Roman" w:hAnsi="Times New Roman" w:cs="Times New Roman"/>
      <w:sz w:val="16"/>
      <w:szCs w:val="16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2953DD"/>
    <w:pPr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2953DD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7">
    <w:name w:val="Normal (Web)"/>
    <w:basedOn w:val="a"/>
    <w:uiPriority w:val="99"/>
    <w:rsid w:val="002953DD"/>
    <w:pPr>
      <w:spacing w:before="280" w:after="280"/>
    </w:pPr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semiHidden/>
    <w:rsid w:val="002953D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2953DD"/>
    <w:rPr>
      <w:rFonts w:ascii="Bookman Old Style" w:hAnsi="Bookman Old Style" w:cs="Times New Roman"/>
      <w:sz w:val="26"/>
      <w:szCs w:val="26"/>
      <w:lang w:eastAsia="ar-SA" w:bidi="ar-SA"/>
    </w:rPr>
  </w:style>
  <w:style w:type="character" w:customStyle="1" w:styleId="11">
    <w:name w:val="Основной текст (11)_"/>
    <w:basedOn w:val="a0"/>
    <w:link w:val="110"/>
    <w:uiPriority w:val="99"/>
    <w:locked/>
    <w:rsid w:val="00300B9C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19pt">
    <w:name w:val="Основной текст (11) + 9 pt"/>
    <w:aliases w:val="Полужирный"/>
    <w:basedOn w:val="11"/>
    <w:uiPriority w:val="99"/>
    <w:rsid w:val="00300B9C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/>
    </w:rPr>
  </w:style>
  <w:style w:type="paragraph" w:customStyle="1" w:styleId="110">
    <w:name w:val="Основной текст (11)"/>
    <w:basedOn w:val="a"/>
    <w:link w:val="11"/>
    <w:uiPriority w:val="99"/>
    <w:rsid w:val="00300B9C"/>
    <w:pPr>
      <w:widowControl w:val="0"/>
      <w:shd w:val="clear" w:color="auto" w:fill="FFFFFF"/>
      <w:suppressAutoHyphens w:val="0"/>
      <w:spacing w:line="310" w:lineRule="exact"/>
      <w:ind w:hanging="400"/>
      <w:jc w:val="both"/>
    </w:pPr>
    <w:rPr>
      <w:rFonts w:ascii="Times New Roman" w:hAnsi="Times New Roman"/>
      <w:lang w:eastAsia="en-US"/>
    </w:rPr>
  </w:style>
  <w:style w:type="character" w:customStyle="1" w:styleId="WW-Absatz-Standardschriftart11111">
    <w:name w:val="WW-Absatz-Standardschriftart11111"/>
    <w:uiPriority w:val="99"/>
    <w:rsid w:val="00753B54"/>
  </w:style>
  <w:style w:type="character" w:customStyle="1" w:styleId="311ptExact">
    <w:name w:val="Основной текст (3) + 11 pt Exact"/>
    <w:basedOn w:val="a0"/>
    <w:uiPriority w:val="99"/>
    <w:rsid w:val="000F3B9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/>
    </w:rPr>
  </w:style>
  <w:style w:type="character" w:customStyle="1" w:styleId="3Exact">
    <w:name w:val="Заголовок №3 Exact"/>
    <w:basedOn w:val="a0"/>
    <w:uiPriority w:val="99"/>
    <w:rsid w:val="000F3B9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WW8Num2z0">
    <w:name w:val="WW8Num2z0"/>
    <w:uiPriority w:val="99"/>
    <w:rsid w:val="00BD40BC"/>
    <w:rPr>
      <w:b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005E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5E6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3DD"/>
    <w:pPr>
      <w:suppressAutoHyphens/>
    </w:pPr>
    <w:rPr>
      <w:rFonts w:ascii="Bookman Old Style" w:eastAsia="Times New Roman" w:hAnsi="Bookman Old Style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53DD"/>
    <w:pPr>
      <w:tabs>
        <w:tab w:val="center" w:pos="4153"/>
        <w:tab w:val="right" w:pos="8306"/>
      </w:tabs>
    </w:pPr>
    <w:rPr>
      <w:rFonts w:ascii="Times New Roman" w:hAnsi="Times New Roman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953DD"/>
    <w:rPr>
      <w:rFonts w:ascii="Times New Roman" w:hAnsi="Times New Roman" w:cs="Times New Roman"/>
      <w:sz w:val="16"/>
      <w:szCs w:val="16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2953DD"/>
    <w:pPr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2953DD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7">
    <w:name w:val="Normal (Web)"/>
    <w:basedOn w:val="a"/>
    <w:uiPriority w:val="99"/>
    <w:rsid w:val="002953DD"/>
    <w:pPr>
      <w:spacing w:before="280" w:after="280"/>
    </w:pPr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semiHidden/>
    <w:rsid w:val="002953D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2953DD"/>
    <w:rPr>
      <w:rFonts w:ascii="Bookman Old Style" w:hAnsi="Bookman Old Style" w:cs="Times New Roman"/>
      <w:sz w:val="26"/>
      <w:szCs w:val="26"/>
      <w:lang w:eastAsia="ar-SA" w:bidi="ar-SA"/>
    </w:rPr>
  </w:style>
  <w:style w:type="character" w:customStyle="1" w:styleId="11">
    <w:name w:val="Основной текст (11)_"/>
    <w:basedOn w:val="a0"/>
    <w:link w:val="110"/>
    <w:uiPriority w:val="99"/>
    <w:locked/>
    <w:rsid w:val="00300B9C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19pt">
    <w:name w:val="Основной текст (11) + 9 pt"/>
    <w:aliases w:val="Полужирный"/>
    <w:basedOn w:val="11"/>
    <w:uiPriority w:val="99"/>
    <w:rsid w:val="00300B9C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/>
    </w:rPr>
  </w:style>
  <w:style w:type="paragraph" w:customStyle="1" w:styleId="110">
    <w:name w:val="Основной текст (11)"/>
    <w:basedOn w:val="a"/>
    <w:link w:val="11"/>
    <w:uiPriority w:val="99"/>
    <w:rsid w:val="00300B9C"/>
    <w:pPr>
      <w:widowControl w:val="0"/>
      <w:shd w:val="clear" w:color="auto" w:fill="FFFFFF"/>
      <w:suppressAutoHyphens w:val="0"/>
      <w:spacing w:line="310" w:lineRule="exact"/>
      <w:ind w:hanging="400"/>
      <w:jc w:val="both"/>
    </w:pPr>
    <w:rPr>
      <w:rFonts w:ascii="Times New Roman" w:hAnsi="Times New Roman"/>
      <w:lang w:eastAsia="en-US"/>
    </w:rPr>
  </w:style>
  <w:style w:type="character" w:customStyle="1" w:styleId="WW-Absatz-Standardschriftart11111">
    <w:name w:val="WW-Absatz-Standardschriftart11111"/>
    <w:uiPriority w:val="99"/>
    <w:rsid w:val="00753B54"/>
  </w:style>
  <w:style w:type="character" w:customStyle="1" w:styleId="311ptExact">
    <w:name w:val="Основной текст (3) + 11 pt Exact"/>
    <w:basedOn w:val="a0"/>
    <w:uiPriority w:val="99"/>
    <w:rsid w:val="000F3B9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/>
    </w:rPr>
  </w:style>
  <w:style w:type="character" w:customStyle="1" w:styleId="3Exact">
    <w:name w:val="Заголовок №3 Exact"/>
    <w:basedOn w:val="a0"/>
    <w:uiPriority w:val="99"/>
    <w:rsid w:val="000F3B9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WW8Num2z0">
    <w:name w:val="WW8Num2z0"/>
    <w:uiPriority w:val="99"/>
    <w:rsid w:val="00BD40BC"/>
    <w:rPr>
      <w:b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005E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5E6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2222</Words>
  <Characters>1268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ekonom7</dc:creator>
  <cp:lastModifiedBy>rada3</cp:lastModifiedBy>
  <cp:revision>7</cp:revision>
  <cp:lastPrinted>2024-10-29T07:17:00Z</cp:lastPrinted>
  <dcterms:created xsi:type="dcterms:W3CDTF">2024-09-19T09:52:00Z</dcterms:created>
  <dcterms:modified xsi:type="dcterms:W3CDTF">2024-11-18T12:59:00Z</dcterms:modified>
</cp:coreProperties>
</file>