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Ind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04"/>
      </w:tblGrid>
      <w:tr w:rsidR="006D1B38" w:rsidTr="005F7614">
        <w:tc>
          <w:tcPr>
            <w:tcW w:w="4204" w:type="dxa"/>
          </w:tcPr>
          <w:p w:rsidR="006D1B38" w:rsidRPr="006D1B38" w:rsidRDefault="006D1B38" w:rsidP="00923842">
            <w:pPr>
              <w:rPr>
                <w:sz w:val="28"/>
                <w:szCs w:val="28"/>
              </w:rPr>
            </w:pPr>
            <w:r w:rsidRPr="006D1B38">
              <w:rPr>
                <w:sz w:val="28"/>
                <w:szCs w:val="28"/>
              </w:rPr>
              <w:t>ЗАТВЕРДЖЕНО</w:t>
            </w:r>
          </w:p>
          <w:p w:rsidR="006D1B38" w:rsidRPr="006D1B38" w:rsidRDefault="005F7614" w:rsidP="00923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Розпорядження міського голови</w:t>
            </w:r>
          </w:p>
          <w:p w:rsidR="006D1B38" w:rsidRPr="000B6948" w:rsidRDefault="00791BE9" w:rsidP="00923842">
            <w:pPr>
              <w:rPr>
                <w:sz w:val="28"/>
                <w:szCs w:val="28"/>
              </w:rPr>
            </w:pPr>
            <w:r w:rsidRPr="000B6948">
              <w:rPr>
                <w:color w:val="000000" w:themeColor="text1"/>
                <w:sz w:val="28"/>
                <w:szCs w:val="28"/>
              </w:rPr>
              <w:t>31.10.</w:t>
            </w:r>
            <w:r w:rsidR="006D1B38" w:rsidRPr="000B6948">
              <w:rPr>
                <w:color w:val="000000" w:themeColor="text1"/>
                <w:sz w:val="28"/>
                <w:szCs w:val="28"/>
              </w:rPr>
              <w:t>2024</w:t>
            </w:r>
            <w:r w:rsidRPr="000B6948">
              <w:rPr>
                <w:color w:val="000000" w:themeColor="text1"/>
                <w:sz w:val="28"/>
                <w:szCs w:val="28"/>
              </w:rPr>
              <w:t xml:space="preserve"> № </w:t>
            </w:r>
            <w:bookmarkStart w:id="0" w:name="_GoBack"/>
            <w:r w:rsidRPr="000B6948">
              <w:rPr>
                <w:color w:val="000000" w:themeColor="text1"/>
                <w:sz w:val="28"/>
                <w:szCs w:val="28"/>
              </w:rPr>
              <w:t>Р-165/0/4-24</w:t>
            </w:r>
            <w:bookmarkEnd w:id="0"/>
          </w:p>
        </w:tc>
      </w:tr>
    </w:tbl>
    <w:p w:rsidR="006D1B38" w:rsidRDefault="006D1B38" w:rsidP="006D1B38">
      <w:pPr>
        <w:jc w:val="center"/>
        <w:rPr>
          <w:sz w:val="28"/>
          <w:szCs w:val="28"/>
        </w:rPr>
      </w:pPr>
    </w:p>
    <w:p w:rsidR="002C3FC0" w:rsidRDefault="002C3FC0" w:rsidP="006D1B38">
      <w:pPr>
        <w:jc w:val="center"/>
        <w:rPr>
          <w:sz w:val="28"/>
          <w:szCs w:val="28"/>
        </w:rPr>
      </w:pPr>
    </w:p>
    <w:p w:rsidR="006D1B38" w:rsidRDefault="006D1B38" w:rsidP="002C3FC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План проведення заходів з благоустрою в період 31.10.-0</w:t>
      </w:r>
      <w:r w:rsidR="002C3FC0">
        <w:rPr>
          <w:sz w:val="28"/>
          <w:szCs w:val="28"/>
        </w:rPr>
        <w:t>5.11.2024 року для підприємств</w:t>
      </w:r>
      <w:r w:rsidR="002C3FC0" w:rsidRPr="002C3FC0">
        <w:rPr>
          <w:sz w:val="28"/>
          <w:szCs w:val="28"/>
        </w:rPr>
        <w:t>, установ, організацій та закладів, залучених до участі</w:t>
      </w:r>
    </w:p>
    <w:p w:rsidR="0073555A" w:rsidRDefault="0073555A" w:rsidP="002C3FC0">
      <w:pPr>
        <w:spacing w:line="360" w:lineRule="auto"/>
        <w:jc w:val="center"/>
        <w:rPr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3964"/>
        <w:gridCol w:w="5665"/>
      </w:tblGrid>
      <w:tr w:rsidR="002C3FC0" w:rsidRPr="002C3FC0" w:rsidTr="0073555A">
        <w:tc>
          <w:tcPr>
            <w:tcW w:w="3964" w:type="dxa"/>
            <w:vAlign w:val="center"/>
          </w:tcPr>
          <w:p w:rsidR="002C3FC0" w:rsidRPr="002C3FC0" w:rsidRDefault="002C3FC0" w:rsidP="007355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 підприємств</w:t>
            </w:r>
            <w:r w:rsidRPr="002C3FC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установ, організацій та закладів</w:t>
            </w:r>
          </w:p>
        </w:tc>
        <w:tc>
          <w:tcPr>
            <w:tcW w:w="5665" w:type="dxa"/>
            <w:vAlign w:val="center"/>
          </w:tcPr>
          <w:p w:rsidR="002C3FC0" w:rsidRPr="002C3FC0" w:rsidRDefault="002C3FC0" w:rsidP="007355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Адреси</w:t>
            </w:r>
          </w:p>
        </w:tc>
      </w:tr>
      <w:tr w:rsidR="002C3FC0" w:rsidRPr="002C3FC0" w:rsidTr="0073555A">
        <w:tc>
          <w:tcPr>
            <w:tcW w:w="3964" w:type="dxa"/>
            <w:vAlign w:val="center"/>
          </w:tcPr>
          <w:p w:rsidR="002C3FC0" w:rsidRPr="002C3FC0" w:rsidRDefault="002C3FC0" w:rsidP="007355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 «Затишне місто»</w:t>
            </w:r>
          </w:p>
        </w:tc>
        <w:tc>
          <w:tcPr>
            <w:tcW w:w="5665" w:type="dxa"/>
            <w:vAlign w:val="center"/>
          </w:tcPr>
          <w:p w:rsidR="002C3FC0" w:rsidRPr="002C3FC0" w:rsidRDefault="002C3FC0" w:rsidP="00D106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Полтавська, Центральна, Успенська, Дніпровська, мікрорайон Хутора, зупинки громадського транспорту</w:t>
            </w:r>
          </w:p>
        </w:tc>
      </w:tr>
      <w:tr w:rsidR="002C3FC0" w:rsidRPr="002C3FC0" w:rsidTr="0073555A">
        <w:tc>
          <w:tcPr>
            <w:tcW w:w="3964" w:type="dxa"/>
            <w:vAlign w:val="center"/>
          </w:tcPr>
          <w:p w:rsidR="002C3FC0" w:rsidRPr="002C3FC0" w:rsidRDefault="002C3FC0" w:rsidP="0073555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КП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Павлоградводоканал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5665" w:type="dxa"/>
            <w:vAlign w:val="center"/>
          </w:tcPr>
          <w:p w:rsidR="002C3FC0" w:rsidRPr="002C3FC0" w:rsidRDefault="002C3FC0" w:rsidP="00D106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мікрорайон ПШБ</w:t>
            </w:r>
            <w:r w:rsidR="00083535">
              <w:rPr>
                <w:sz w:val="28"/>
                <w:szCs w:val="28"/>
              </w:rPr>
              <w:t>, вул. Дніпровська</w:t>
            </w:r>
          </w:p>
        </w:tc>
      </w:tr>
      <w:tr w:rsidR="002C3FC0" w:rsidRPr="002C3FC0" w:rsidTr="0073555A">
        <w:tc>
          <w:tcPr>
            <w:tcW w:w="3964" w:type="dxa"/>
            <w:vAlign w:val="center"/>
          </w:tcPr>
          <w:p w:rsidR="002C3FC0" w:rsidRPr="002C3FC0" w:rsidRDefault="002C3FC0" w:rsidP="0073555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КП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Павлоградтеплоенерго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5665" w:type="dxa"/>
            <w:vAlign w:val="center"/>
          </w:tcPr>
          <w:p w:rsidR="002C3FC0" w:rsidRPr="002C3FC0" w:rsidRDefault="00083535" w:rsidP="00D106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мікрорайон РТС, вул. Верстатобудівників, </w:t>
            </w:r>
            <w:proofErr w:type="spellStart"/>
            <w:r>
              <w:rPr>
                <w:sz w:val="28"/>
                <w:szCs w:val="28"/>
              </w:rPr>
              <w:t>Західнодонбаська</w:t>
            </w:r>
            <w:proofErr w:type="spellEnd"/>
            <w:r>
              <w:rPr>
                <w:sz w:val="28"/>
                <w:szCs w:val="28"/>
              </w:rPr>
              <w:t>, Промислова, Кравченка</w:t>
            </w:r>
            <w:r w:rsidR="002C3FC0">
              <w:rPr>
                <w:sz w:val="28"/>
                <w:szCs w:val="28"/>
              </w:rPr>
              <w:t xml:space="preserve">, </w:t>
            </w:r>
            <w:proofErr w:type="spellStart"/>
            <w:r w:rsidR="002C3FC0">
              <w:rPr>
                <w:sz w:val="28"/>
                <w:szCs w:val="28"/>
              </w:rPr>
              <w:t>Войнової</w:t>
            </w:r>
            <w:proofErr w:type="spellEnd"/>
            <w:r w:rsidR="0073555A">
              <w:rPr>
                <w:sz w:val="28"/>
                <w:szCs w:val="28"/>
              </w:rPr>
              <w:t>, Відродження, Будівельна, Преображенська, Європейська</w:t>
            </w:r>
          </w:p>
        </w:tc>
      </w:tr>
      <w:tr w:rsidR="002C3FC0" w:rsidRPr="002C3FC0" w:rsidTr="0073555A">
        <w:tc>
          <w:tcPr>
            <w:tcW w:w="3964" w:type="dxa"/>
            <w:vAlign w:val="center"/>
          </w:tcPr>
          <w:p w:rsidR="002C3FC0" w:rsidRPr="002C3FC0" w:rsidRDefault="0073555A" w:rsidP="007355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 «Муніципальна варта»</w:t>
            </w:r>
          </w:p>
        </w:tc>
        <w:tc>
          <w:tcPr>
            <w:tcW w:w="5665" w:type="dxa"/>
            <w:vAlign w:val="center"/>
          </w:tcPr>
          <w:p w:rsidR="002C3FC0" w:rsidRPr="002C3FC0" w:rsidRDefault="0073555A" w:rsidP="00D106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парки, сквери, мікрорайон </w:t>
            </w:r>
            <w:proofErr w:type="spellStart"/>
            <w:r>
              <w:rPr>
                <w:sz w:val="28"/>
                <w:szCs w:val="28"/>
              </w:rPr>
              <w:t>Хіммаш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Підварки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 w:rsidR="00083535">
              <w:rPr>
                <w:sz w:val="28"/>
                <w:szCs w:val="28"/>
              </w:rPr>
              <w:t>Приточиловка</w:t>
            </w:r>
            <w:proofErr w:type="spellEnd"/>
            <w:r w:rsidR="00083535">
              <w:rPr>
                <w:sz w:val="28"/>
                <w:szCs w:val="28"/>
              </w:rPr>
              <w:t xml:space="preserve">, </w:t>
            </w:r>
            <w:proofErr w:type="spellStart"/>
            <w:r w:rsidR="00083535">
              <w:rPr>
                <w:sz w:val="28"/>
                <w:szCs w:val="28"/>
              </w:rPr>
              <w:t>Соснівка</w:t>
            </w:r>
            <w:proofErr w:type="spellEnd"/>
          </w:p>
        </w:tc>
      </w:tr>
      <w:tr w:rsidR="00D1060A" w:rsidRPr="002C3FC0" w:rsidTr="0073555A">
        <w:tc>
          <w:tcPr>
            <w:tcW w:w="3964" w:type="dxa"/>
            <w:vAlign w:val="center"/>
          </w:tcPr>
          <w:p w:rsidR="00D1060A" w:rsidRDefault="00D1060A" w:rsidP="007355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відділ освіти</w:t>
            </w:r>
          </w:p>
        </w:tc>
        <w:tc>
          <w:tcPr>
            <w:tcW w:w="5665" w:type="dxa"/>
            <w:vAlign w:val="center"/>
          </w:tcPr>
          <w:p w:rsidR="00D1060A" w:rsidRDefault="00D1060A" w:rsidP="00D106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багато</w:t>
            </w:r>
            <w:r w:rsidR="00A91CEC">
              <w:rPr>
                <w:sz w:val="28"/>
                <w:szCs w:val="28"/>
              </w:rPr>
              <w:t>поверхова</w:t>
            </w:r>
            <w:r>
              <w:rPr>
                <w:sz w:val="28"/>
                <w:szCs w:val="28"/>
              </w:rPr>
              <w:t xml:space="preserve"> забудова:</w:t>
            </w:r>
          </w:p>
          <w:p w:rsidR="00D1060A" w:rsidRDefault="00A91CEC" w:rsidP="00D106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ПШБ – Ліцей №15, 16;</w:t>
            </w:r>
          </w:p>
          <w:p w:rsidR="00D1060A" w:rsidRDefault="00D1060A" w:rsidP="00D1060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Міськгілка</w:t>
            </w:r>
            <w:proofErr w:type="spellEnd"/>
            <w:r>
              <w:rPr>
                <w:sz w:val="28"/>
                <w:szCs w:val="28"/>
              </w:rPr>
              <w:t xml:space="preserve"> – Ліцей №17, гімназія №2</w:t>
            </w:r>
            <w:r w:rsidR="00A91CEC">
              <w:rPr>
                <w:sz w:val="28"/>
                <w:szCs w:val="28"/>
              </w:rPr>
              <w:t>;</w:t>
            </w:r>
          </w:p>
          <w:p w:rsidR="00D1060A" w:rsidRDefault="00D1060A" w:rsidP="00D106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– Ліцей №1, 9</w:t>
            </w:r>
            <w:r w:rsidR="00A91CEC">
              <w:rPr>
                <w:sz w:val="28"/>
                <w:szCs w:val="28"/>
              </w:rPr>
              <w:t>;</w:t>
            </w:r>
          </w:p>
          <w:p w:rsidR="00D1060A" w:rsidRDefault="00D1060A" w:rsidP="00D106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ПХЗ – Ліцей №11, гімназія №6</w:t>
            </w:r>
            <w:r w:rsidR="00A91CEC">
              <w:rPr>
                <w:sz w:val="28"/>
                <w:szCs w:val="28"/>
              </w:rPr>
              <w:t>;</w:t>
            </w:r>
          </w:p>
          <w:p w:rsidR="00D1060A" w:rsidRDefault="00D1060A" w:rsidP="00D106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РТС – Ліцей №12, 20</w:t>
            </w:r>
            <w:r w:rsidR="00A91CEC">
              <w:rPr>
                <w:sz w:val="28"/>
                <w:szCs w:val="28"/>
              </w:rPr>
              <w:t>;</w:t>
            </w:r>
          </w:p>
          <w:p w:rsidR="00D1060A" w:rsidRDefault="00D1060A" w:rsidP="00D106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ПЗТО – Ліцей №5, 19</w:t>
            </w:r>
            <w:r w:rsidR="00A91CEC">
              <w:rPr>
                <w:sz w:val="28"/>
                <w:szCs w:val="28"/>
              </w:rPr>
              <w:t>;</w:t>
            </w:r>
          </w:p>
          <w:p w:rsidR="00D1060A" w:rsidRDefault="00D1060A" w:rsidP="00D106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40р. жовтня – Ліцей №7, гімназія №8</w:t>
            </w:r>
            <w:r w:rsidR="00A91CEC">
              <w:rPr>
                <w:sz w:val="28"/>
                <w:szCs w:val="28"/>
              </w:rPr>
              <w:t>, Павлоградський міський ліцей №10;</w:t>
            </w:r>
          </w:p>
          <w:p w:rsidR="00D1060A" w:rsidRPr="00A91CEC" w:rsidRDefault="00A91CEC" w:rsidP="00D1060A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Полігон – Гімназія №4;</w:t>
            </w:r>
          </w:p>
        </w:tc>
      </w:tr>
      <w:tr w:rsidR="002C3FC0" w:rsidRPr="002C3FC0" w:rsidTr="0073555A">
        <w:tc>
          <w:tcPr>
            <w:tcW w:w="3964" w:type="dxa"/>
            <w:vAlign w:val="center"/>
          </w:tcPr>
          <w:p w:rsidR="002C3FC0" w:rsidRPr="002C3FC0" w:rsidRDefault="0073555A" w:rsidP="007355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відділ охорони здоров’я</w:t>
            </w:r>
          </w:p>
        </w:tc>
        <w:tc>
          <w:tcPr>
            <w:tcW w:w="5665" w:type="dxa"/>
            <w:vAlign w:val="center"/>
          </w:tcPr>
          <w:p w:rsidR="002C3FC0" w:rsidRPr="002C3FC0" w:rsidRDefault="00083535" w:rsidP="00D106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прилегла територія до закладів охорони здоров’я</w:t>
            </w:r>
          </w:p>
        </w:tc>
      </w:tr>
    </w:tbl>
    <w:p w:rsidR="002C3FC0" w:rsidRDefault="002C3FC0" w:rsidP="002C3FC0">
      <w:pPr>
        <w:jc w:val="center"/>
      </w:pPr>
    </w:p>
    <w:p w:rsidR="005F7614" w:rsidRDefault="005F7614" w:rsidP="00CC3824"/>
    <w:p w:rsidR="005F7614" w:rsidRDefault="005F7614" w:rsidP="002C3FC0">
      <w:pPr>
        <w:jc w:val="center"/>
      </w:pPr>
    </w:p>
    <w:p w:rsidR="005F7614" w:rsidRDefault="005F7614" w:rsidP="002C3FC0">
      <w:pPr>
        <w:jc w:val="center"/>
      </w:pPr>
    </w:p>
    <w:p w:rsidR="005F7614" w:rsidRDefault="005F7614" w:rsidP="005F7614">
      <w:pPr>
        <w:jc w:val="both"/>
        <w:rPr>
          <w:sz w:val="28"/>
          <w:szCs w:val="28"/>
        </w:rPr>
      </w:pPr>
      <w:r w:rsidRPr="005F7614">
        <w:rPr>
          <w:sz w:val="28"/>
          <w:szCs w:val="28"/>
        </w:rPr>
        <w:t>Начальник управління комунального</w:t>
      </w:r>
    </w:p>
    <w:p w:rsidR="005F7614" w:rsidRDefault="005F7614" w:rsidP="005F7614">
      <w:pPr>
        <w:jc w:val="both"/>
        <w:rPr>
          <w:sz w:val="28"/>
          <w:szCs w:val="28"/>
        </w:rPr>
      </w:pPr>
      <w:r w:rsidRPr="005F7614">
        <w:rPr>
          <w:sz w:val="28"/>
          <w:szCs w:val="28"/>
        </w:rPr>
        <w:t xml:space="preserve">господарства та будівництва </w:t>
      </w:r>
      <w:r>
        <w:rPr>
          <w:sz w:val="28"/>
          <w:szCs w:val="28"/>
        </w:rPr>
        <w:t xml:space="preserve">                                             </w:t>
      </w:r>
      <w:r w:rsidRPr="005F7614">
        <w:rPr>
          <w:sz w:val="28"/>
          <w:szCs w:val="28"/>
        </w:rPr>
        <w:t>Андрій ЗАВГОРОДНІЙ</w:t>
      </w:r>
    </w:p>
    <w:p w:rsidR="00083535" w:rsidRDefault="00083535" w:rsidP="005F7614">
      <w:pPr>
        <w:jc w:val="both"/>
        <w:rPr>
          <w:sz w:val="28"/>
          <w:szCs w:val="28"/>
        </w:rPr>
      </w:pPr>
    </w:p>
    <w:p w:rsidR="00083535" w:rsidRPr="005F7614" w:rsidRDefault="00083535" w:rsidP="00CC3824">
      <w:pPr>
        <w:rPr>
          <w:sz w:val="28"/>
          <w:szCs w:val="28"/>
        </w:rPr>
      </w:pPr>
    </w:p>
    <w:sectPr w:rsidR="00083535" w:rsidRPr="005F7614" w:rsidSect="0094130E">
      <w:head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C4C" w:rsidRDefault="00784C4C" w:rsidP="00BB6920">
      <w:r>
        <w:separator/>
      </w:r>
    </w:p>
  </w:endnote>
  <w:endnote w:type="continuationSeparator" w:id="0">
    <w:p w:rsidR="00784C4C" w:rsidRDefault="00784C4C" w:rsidP="00BB69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C4C" w:rsidRDefault="00784C4C" w:rsidP="00BB6920">
      <w:r>
        <w:separator/>
      </w:r>
    </w:p>
  </w:footnote>
  <w:footnote w:type="continuationSeparator" w:id="0">
    <w:p w:rsidR="00784C4C" w:rsidRDefault="00784C4C" w:rsidP="00BB69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151241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28559B" w:rsidRPr="005236BB" w:rsidRDefault="0000095C">
        <w:pPr>
          <w:pStyle w:val="ab"/>
          <w:jc w:val="center"/>
          <w:rPr>
            <w:color w:val="FFFFFF" w:themeColor="background1"/>
          </w:rPr>
        </w:pPr>
        <w:r w:rsidRPr="005236BB">
          <w:rPr>
            <w:color w:val="FFFFFF" w:themeColor="background1"/>
          </w:rPr>
          <w:fldChar w:fldCharType="begin"/>
        </w:r>
        <w:r w:rsidR="0028559B" w:rsidRPr="005236BB">
          <w:rPr>
            <w:color w:val="FFFFFF" w:themeColor="background1"/>
          </w:rPr>
          <w:instrText>PAGE   \* MERGEFORMAT</w:instrText>
        </w:r>
        <w:r w:rsidRPr="005236BB">
          <w:rPr>
            <w:color w:val="FFFFFF" w:themeColor="background1"/>
          </w:rPr>
          <w:fldChar w:fldCharType="separate"/>
        </w:r>
        <w:r w:rsidR="00A862C0">
          <w:rPr>
            <w:noProof/>
            <w:color w:val="FFFFFF" w:themeColor="background1"/>
          </w:rPr>
          <w:t>1</w:t>
        </w:r>
        <w:r w:rsidRPr="005236BB">
          <w:rPr>
            <w:color w:val="FFFFFF" w:themeColor="background1"/>
          </w:rPr>
          <w:fldChar w:fldCharType="end"/>
        </w:r>
      </w:p>
    </w:sdtContent>
  </w:sdt>
  <w:p w:rsidR="00BB6920" w:rsidRDefault="00BB692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64BC2"/>
    <w:multiLevelType w:val="hybridMultilevel"/>
    <w:tmpl w:val="DF94D056"/>
    <w:lvl w:ilvl="0" w:tplc="BD7A9962">
      <w:start w:val="7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3543065C"/>
    <w:multiLevelType w:val="hybridMultilevel"/>
    <w:tmpl w:val="DFDA62E6"/>
    <w:lvl w:ilvl="0" w:tplc="85244C34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C5E2AE7"/>
    <w:multiLevelType w:val="hybridMultilevel"/>
    <w:tmpl w:val="9A36784A"/>
    <w:lvl w:ilvl="0" w:tplc="EF82040C">
      <w:start w:val="7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55A30342"/>
    <w:multiLevelType w:val="hybridMultilevel"/>
    <w:tmpl w:val="EFEE12CC"/>
    <w:lvl w:ilvl="0" w:tplc="77961922">
      <w:start w:val="5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56BF14EE"/>
    <w:multiLevelType w:val="hybridMultilevel"/>
    <w:tmpl w:val="C06691A4"/>
    <w:lvl w:ilvl="0" w:tplc="BC5A4EA6">
      <w:start w:val="6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4EB8"/>
    <w:rsid w:val="0000095C"/>
    <w:rsid w:val="00066D68"/>
    <w:rsid w:val="00083535"/>
    <w:rsid w:val="00084EB8"/>
    <w:rsid w:val="000B6948"/>
    <w:rsid w:val="001041DD"/>
    <w:rsid w:val="0016382E"/>
    <w:rsid w:val="0028559B"/>
    <w:rsid w:val="002C3FC0"/>
    <w:rsid w:val="00424E70"/>
    <w:rsid w:val="004F3C01"/>
    <w:rsid w:val="00513ABF"/>
    <w:rsid w:val="005236BB"/>
    <w:rsid w:val="005F6C1C"/>
    <w:rsid w:val="005F7614"/>
    <w:rsid w:val="006D1B38"/>
    <w:rsid w:val="0073555A"/>
    <w:rsid w:val="007553C2"/>
    <w:rsid w:val="00784C4C"/>
    <w:rsid w:val="00785557"/>
    <w:rsid w:val="00791BE9"/>
    <w:rsid w:val="007E003B"/>
    <w:rsid w:val="0094130E"/>
    <w:rsid w:val="00A7008C"/>
    <w:rsid w:val="00A862C0"/>
    <w:rsid w:val="00A91CEC"/>
    <w:rsid w:val="00AF11B8"/>
    <w:rsid w:val="00AF6AE8"/>
    <w:rsid w:val="00B960E5"/>
    <w:rsid w:val="00BB6920"/>
    <w:rsid w:val="00CC3824"/>
    <w:rsid w:val="00D1060A"/>
    <w:rsid w:val="00E264B4"/>
    <w:rsid w:val="00E7067A"/>
    <w:rsid w:val="00F233CC"/>
    <w:rsid w:val="00F81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E7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4E70"/>
    <w:rPr>
      <w:sz w:val="24"/>
    </w:rPr>
  </w:style>
  <w:style w:type="character" w:customStyle="1" w:styleId="a4">
    <w:name w:val="Основной текст Знак"/>
    <w:basedOn w:val="a0"/>
    <w:link w:val="a3"/>
    <w:rsid w:val="00424E7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List Paragraph"/>
    <w:basedOn w:val="a"/>
    <w:uiPriority w:val="34"/>
    <w:qFormat/>
    <w:rsid w:val="00424E70"/>
    <w:pPr>
      <w:ind w:left="708"/>
    </w:pPr>
  </w:style>
  <w:style w:type="paragraph" w:styleId="a6">
    <w:name w:val="Normal (Web)"/>
    <w:basedOn w:val="a"/>
    <w:uiPriority w:val="99"/>
    <w:rsid w:val="00AF11B8"/>
    <w:pPr>
      <w:suppressAutoHyphens w:val="0"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7">
    <w:name w:val="Hyperlink"/>
    <w:uiPriority w:val="99"/>
    <w:unhideWhenUsed/>
    <w:rsid w:val="006D1B38"/>
    <w:rPr>
      <w:color w:val="0000FF"/>
      <w:u w:val="single"/>
    </w:rPr>
  </w:style>
  <w:style w:type="paragraph" w:styleId="2">
    <w:name w:val="Body Text Indent 2"/>
    <w:basedOn w:val="a"/>
    <w:link w:val="20"/>
    <w:rsid w:val="006D1B3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D1B38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8">
    <w:name w:val="Table Grid"/>
    <w:basedOn w:val="a1"/>
    <w:uiPriority w:val="39"/>
    <w:rsid w:val="006D1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3555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3555A"/>
    <w:rPr>
      <w:rFonts w:ascii="Segoe UI" w:eastAsia="Times New Roman" w:hAnsi="Segoe UI" w:cs="Segoe UI"/>
      <w:sz w:val="18"/>
      <w:szCs w:val="18"/>
      <w:lang w:eastAsia="ar-SA"/>
    </w:rPr>
  </w:style>
  <w:style w:type="paragraph" w:styleId="ab">
    <w:name w:val="header"/>
    <w:basedOn w:val="a"/>
    <w:link w:val="ac"/>
    <w:uiPriority w:val="99"/>
    <w:unhideWhenUsed/>
    <w:rsid w:val="00BB6920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69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footer"/>
    <w:basedOn w:val="a"/>
    <w:link w:val="ae"/>
    <w:uiPriority w:val="99"/>
    <w:unhideWhenUsed/>
    <w:rsid w:val="00BB6920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B692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Н.С. Ердін</dc:creator>
  <cp:keywords/>
  <dc:description/>
  <cp:lastModifiedBy>TWO</cp:lastModifiedBy>
  <cp:revision>17</cp:revision>
  <cp:lastPrinted>2024-10-31T06:19:00Z</cp:lastPrinted>
  <dcterms:created xsi:type="dcterms:W3CDTF">2024-10-30T08:59:00Z</dcterms:created>
  <dcterms:modified xsi:type="dcterms:W3CDTF">2024-11-01T07:35:00Z</dcterms:modified>
</cp:coreProperties>
</file>