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2493560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5C0545" w:rsidRDefault="00762E3F" w:rsidP="00611E9B">
      <w:pPr>
        <w:jc w:val="center"/>
        <w:rPr>
          <w:b/>
          <w:bCs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79165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5C0545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B75BA2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B75BA2">
        <w:t xml:space="preserve">права користування чужою </w:t>
      </w:r>
    </w:p>
    <w:p w:rsidR="001E28A4" w:rsidRPr="006A6737" w:rsidRDefault="00E477D7">
      <w:pPr>
        <w:pStyle w:val="a6"/>
      </w:pPr>
      <w:r w:rsidRPr="006A6737">
        <w:t>земельн</w:t>
      </w:r>
      <w:r w:rsidR="00B75BA2">
        <w:t>ою</w:t>
      </w:r>
      <w:r w:rsidRPr="006A6737">
        <w:t xml:space="preserve"> ділянк</w:t>
      </w:r>
      <w:r w:rsidR="00B75BA2">
        <w:t>ою для забудови</w:t>
      </w:r>
    </w:p>
    <w:p w:rsidR="009B0889" w:rsidRDefault="00B75BA2" w:rsidP="009B0889">
      <w:pPr>
        <w:rPr>
          <w:sz w:val="23"/>
          <w:szCs w:val="23"/>
          <w:lang w:val="uk-UA"/>
        </w:rPr>
      </w:pPr>
      <w:r>
        <w:t>(</w:t>
      </w:r>
      <w:proofErr w:type="spellStart"/>
      <w:r>
        <w:t>суперфіцій</w:t>
      </w:r>
      <w:proofErr w:type="spellEnd"/>
      <w:r>
        <w:t xml:space="preserve">) </w:t>
      </w:r>
      <w:proofErr w:type="spellStart"/>
      <w:r w:rsidR="003A7166" w:rsidRPr="006A6737">
        <w:t>земельної</w:t>
      </w:r>
      <w:proofErr w:type="spellEnd"/>
      <w:r w:rsidR="003A7166" w:rsidRPr="006A6737">
        <w:t xml:space="preserve"> </w:t>
      </w:r>
      <w:proofErr w:type="spellStart"/>
      <w:r w:rsidR="003A7166" w:rsidRPr="006A6737">
        <w:t>ділянки</w:t>
      </w:r>
      <w:proofErr w:type="spellEnd"/>
      <w:r w:rsidR="009B0889">
        <w:t>,</w:t>
      </w:r>
      <w:r w:rsidR="009B0889" w:rsidRPr="009B0889">
        <w:rPr>
          <w:sz w:val="23"/>
          <w:szCs w:val="23"/>
          <w:lang w:val="uk-UA"/>
        </w:rPr>
        <w:t xml:space="preserve"> </w:t>
      </w:r>
    </w:p>
    <w:p w:rsidR="009B0889" w:rsidRPr="006902AE" w:rsidRDefault="009B0889" w:rsidP="009B0889">
      <w:pPr>
        <w:rPr>
          <w:sz w:val="23"/>
          <w:szCs w:val="23"/>
          <w:lang w:val="uk-UA"/>
        </w:rPr>
      </w:pPr>
      <w:r w:rsidRPr="006902AE">
        <w:rPr>
          <w:sz w:val="23"/>
          <w:szCs w:val="23"/>
          <w:lang w:val="uk-UA"/>
        </w:rPr>
        <w:t>яка виставляється для продажу</w:t>
      </w:r>
    </w:p>
    <w:p w:rsidR="003A7166" w:rsidRPr="00794A11" w:rsidRDefault="009B0889" w:rsidP="009B0889">
      <w:pPr>
        <w:pStyle w:val="a6"/>
        <w:rPr>
          <w:lang w:val="ru-RU"/>
        </w:rPr>
      </w:pPr>
      <w:r w:rsidRPr="006902AE">
        <w:rPr>
          <w:sz w:val="23"/>
          <w:szCs w:val="23"/>
        </w:rPr>
        <w:t>на земельних торгах</w:t>
      </w:r>
      <w:r w:rsidR="003A7166" w:rsidRPr="006A6737">
        <w:t xml:space="preserve"> </w:t>
      </w:r>
    </w:p>
    <w:p w:rsidR="00EB14A4" w:rsidRPr="005C0545" w:rsidRDefault="00EB14A4" w:rsidP="009B0889">
      <w:pPr>
        <w:pStyle w:val="a6"/>
        <w:rPr>
          <w:sz w:val="20"/>
          <w:szCs w:val="20"/>
          <w:lang w:val="ru-RU"/>
        </w:rPr>
      </w:pPr>
    </w:p>
    <w:p w:rsidR="009B0889" w:rsidRPr="00794A11" w:rsidRDefault="009B0889" w:rsidP="009B0889">
      <w:pPr>
        <w:ind w:firstLine="708"/>
        <w:jc w:val="both"/>
        <w:rPr>
          <w:sz w:val="23"/>
          <w:szCs w:val="23"/>
          <w:lang w:val="uk-UA"/>
        </w:rPr>
      </w:pPr>
      <w:r w:rsidRPr="006902AE">
        <w:rPr>
          <w:sz w:val="23"/>
          <w:szCs w:val="23"/>
          <w:lang w:val="uk-UA"/>
        </w:rPr>
        <w:t xml:space="preserve">Керуючись  п. 34 ч. 1 ст. 26 Закону України «Про місцеве самоврядування в Україні», </w:t>
      </w:r>
      <w:r>
        <w:rPr>
          <w:sz w:val="23"/>
          <w:szCs w:val="23"/>
          <w:lang w:val="uk-UA"/>
        </w:rPr>
        <w:t xml:space="preserve">                      </w:t>
      </w:r>
      <w:r w:rsidRPr="006902AE">
        <w:rPr>
          <w:sz w:val="23"/>
          <w:szCs w:val="23"/>
          <w:lang w:val="uk-UA"/>
        </w:rPr>
        <w:t xml:space="preserve">ст. ст. 12, </w:t>
      </w:r>
      <w:r w:rsidR="00C6426C">
        <w:rPr>
          <w:sz w:val="23"/>
          <w:szCs w:val="23"/>
          <w:lang w:val="uk-UA"/>
        </w:rPr>
        <w:t>102</w:t>
      </w:r>
      <w:r w:rsidR="00C6426C">
        <w:rPr>
          <w:sz w:val="23"/>
          <w:szCs w:val="23"/>
          <w:vertAlign w:val="superscript"/>
          <w:lang w:val="uk-UA"/>
        </w:rPr>
        <w:t>1</w:t>
      </w:r>
      <w:r w:rsidR="00C6426C">
        <w:rPr>
          <w:sz w:val="23"/>
          <w:szCs w:val="23"/>
          <w:lang w:val="uk-UA"/>
        </w:rPr>
        <w:t xml:space="preserve">, </w:t>
      </w:r>
      <w:r w:rsidRPr="006902AE">
        <w:rPr>
          <w:sz w:val="23"/>
          <w:szCs w:val="23"/>
          <w:lang w:val="uk-UA"/>
        </w:rPr>
        <w:t xml:space="preserve">127, 134-139 Земельного кодексу України, </w:t>
      </w:r>
      <w:r w:rsidR="00C6426C">
        <w:rPr>
          <w:sz w:val="23"/>
          <w:szCs w:val="23"/>
          <w:lang w:val="uk-UA"/>
        </w:rPr>
        <w:t xml:space="preserve">ст.ст. 413-415 Цивільного кодексу України, </w:t>
      </w:r>
      <w:r w:rsidRPr="006902AE">
        <w:rPr>
          <w:sz w:val="23"/>
          <w:szCs w:val="23"/>
          <w:lang w:val="uk-UA"/>
        </w:rPr>
        <w:t>Законом України «Про оцінку земель»</w:t>
      </w:r>
      <w:r w:rsidRPr="006902AE">
        <w:rPr>
          <w:kern w:val="1"/>
          <w:sz w:val="23"/>
          <w:szCs w:val="23"/>
          <w:lang w:val="uk-UA"/>
        </w:rPr>
        <w:t xml:space="preserve">, </w:t>
      </w:r>
      <w:r w:rsidR="005B216E">
        <w:rPr>
          <w:kern w:val="1"/>
          <w:sz w:val="23"/>
          <w:szCs w:val="23"/>
          <w:lang w:val="uk-UA"/>
        </w:rPr>
        <w:t>Постановою Кабінету Міністрів України від 11.10.2002 р. № 1531 «Про експертну грошову оцінку земельних ділянок</w:t>
      </w:r>
      <w:r w:rsidR="005B216E" w:rsidRPr="008D13EA">
        <w:rPr>
          <w:color w:val="000000" w:themeColor="text1"/>
          <w:kern w:val="1"/>
          <w:sz w:val="23"/>
          <w:szCs w:val="23"/>
          <w:lang w:val="uk-UA"/>
        </w:rPr>
        <w:t xml:space="preserve">», Наказом Держкомзему  від 09.01.2004 р. № 2 «Про затвердження Порядку проведення експертної грошової оцінки земельних ділянок», </w:t>
      </w:r>
      <w:r w:rsidRPr="008D13EA">
        <w:rPr>
          <w:color w:val="000000" w:themeColor="text1"/>
          <w:kern w:val="1"/>
          <w:sz w:val="23"/>
          <w:szCs w:val="23"/>
          <w:lang w:val="uk-UA"/>
        </w:rPr>
        <w:t xml:space="preserve">враховуючи рішення 57 сесії </w:t>
      </w:r>
      <w:r w:rsidRPr="008D13EA">
        <w:rPr>
          <w:color w:val="000000" w:themeColor="text1"/>
          <w:kern w:val="1"/>
          <w:sz w:val="23"/>
          <w:szCs w:val="23"/>
          <w:lang w:val="en-US"/>
        </w:rPr>
        <w:t>V</w:t>
      </w:r>
      <w:r w:rsidRPr="008D13EA">
        <w:rPr>
          <w:color w:val="000000" w:themeColor="text1"/>
          <w:kern w:val="1"/>
          <w:sz w:val="23"/>
          <w:szCs w:val="23"/>
          <w:lang w:val="uk-UA"/>
        </w:rPr>
        <w:t>І</w:t>
      </w:r>
      <w:r w:rsidRPr="008D13EA">
        <w:rPr>
          <w:color w:val="000000" w:themeColor="text1"/>
          <w:kern w:val="1"/>
          <w:sz w:val="23"/>
          <w:szCs w:val="23"/>
          <w:lang w:val="en-US"/>
        </w:rPr>
        <w:t>I</w:t>
      </w:r>
      <w:r w:rsidRPr="008D13EA">
        <w:rPr>
          <w:color w:val="000000" w:themeColor="text1"/>
          <w:kern w:val="1"/>
          <w:sz w:val="23"/>
          <w:szCs w:val="23"/>
          <w:lang w:val="uk-UA"/>
        </w:rPr>
        <w:t xml:space="preserve">І скликання </w:t>
      </w:r>
      <w:r w:rsidRPr="008D13EA">
        <w:rPr>
          <w:color w:val="000000" w:themeColor="text1"/>
          <w:sz w:val="23"/>
          <w:szCs w:val="23"/>
          <w:lang w:val="uk-UA"/>
        </w:rPr>
        <w:t>від 12.11.2024 р. №_______-5</w:t>
      </w:r>
      <w:r w:rsidR="005B216E" w:rsidRPr="008D13EA">
        <w:rPr>
          <w:color w:val="000000" w:themeColor="text1"/>
          <w:sz w:val="23"/>
          <w:szCs w:val="23"/>
          <w:lang w:val="uk-UA"/>
        </w:rPr>
        <w:t>7</w:t>
      </w:r>
      <w:r w:rsidRPr="008D13EA">
        <w:rPr>
          <w:color w:val="000000" w:themeColor="text1"/>
          <w:sz w:val="23"/>
          <w:szCs w:val="23"/>
          <w:lang w:val="uk-UA"/>
        </w:rPr>
        <w:t>/</w:t>
      </w:r>
      <w:r w:rsidRPr="008D13EA">
        <w:rPr>
          <w:color w:val="000000" w:themeColor="text1"/>
          <w:sz w:val="23"/>
          <w:szCs w:val="23"/>
          <w:lang w:val="en-US"/>
        </w:rPr>
        <w:t>VI</w:t>
      </w:r>
      <w:r w:rsidRPr="008D13EA">
        <w:rPr>
          <w:color w:val="000000" w:themeColor="text1"/>
          <w:sz w:val="23"/>
          <w:szCs w:val="23"/>
          <w:lang w:val="uk-UA"/>
        </w:rPr>
        <w:t>І</w:t>
      </w:r>
      <w:r w:rsidRPr="008D13EA">
        <w:rPr>
          <w:color w:val="000000" w:themeColor="text1"/>
          <w:sz w:val="23"/>
          <w:szCs w:val="23"/>
          <w:lang w:val="en-US"/>
        </w:rPr>
        <w:t>I</w:t>
      </w:r>
      <w:r w:rsidRPr="008D13EA">
        <w:rPr>
          <w:color w:val="000000" w:themeColor="text1"/>
          <w:kern w:val="1"/>
          <w:sz w:val="23"/>
          <w:szCs w:val="23"/>
          <w:lang w:val="uk-UA"/>
        </w:rPr>
        <w:t xml:space="preserve"> «</w:t>
      </w:r>
      <w:r w:rsidRPr="008D13EA">
        <w:rPr>
          <w:color w:val="000000" w:themeColor="text1"/>
          <w:sz w:val="23"/>
          <w:szCs w:val="23"/>
          <w:lang w:val="uk-UA"/>
        </w:rPr>
        <w:t>Про внесення змін до переліку земельних ділянок державної чи комунальної власн</w:t>
      </w:r>
      <w:r w:rsidR="005B216E" w:rsidRPr="008D13EA">
        <w:rPr>
          <w:color w:val="000000" w:themeColor="text1"/>
          <w:sz w:val="23"/>
          <w:szCs w:val="23"/>
          <w:lang w:val="uk-UA"/>
        </w:rPr>
        <w:t xml:space="preserve">ості або прав на них, </w:t>
      </w:r>
      <w:r w:rsidRPr="008D13EA">
        <w:rPr>
          <w:color w:val="000000" w:themeColor="text1"/>
          <w:sz w:val="23"/>
          <w:szCs w:val="23"/>
          <w:lang w:val="uk-UA"/>
        </w:rPr>
        <w:t>які виставляються на земельні торги окремими лотами», рішення 32</w:t>
      </w:r>
      <w:r w:rsidRPr="008D13EA">
        <w:rPr>
          <w:color w:val="000000" w:themeColor="text1"/>
          <w:kern w:val="1"/>
          <w:sz w:val="23"/>
          <w:szCs w:val="23"/>
          <w:lang w:val="uk-UA"/>
        </w:rPr>
        <w:t xml:space="preserve"> сесії </w:t>
      </w:r>
      <w:r w:rsidRPr="008D13EA">
        <w:rPr>
          <w:color w:val="000000" w:themeColor="text1"/>
          <w:kern w:val="1"/>
          <w:sz w:val="23"/>
          <w:szCs w:val="23"/>
          <w:lang w:val="en-US"/>
        </w:rPr>
        <w:t>VI</w:t>
      </w:r>
      <w:r w:rsidRPr="008D13EA">
        <w:rPr>
          <w:color w:val="000000" w:themeColor="text1"/>
          <w:kern w:val="1"/>
          <w:sz w:val="23"/>
          <w:szCs w:val="23"/>
          <w:lang w:val="uk-UA"/>
        </w:rPr>
        <w:t xml:space="preserve"> скликання                        </w:t>
      </w:r>
      <w:r w:rsidRPr="008D13EA">
        <w:rPr>
          <w:color w:val="000000" w:themeColor="text1"/>
          <w:sz w:val="23"/>
          <w:szCs w:val="23"/>
          <w:lang w:val="uk-UA"/>
        </w:rPr>
        <w:t>від 19.02.2013р. №873-32/</w:t>
      </w:r>
      <w:r w:rsidRPr="008D13EA">
        <w:rPr>
          <w:color w:val="000000" w:themeColor="text1"/>
          <w:sz w:val="23"/>
          <w:szCs w:val="23"/>
          <w:lang w:val="en-US"/>
        </w:rPr>
        <w:t>VI</w:t>
      </w:r>
      <w:r w:rsidRPr="008D13EA">
        <w:rPr>
          <w:color w:val="000000" w:themeColor="text1"/>
          <w:sz w:val="23"/>
          <w:szCs w:val="23"/>
          <w:lang w:val="uk-UA"/>
        </w:rPr>
        <w:t xml:space="preserve"> «Про затвердження переліку земельних ділянок</w:t>
      </w:r>
      <w:r w:rsidRPr="00794A11">
        <w:rPr>
          <w:sz w:val="23"/>
          <w:szCs w:val="23"/>
          <w:lang w:val="uk-UA"/>
        </w:rPr>
        <w:t xml:space="preserve"> державної чи комунальної власності або прав на них, які виставляються на земельні торги окремими лотами</w:t>
      </w:r>
      <w:r w:rsidRPr="00794A11">
        <w:rPr>
          <w:kern w:val="1"/>
          <w:sz w:val="23"/>
          <w:szCs w:val="23"/>
          <w:lang w:val="uk-UA"/>
        </w:rPr>
        <w:t xml:space="preserve">», </w:t>
      </w:r>
      <w:r w:rsidRPr="00794A11">
        <w:rPr>
          <w:sz w:val="23"/>
          <w:szCs w:val="23"/>
          <w:lang w:val="uk-UA"/>
        </w:rPr>
        <w:t>міська рада</w:t>
      </w:r>
    </w:p>
    <w:p w:rsidR="005E043F" w:rsidRPr="005C0545" w:rsidRDefault="005E043F">
      <w:pPr>
        <w:pStyle w:val="31"/>
        <w:rPr>
          <w:sz w:val="16"/>
          <w:szCs w:val="16"/>
        </w:rPr>
      </w:pPr>
    </w:p>
    <w:p w:rsidR="00E477D7" w:rsidRPr="00794A11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5C0545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B14A4" w:rsidRPr="00932BAF" w:rsidRDefault="009D0427" w:rsidP="009D0427">
      <w:pPr>
        <w:pStyle w:val="a6"/>
        <w:ind w:firstLine="708"/>
        <w:rPr>
          <w:bCs/>
          <w:kern w:val="1"/>
        </w:rPr>
      </w:pPr>
      <w:r w:rsidRPr="00D04353">
        <w:t xml:space="preserve">1. </w:t>
      </w:r>
      <w:r w:rsidR="00EB14A4" w:rsidRPr="00D04353">
        <w:t>Дати дозвіл на проведення організаційних робіт по проведенню</w:t>
      </w:r>
      <w:r w:rsidR="00EB14A4" w:rsidRPr="00D04353">
        <w:rPr>
          <w:color w:val="FF0000"/>
        </w:rPr>
        <w:t xml:space="preserve"> </w:t>
      </w:r>
      <w:r w:rsidR="00EB14A4" w:rsidRPr="00D04353">
        <w:t xml:space="preserve">експертної грошової оцінки </w:t>
      </w:r>
      <w:r w:rsidRPr="00D04353">
        <w:t>права користування чужою земельною ділянкою для забудови (</w:t>
      </w:r>
      <w:proofErr w:type="spellStart"/>
      <w:r w:rsidRPr="00D04353">
        <w:t>суперфіцій</w:t>
      </w:r>
      <w:proofErr w:type="spellEnd"/>
      <w:r w:rsidRPr="00D04353">
        <w:t xml:space="preserve">) </w:t>
      </w:r>
      <w:r w:rsidR="00EB14A4" w:rsidRPr="00D04353">
        <w:t>з</w:t>
      </w:r>
      <w:r w:rsidR="00EB14A4" w:rsidRPr="00D04353">
        <w:rPr>
          <w:bCs/>
          <w:color w:val="000000"/>
        </w:rPr>
        <w:t>емельної ділянки</w:t>
      </w:r>
      <w:r w:rsidRPr="00D04353">
        <w:rPr>
          <w:bCs/>
          <w:color w:val="000000"/>
        </w:rPr>
        <w:t xml:space="preserve"> несільськогосподарського призначення,</w:t>
      </w:r>
      <w:r w:rsidR="00EB14A4" w:rsidRPr="00D04353">
        <w:rPr>
          <w:bCs/>
          <w:color w:val="000000"/>
        </w:rPr>
        <w:t xml:space="preserve"> розташованої </w:t>
      </w:r>
      <w:r w:rsidRPr="00932BAF">
        <w:rPr>
          <w:kern w:val="1"/>
          <w:shd w:val="clear" w:color="auto" w:fill="FFFFFF"/>
        </w:rPr>
        <w:t>в м. Павлоград</w:t>
      </w:r>
      <w:r w:rsidR="00EB14A4" w:rsidRPr="00932BAF">
        <w:t xml:space="preserve">, </w:t>
      </w:r>
      <w:r w:rsidR="00EB14A4" w:rsidRPr="00932BAF">
        <w:rPr>
          <w:kern w:val="1"/>
          <w:shd w:val="clear" w:color="auto" w:fill="FFFFFF"/>
        </w:rPr>
        <w:t>площею</w:t>
      </w:r>
      <w:r w:rsidR="00D04353" w:rsidRPr="00932BAF">
        <w:rPr>
          <w:kern w:val="1"/>
          <w:shd w:val="clear" w:color="auto" w:fill="FFFFFF"/>
        </w:rPr>
        <w:t xml:space="preserve">                </w:t>
      </w:r>
      <w:r w:rsidR="00EB14A4" w:rsidRPr="00932BAF">
        <w:rPr>
          <w:kern w:val="1"/>
          <w:shd w:val="clear" w:color="auto" w:fill="FFFFFF"/>
        </w:rPr>
        <w:t xml:space="preserve"> 0,</w:t>
      </w:r>
      <w:r w:rsidRPr="00932BAF">
        <w:rPr>
          <w:kern w:val="1"/>
          <w:shd w:val="clear" w:color="auto" w:fill="FFFFFF"/>
        </w:rPr>
        <w:t>4632</w:t>
      </w:r>
      <w:r w:rsidR="00EB14A4" w:rsidRPr="00932BAF">
        <w:rPr>
          <w:kern w:val="1"/>
          <w:shd w:val="clear" w:color="auto" w:fill="FFFFFF"/>
        </w:rPr>
        <w:t xml:space="preserve"> га,</w:t>
      </w:r>
      <w:r w:rsidR="00EB14A4" w:rsidRPr="00932BAF">
        <w:rPr>
          <w:bCs/>
          <w:kern w:val="1"/>
          <w:shd w:val="clear" w:color="auto" w:fill="FFFFFF"/>
        </w:rPr>
        <w:t xml:space="preserve"> </w:t>
      </w:r>
      <w:r w:rsidR="00EB14A4" w:rsidRPr="00932BAF">
        <w:rPr>
          <w:bCs/>
        </w:rPr>
        <w:t xml:space="preserve">кадастровий номер </w:t>
      </w:r>
      <w:r w:rsidR="00EB14A4" w:rsidRPr="00932BAF">
        <w:rPr>
          <w:bCs/>
          <w:kern w:val="1"/>
          <w:shd w:val="clear" w:color="auto" w:fill="FFFFFF"/>
        </w:rPr>
        <w:t>12</w:t>
      </w:r>
      <w:r w:rsidRPr="00932BAF">
        <w:rPr>
          <w:bCs/>
          <w:kern w:val="1"/>
          <w:shd w:val="clear" w:color="auto" w:fill="FFFFFF"/>
        </w:rPr>
        <w:t>23582800</w:t>
      </w:r>
      <w:r w:rsidR="00EB14A4" w:rsidRPr="00932BAF">
        <w:rPr>
          <w:bCs/>
          <w:kern w:val="1"/>
          <w:shd w:val="clear" w:color="auto" w:fill="FFFFFF"/>
        </w:rPr>
        <w:t>:0</w:t>
      </w:r>
      <w:r w:rsidRPr="00932BAF">
        <w:rPr>
          <w:bCs/>
          <w:kern w:val="1"/>
          <w:shd w:val="clear" w:color="auto" w:fill="FFFFFF"/>
        </w:rPr>
        <w:t>1</w:t>
      </w:r>
      <w:r w:rsidR="00EB14A4" w:rsidRPr="00932BAF">
        <w:rPr>
          <w:bCs/>
          <w:kern w:val="1"/>
          <w:shd w:val="clear" w:color="auto" w:fill="FFFFFF"/>
        </w:rPr>
        <w:t>:001:0</w:t>
      </w:r>
      <w:r w:rsidRPr="00932BAF">
        <w:rPr>
          <w:bCs/>
          <w:kern w:val="1"/>
          <w:shd w:val="clear" w:color="auto" w:fill="FFFFFF"/>
        </w:rPr>
        <w:t>68</w:t>
      </w:r>
      <w:r w:rsidR="00EB14A4" w:rsidRPr="00932BAF">
        <w:rPr>
          <w:bCs/>
          <w:kern w:val="1"/>
          <w:shd w:val="clear" w:color="auto" w:fill="FFFFFF"/>
        </w:rPr>
        <w:t>2,</w:t>
      </w:r>
      <w:r w:rsidR="00EB14A4" w:rsidRPr="00932BAF">
        <w:rPr>
          <w:bCs/>
        </w:rPr>
        <w:t xml:space="preserve"> </w:t>
      </w:r>
      <w:r w:rsidR="00EB14A4" w:rsidRPr="00932BAF">
        <w:rPr>
          <w:kern w:val="1"/>
          <w:shd w:val="clear" w:color="auto" w:fill="FFFFFF"/>
        </w:rPr>
        <w:t xml:space="preserve">цільове призначення - </w:t>
      </w:r>
      <w:r w:rsidR="00EB14A4" w:rsidRPr="00932BAF">
        <w:t xml:space="preserve">для </w:t>
      </w:r>
      <w:proofErr w:type="spellStart"/>
      <w:r w:rsidR="003779A1" w:rsidRPr="00932BAF">
        <w:t>проєктування</w:t>
      </w:r>
      <w:proofErr w:type="spellEnd"/>
      <w:r w:rsidR="003779A1" w:rsidRPr="00932BAF">
        <w:t xml:space="preserve"> та </w:t>
      </w:r>
      <w:r w:rsidR="003779A1" w:rsidRPr="00932BAF">
        <w:rPr>
          <w:shd w:val="clear" w:color="auto" w:fill="FFFFFF"/>
        </w:rPr>
        <w:t>будівництва</w:t>
      </w:r>
      <w:r w:rsidR="00D04353" w:rsidRPr="00932BAF">
        <w:rPr>
          <w:shd w:val="clear" w:color="auto" w:fill="FFFFFF"/>
        </w:rPr>
        <w:t xml:space="preserve"> </w:t>
      </w:r>
      <w:r w:rsidR="003779A1" w:rsidRPr="00932BAF">
        <w:rPr>
          <w:shd w:val="clear" w:color="auto" w:fill="FFFFFF"/>
        </w:rPr>
        <w:t xml:space="preserve">крематорію </w:t>
      </w:r>
      <w:r w:rsidRPr="00932BAF">
        <w:rPr>
          <w:shd w:val="clear" w:color="auto" w:fill="FFFFFF"/>
        </w:rPr>
        <w:t xml:space="preserve">та </w:t>
      </w:r>
      <w:r w:rsidR="003779A1" w:rsidRPr="00932BAF">
        <w:rPr>
          <w:shd w:val="clear" w:color="auto" w:fill="FFFFFF"/>
        </w:rPr>
        <w:t>адміністративної будівлі</w:t>
      </w:r>
      <w:r w:rsidR="00EB14A4" w:rsidRPr="00932BAF">
        <w:rPr>
          <w:kern w:val="1"/>
          <w:shd w:val="clear" w:color="auto" w:fill="FFFFFF"/>
        </w:rPr>
        <w:t xml:space="preserve">, </w:t>
      </w:r>
      <w:r w:rsidR="00D04353" w:rsidRPr="00932BAF">
        <w:rPr>
          <w:kern w:val="1"/>
          <w:shd w:val="clear" w:color="auto" w:fill="FFFFFF"/>
        </w:rPr>
        <w:t xml:space="preserve">код </w:t>
      </w:r>
      <w:r w:rsidR="00EB14A4" w:rsidRPr="00932BAF">
        <w:rPr>
          <w:kern w:val="1"/>
          <w:shd w:val="clear" w:color="auto" w:fill="FFFFFF"/>
        </w:rPr>
        <w:t>вид</w:t>
      </w:r>
      <w:r w:rsidR="00D04353" w:rsidRPr="00932BAF">
        <w:rPr>
          <w:kern w:val="1"/>
          <w:shd w:val="clear" w:color="auto" w:fill="FFFFFF"/>
        </w:rPr>
        <w:t>у</w:t>
      </w:r>
      <w:r w:rsidR="00EB14A4" w:rsidRPr="00932BAF">
        <w:rPr>
          <w:kern w:val="1"/>
          <w:shd w:val="clear" w:color="auto" w:fill="FFFFFF"/>
        </w:rPr>
        <w:t xml:space="preserve"> цільового </w:t>
      </w:r>
      <w:r w:rsidR="005C0545">
        <w:rPr>
          <w:kern w:val="1"/>
          <w:shd w:val="clear" w:color="auto" w:fill="FFFFFF"/>
        </w:rPr>
        <w:t xml:space="preserve">                              </w:t>
      </w:r>
      <w:r w:rsidR="00EB14A4" w:rsidRPr="00932BAF">
        <w:rPr>
          <w:kern w:val="1"/>
          <w:shd w:val="clear" w:color="auto" w:fill="FFFFFF"/>
        </w:rPr>
        <w:t>призначення - 03.</w:t>
      </w:r>
      <w:r w:rsidRPr="00932BAF">
        <w:rPr>
          <w:kern w:val="1"/>
          <w:shd w:val="clear" w:color="auto" w:fill="FFFFFF"/>
        </w:rPr>
        <w:t>12</w:t>
      </w:r>
      <w:r w:rsidR="00D04353" w:rsidRPr="00932BAF">
        <w:rPr>
          <w:kern w:val="1"/>
          <w:shd w:val="clear" w:color="auto" w:fill="FFFFFF"/>
        </w:rPr>
        <w:t xml:space="preserve"> </w:t>
      </w:r>
      <w:r w:rsidR="008D13EA">
        <w:rPr>
          <w:kern w:val="1"/>
          <w:shd w:val="clear" w:color="auto" w:fill="FFFFFF"/>
        </w:rPr>
        <w:t>-</w:t>
      </w:r>
      <w:r w:rsidR="00EB14A4" w:rsidRPr="00932BAF">
        <w:rPr>
          <w:kern w:val="1"/>
          <w:shd w:val="clear" w:color="auto" w:fill="FFFFFF"/>
        </w:rPr>
        <w:t xml:space="preserve"> (для </w:t>
      </w:r>
      <w:r w:rsidRPr="00932BAF">
        <w:rPr>
          <w:shd w:val="clear" w:color="auto" w:fill="FFFFFF"/>
        </w:rPr>
        <w:t>будівництва та обслуговування будівель закладів комунального обслуговування</w:t>
      </w:r>
      <w:r w:rsidR="00EB14A4" w:rsidRPr="00932BAF">
        <w:rPr>
          <w:kern w:val="1"/>
          <w:shd w:val="clear" w:color="auto" w:fill="FFFFFF"/>
        </w:rPr>
        <w:t>), із земель міської ради, які не надані у власність та користування, землі житлової та громадської забудови, д</w:t>
      </w:r>
      <w:r w:rsidR="00EB14A4" w:rsidRPr="00932BAF">
        <w:rPr>
          <w:bCs/>
          <w:kern w:val="1"/>
        </w:rPr>
        <w:t xml:space="preserve">ля формування лоту з продажу </w:t>
      </w:r>
      <w:r w:rsidR="00932BAF" w:rsidRPr="00932BAF">
        <w:rPr>
          <w:bCs/>
          <w:kern w:val="1"/>
        </w:rPr>
        <w:t xml:space="preserve">права </w:t>
      </w:r>
      <w:proofErr w:type="spellStart"/>
      <w:r w:rsidR="00932BAF" w:rsidRPr="00932BAF">
        <w:rPr>
          <w:bCs/>
          <w:kern w:val="1"/>
        </w:rPr>
        <w:t>суперфіцію</w:t>
      </w:r>
      <w:proofErr w:type="spellEnd"/>
      <w:r w:rsidR="00932BAF" w:rsidRPr="00932BAF">
        <w:rPr>
          <w:bCs/>
          <w:kern w:val="1"/>
        </w:rPr>
        <w:t xml:space="preserve"> </w:t>
      </w:r>
      <w:r w:rsidR="00EB14A4" w:rsidRPr="00932BAF">
        <w:rPr>
          <w:bCs/>
          <w:kern w:val="1"/>
        </w:rPr>
        <w:t>земельної ділянки на земельних торгах.</w:t>
      </w:r>
    </w:p>
    <w:p w:rsidR="00EB14A4" w:rsidRPr="005C0545" w:rsidRDefault="00EB14A4" w:rsidP="005C0545">
      <w:pPr>
        <w:pStyle w:val="a6"/>
        <w:ind w:firstLine="709"/>
        <w:rPr>
          <w:sz w:val="16"/>
          <w:szCs w:val="16"/>
        </w:rPr>
      </w:pPr>
    </w:p>
    <w:p w:rsidR="00EB14A4" w:rsidRPr="00932BAF" w:rsidRDefault="00EB14A4" w:rsidP="00EB14A4">
      <w:pPr>
        <w:pStyle w:val="a6"/>
        <w:ind w:firstLine="709"/>
        <w:rPr>
          <w:sz w:val="23"/>
          <w:szCs w:val="23"/>
        </w:rPr>
      </w:pPr>
      <w:r w:rsidRPr="00932BAF">
        <w:rPr>
          <w:kern w:val="1"/>
          <w:sz w:val="23"/>
          <w:szCs w:val="23"/>
        </w:rPr>
        <w:t xml:space="preserve">2. </w:t>
      </w:r>
      <w:r w:rsidRPr="00932BAF">
        <w:rPr>
          <w:sz w:val="23"/>
          <w:szCs w:val="23"/>
        </w:rPr>
        <w:t xml:space="preserve">Відділу земельно-ринкових відносин провести організаційні роботи по проведенню експертної грошової оцінки </w:t>
      </w:r>
      <w:r w:rsidR="00D04353" w:rsidRPr="00932BAF">
        <w:t>права користування чужою земельною ділянкою для забудови (</w:t>
      </w:r>
      <w:proofErr w:type="spellStart"/>
      <w:r w:rsidR="00D04353" w:rsidRPr="00932BAF">
        <w:t>суперфіцій</w:t>
      </w:r>
      <w:proofErr w:type="spellEnd"/>
      <w:r w:rsidR="00D04353" w:rsidRPr="00932BAF">
        <w:t>) з</w:t>
      </w:r>
      <w:r w:rsidR="00D04353" w:rsidRPr="00932BAF">
        <w:rPr>
          <w:bCs/>
        </w:rPr>
        <w:t xml:space="preserve">емельної ділянки </w:t>
      </w:r>
      <w:r w:rsidR="00932BAF" w:rsidRPr="00932BAF">
        <w:rPr>
          <w:bCs/>
        </w:rPr>
        <w:t>зазначеної в п.1 цього рішення</w:t>
      </w:r>
      <w:r w:rsidRPr="00932BAF">
        <w:rPr>
          <w:sz w:val="23"/>
          <w:szCs w:val="23"/>
        </w:rPr>
        <w:t>.</w:t>
      </w:r>
    </w:p>
    <w:p w:rsidR="00EB14A4" w:rsidRPr="005C0545" w:rsidRDefault="00EB14A4" w:rsidP="00EB14A4">
      <w:pPr>
        <w:pStyle w:val="a6"/>
        <w:ind w:firstLine="709"/>
        <w:rPr>
          <w:color w:val="000000"/>
          <w:sz w:val="16"/>
          <w:szCs w:val="16"/>
        </w:rPr>
      </w:pPr>
    </w:p>
    <w:p w:rsidR="00EB14A4" w:rsidRPr="00794A11" w:rsidRDefault="00EB14A4" w:rsidP="00EB14A4">
      <w:pPr>
        <w:ind w:firstLine="708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6902AE">
        <w:rPr>
          <w:color w:val="000000"/>
          <w:sz w:val="23"/>
          <w:szCs w:val="23"/>
          <w:lang w:val="uk-UA"/>
        </w:rPr>
        <w:t>3</w:t>
      </w:r>
      <w:r w:rsidRPr="006902AE">
        <w:rPr>
          <w:color w:val="000000"/>
          <w:sz w:val="23"/>
          <w:szCs w:val="23"/>
        </w:rPr>
        <w:t xml:space="preserve">.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Відповідальність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щодо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виконання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6902AE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Pr="006902AE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на начальника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відділу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земельно-ринкових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відносин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EB14A4" w:rsidRPr="005C0545" w:rsidRDefault="00EB14A4" w:rsidP="00EB14A4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EB14A4" w:rsidRPr="00794A11" w:rsidRDefault="00EB14A4" w:rsidP="00EB14A4">
      <w:pPr>
        <w:ind w:firstLine="708"/>
        <w:jc w:val="both"/>
        <w:rPr>
          <w:bCs/>
          <w:color w:val="000000"/>
          <w:sz w:val="23"/>
          <w:szCs w:val="23"/>
          <w:shd w:val="clear" w:color="auto" w:fill="FFFFFF"/>
        </w:rPr>
      </w:pPr>
      <w:r w:rsidRPr="006902AE">
        <w:rPr>
          <w:color w:val="000000"/>
          <w:sz w:val="23"/>
          <w:szCs w:val="23"/>
          <w:lang w:val="uk-UA"/>
        </w:rPr>
        <w:t>4</w:t>
      </w:r>
      <w:r w:rsidRPr="006902AE">
        <w:rPr>
          <w:color w:val="000000"/>
          <w:sz w:val="23"/>
          <w:szCs w:val="23"/>
        </w:rPr>
        <w:t xml:space="preserve">.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Загальне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керівництво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по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виконанню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даного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6902AE">
        <w:rPr>
          <w:bCs/>
          <w:color w:val="000000"/>
          <w:sz w:val="23"/>
          <w:szCs w:val="23"/>
          <w:shd w:val="clear" w:color="auto" w:fill="FFFFFF"/>
        </w:rPr>
        <w:t>р</w:t>
      </w:r>
      <w:proofErr w:type="gramEnd"/>
      <w:r w:rsidRPr="006902AE">
        <w:rPr>
          <w:bCs/>
          <w:color w:val="000000"/>
          <w:sz w:val="23"/>
          <w:szCs w:val="23"/>
          <w:shd w:val="clear" w:color="auto" w:fill="FFFFFF"/>
        </w:rPr>
        <w:t>ішення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покласти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на заступника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міського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голови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за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напрямком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902AE">
        <w:rPr>
          <w:bCs/>
          <w:color w:val="000000"/>
          <w:sz w:val="23"/>
          <w:szCs w:val="23"/>
          <w:shd w:val="clear" w:color="auto" w:fill="FFFFFF"/>
        </w:rPr>
        <w:t>роботи</w:t>
      </w:r>
      <w:proofErr w:type="spellEnd"/>
      <w:r w:rsidRPr="006902AE">
        <w:rPr>
          <w:bCs/>
          <w:color w:val="000000"/>
          <w:sz w:val="23"/>
          <w:szCs w:val="23"/>
          <w:shd w:val="clear" w:color="auto" w:fill="FFFFFF"/>
        </w:rPr>
        <w:t>.</w:t>
      </w:r>
    </w:p>
    <w:p w:rsidR="00EB14A4" w:rsidRPr="005C0545" w:rsidRDefault="00EB14A4" w:rsidP="00EB14A4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0C29A7" w:rsidRDefault="00EB14A4" w:rsidP="00EB14A4">
      <w:pPr>
        <w:ind w:firstLine="708"/>
        <w:jc w:val="both"/>
        <w:rPr>
          <w:color w:val="000000"/>
          <w:sz w:val="23"/>
          <w:szCs w:val="23"/>
          <w:lang w:val="uk-UA"/>
        </w:rPr>
      </w:pPr>
      <w:r w:rsidRPr="006902AE">
        <w:rPr>
          <w:color w:val="000000"/>
          <w:sz w:val="23"/>
          <w:szCs w:val="23"/>
          <w:lang w:val="uk-UA"/>
        </w:rPr>
        <w:t>5</w:t>
      </w:r>
      <w:r w:rsidRPr="006902AE">
        <w:rPr>
          <w:color w:val="000000"/>
          <w:sz w:val="23"/>
          <w:szCs w:val="23"/>
        </w:rPr>
        <w:t xml:space="preserve">. Контроль за </w:t>
      </w:r>
      <w:proofErr w:type="spellStart"/>
      <w:r w:rsidRPr="006902AE">
        <w:rPr>
          <w:color w:val="000000"/>
          <w:sz w:val="23"/>
          <w:szCs w:val="23"/>
        </w:rPr>
        <w:t>виконанням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6902AE">
        <w:rPr>
          <w:color w:val="000000"/>
          <w:sz w:val="23"/>
          <w:szCs w:val="23"/>
        </w:rPr>
        <w:t>р</w:t>
      </w:r>
      <w:proofErr w:type="gramEnd"/>
      <w:r w:rsidRPr="006902AE">
        <w:rPr>
          <w:color w:val="000000"/>
          <w:sz w:val="23"/>
          <w:szCs w:val="23"/>
        </w:rPr>
        <w:t>ішення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покласти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на </w:t>
      </w:r>
      <w:proofErr w:type="spellStart"/>
      <w:r>
        <w:rPr>
          <w:color w:val="000000"/>
          <w:sz w:val="23"/>
          <w:szCs w:val="23"/>
        </w:rPr>
        <w:t>постійну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депутатську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комісію</w:t>
      </w:r>
      <w:proofErr w:type="spellEnd"/>
      <w:r w:rsidRPr="006902AE">
        <w:rPr>
          <w:color w:val="000000"/>
          <w:sz w:val="23"/>
          <w:szCs w:val="23"/>
          <w:lang w:val="uk-UA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з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питань</w:t>
      </w:r>
      <w:proofErr w:type="spellEnd"/>
      <w:r w:rsidRPr="006902AE">
        <w:rPr>
          <w:color w:val="000000"/>
          <w:sz w:val="23"/>
          <w:szCs w:val="23"/>
        </w:rPr>
        <w:t xml:space="preserve"> </w:t>
      </w:r>
      <w:proofErr w:type="spellStart"/>
      <w:r w:rsidRPr="006902AE">
        <w:rPr>
          <w:color w:val="000000"/>
          <w:sz w:val="23"/>
          <w:szCs w:val="23"/>
        </w:rPr>
        <w:t>екології</w:t>
      </w:r>
      <w:proofErr w:type="spellEnd"/>
      <w:r w:rsidRPr="006902AE">
        <w:rPr>
          <w:color w:val="000000"/>
          <w:sz w:val="23"/>
          <w:szCs w:val="23"/>
        </w:rPr>
        <w:t xml:space="preserve">, </w:t>
      </w:r>
      <w:proofErr w:type="spellStart"/>
      <w:r w:rsidRPr="006902AE">
        <w:rPr>
          <w:color w:val="000000"/>
          <w:sz w:val="23"/>
          <w:szCs w:val="23"/>
        </w:rPr>
        <w:t>землеустрою</w:t>
      </w:r>
      <w:proofErr w:type="spellEnd"/>
      <w:r w:rsidRPr="006902AE">
        <w:rPr>
          <w:color w:val="000000"/>
          <w:sz w:val="23"/>
          <w:szCs w:val="23"/>
        </w:rPr>
        <w:t xml:space="preserve">, </w:t>
      </w:r>
      <w:proofErr w:type="spellStart"/>
      <w:r w:rsidRPr="006902AE">
        <w:rPr>
          <w:color w:val="000000"/>
          <w:sz w:val="23"/>
          <w:szCs w:val="23"/>
        </w:rPr>
        <w:t>архітектури</w:t>
      </w:r>
      <w:proofErr w:type="spellEnd"/>
      <w:r w:rsidRPr="006902AE">
        <w:rPr>
          <w:color w:val="000000"/>
          <w:sz w:val="23"/>
          <w:szCs w:val="23"/>
        </w:rPr>
        <w:t xml:space="preserve">, генерального </w:t>
      </w:r>
      <w:proofErr w:type="spellStart"/>
      <w:r w:rsidRPr="006902AE">
        <w:rPr>
          <w:color w:val="000000"/>
          <w:sz w:val="23"/>
          <w:szCs w:val="23"/>
        </w:rPr>
        <w:t>планування</w:t>
      </w:r>
      <w:proofErr w:type="spellEnd"/>
      <w:r w:rsidRPr="006902AE">
        <w:rPr>
          <w:color w:val="000000"/>
          <w:sz w:val="23"/>
          <w:szCs w:val="23"/>
        </w:rPr>
        <w:t xml:space="preserve"> та благоустрою.</w:t>
      </w:r>
    </w:p>
    <w:p w:rsidR="00D04353" w:rsidRDefault="00D04353" w:rsidP="00EB14A4">
      <w:pPr>
        <w:ind w:firstLine="708"/>
        <w:jc w:val="both"/>
        <w:rPr>
          <w:color w:val="000000"/>
          <w:sz w:val="23"/>
          <w:szCs w:val="23"/>
          <w:lang w:val="uk-UA"/>
        </w:rPr>
      </w:pPr>
    </w:p>
    <w:p w:rsidR="00D04353" w:rsidRDefault="00D04353" w:rsidP="00EB14A4">
      <w:pPr>
        <w:ind w:firstLine="708"/>
        <w:jc w:val="both"/>
        <w:rPr>
          <w:color w:val="000000"/>
          <w:sz w:val="23"/>
          <w:szCs w:val="23"/>
          <w:lang w:val="uk-UA"/>
        </w:rPr>
      </w:pPr>
    </w:p>
    <w:p w:rsidR="00D04353" w:rsidRPr="00D04353" w:rsidRDefault="00D04353" w:rsidP="00EB14A4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0C29A7" w:rsidRDefault="000C29A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5C0545" w:rsidRDefault="005C0545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5C0545" w:rsidRDefault="005C0545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77492" w:rsidRDefault="005C0545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EB14A4" w:rsidRPr="005C0545" w:rsidRDefault="00EB14A4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77492" w:rsidRDefault="005C0545" w:rsidP="00762E3F">
      <w:pPr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B5E58"/>
    <w:rsid w:val="000C29A7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E7115"/>
    <w:rsid w:val="002F14DF"/>
    <w:rsid w:val="003013EB"/>
    <w:rsid w:val="00307AED"/>
    <w:rsid w:val="00307E53"/>
    <w:rsid w:val="003447B0"/>
    <w:rsid w:val="00377410"/>
    <w:rsid w:val="003779A1"/>
    <w:rsid w:val="003828C1"/>
    <w:rsid w:val="00387D44"/>
    <w:rsid w:val="003A7166"/>
    <w:rsid w:val="003D59B8"/>
    <w:rsid w:val="003E27E4"/>
    <w:rsid w:val="003F2236"/>
    <w:rsid w:val="00444C60"/>
    <w:rsid w:val="00454309"/>
    <w:rsid w:val="0046057D"/>
    <w:rsid w:val="00463B03"/>
    <w:rsid w:val="00483B27"/>
    <w:rsid w:val="004B3401"/>
    <w:rsid w:val="004E0B91"/>
    <w:rsid w:val="004E4426"/>
    <w:rsid w:val="004F5163"/>
    <w:rsid w:val="0053165C"/>
    <w:rsid w:val="005470DE"/>
    <w:rsid w:val="00567DE0"/>
    <w:rsid w:val="00571EA1"/>
    <w:rsid w:val="00582D4C"/>
    <w:rsid w:val="005927E5"/>
    <w:rsid w:val="00597BD2"/>
    <w:rsid w:val="005B216E"/>
    <w:rsid w:val="005B4C6A"/>
    <w:rsid w:val="005C0545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4A11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7A2D"/>
    <w:rsid w:val="008D13EA"/>
    <w:rsid w:val="008F13C8"/>
    <w:rsid w:val="009250CD"/>
    <w:rsid w:val="009320D5"/>
    <w:rsid w:val="00932BAF"/>
    <w:rsid w:val="0093666F"/>
    <w:rsid w:val="00943537"/>
    <w:rsid w:val="00945307"/>
    <w:rsid w:val="0095675B"/>
    <w:rsid w:val="00971C54"/>
    <w:rsid w:val="0098378C"/>
    <w:rsid w:val="00996C5B"/>
    <w:rsid w:val="009B0889"/>
    <w:rsid w:val="009D0427"/>
    <w:rsid w:val="009D124C"/>
    <w:rsid w:val="009D2EBF"/>
    <w:rsid w:val="009D470D"/>
    <w:rsid w:val="009D77E0"/>
    <w:rsid w:val="009F6F2B"/>
    <w:rsid w:val="009F74C1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C7817"/>
    <w:rsid w:val="00AD101E"/>
    <w:rsid w:val="00AE5C8E"/>
    <w:rsid w:val="00B036A3"/>
    <w:rsid w:val="00B22C3A"/>
    <w:rsid w:val="00B44C65"/>
    <w:rsid w:val="00B55A94"/>
    <w:rsid w:val="00B6303B"/>
    <w:rsid w:val="00B75BA2"/>
    <w:rsid w:val="00B77492"/>
    <w:rsid w:val="00BB443D"/>
    <w:rsid w:val="00BC665A"/>
    <w:rsid w:val="00BF45A0"/>
    <w:rsid w:val="00C3664C"/>
    <w:rsid w:val="00C51B47"/>
    <w:rsid w:val="00C558A5"/>
    <w:rsid w:val="00C60058"/>
    <w:rsid w:val="00C6426C"/>
    <w:rsid w:val="00CA1474"/>
    <w:rsid w:val="00CA20F1"/>
    <w:rsid w:val="00CF56C3"/>
    <w:rsid w:val="00D04353"/>
    <w:rsid w:val="00D359AD"/>
    <w:rsid w:val="00D74205"/>
    <w:rsid w:val="00D9092E"/>
    <w:rsid w:val="00E03290"/>
    <w:rsid w:val="00E3615D"/>
    <w:rsid w:val="00E477D7"/>
    <w:rsid w:val="00E6257F"/>
    <w:rsid w:val="00EB14A4"/>
    <w:rsid w:val="00EE2687"/>
    <w:rsid w:val="00F65FF5"/>
    <w:rsid w:val="00F80E8A"/>
    <w:rsid w:val="00FA25A8"/>
    <w:rsid w:val="00FA6E99"/>
    <w:rsid w:val="00FB1D37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ED8E-C4BF-4146-A07A-A1A83298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81</cp:revision>
  <cp:lastPrinted>2024-07-03T11:13:00Z</cp:lastPrinted>
  <dcterms:created xsi:type="dcterms:W3CDTF">2021-10-13T12:03:00Z</dcterms:created>
  <dcterms:modified xsi:type="dcterms:W3CDTF">2024-11-07T12:06:00Z</dcterms:modified>
</cp:coreProperties>
</file>