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9249261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12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 w:rsidR="000635CD">
        <w:rPr>
          <w:lang w:val="uk-UA"/>
        </w:rPr>
        <w:t>Терьошкіна</w:t>
      </w:r>
      <w:proofErr w:type="spellEnd"/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D67268" w:rsidRPr="00FD6F3C">
        <w:t>7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D67268" w:rsidRPr="00D67268">
        <w:rPr>
          <w:lang w:val="uk-UA"/>
        </w:rPr>
        <w:t>28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05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591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51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738B2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D24B3E" w:rsidRPr="004738B2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r w:rsidR="009502E6" w:rsidRPr="00E34D38">
        <w:rPr>
          <w:lang w:val="uk-UA"/>
        </w:rPr>
        <w:t>технічну документацію із</w:t>
      </w:r>
      <w:r w:rsidRPr="00E34D38">
        <w:rPr>
          <w:lang w:val="uk-UA"/>
        </w:rPr>
        <w:t xml:space="preserve"> землеустрою щодо </w:t>
      </w:r>
      <w:r w:rsidR="009502E6" w:rsidRPr="00E34D38">
        <w:rPr>
          <w:lang w:val="uk-UA"/>
        </w:rPr>
        <w:t>інвентаризації</w:t>
      </w:r>
      <w:r w:rsidRPr="00E34D38">
        <w:rPr>
          <w:lang w:val="uk-UA"/>
        </w:rPr>
        <w:t xml:space="preserve"> земель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A6139C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AB3C4E" w:rsidRPr="003E4341">
        <w:rPr>
          <w:lang w:val="uk-UA"/>
        </w:rPr>
        <w:t xml:space="preserve">, </w:t>
      </w:r>
      <w:r w:rsidR="00A6139C">
        <w:rPr>
          <w:lang w:val="uk-UA"/>
        </w:rPr>
        <w:t xml:space="preserve">                            </w:t>
      </w:r>
      <w:r w:rsidR="00AB3C4E" w:rsidRPr="003E4341">
        <w:rPr>
          <w:lang w:val="uk-UA"/>
        </w:rPr>
        <w:t xml:space="preserve">в районі будівлі № </w:t>
      </w:r>
      <w:r w:rsidR="00D67268" w:rsidRPr="00D67268">
        <w:rPr>
          <w:lang w:val="uk-UA"/>
        </w:rPr>
        <w:t>7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D67268">
        <w:rPr>
          <w:lang w:val="uk-UA"/>
        </w:rPr>
        <w:t>0</w:t>
      </w:r>
      <w:r w:rsidRPr="003E4341">
        <w:rPr>
          <w:lang w:val="uk-UA"/>
        </w:rPr>
        <w:t>,</w:t>
      </w:r>
      <w:r w:rsidR="00D67268" w:rsidRPr="00D67268">
        <w:rPr>
          <w:lang w:val="uk-UA"/>
        </w:rPr>
        <w:t>4229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>га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767686">
        <w:rPr>
          <w:kern w:val="1"/>
          <w:shd w:val="clear" w:color="auto" w:fill="FFFFFF"/>
          <w:lang w:val="uk-UA"/>
        </w:rPr>
        <w:t>3</w:t>
      </w:r>
      <w:r w:rsidR="00D67268" w:rsidRPr="00D67268">
        <w:rPr>
          <w:kern w:val="1"/>
          <w:shd w:val="clear" w:color="auto" w:fill="FFFFFF"/>
          <w:lang w:val="uk-UA"/>
        </w:rPr>
        <w:t>3</w:t>
      </w:r>
      <w:r w:rsidR="00484293">
        <w:rPr>
          <w:kern w:val="1"/>
          <w:shd w:val="clear" w:color="auto" w:fill="FFFFFF"/>
          <w:lang w:val="uk-UA"/>
        </w:rPr>
        <w:t>)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4738B2" w:rsidRPr="004738B2">
        <w:rPr>
          <w:bCs/>
          <w:kern w:val="2"/>
          <w:shd w:val="clear" w:color="auto" w:fill="FFFFFF"/>
          <w:lang w:val="uk-UA" w:eastAsia="uk-UA"/>
        </w:rPr>
        <w:t xml:space="preserve">                                 </w:t>
      </w:r>
      <w:r w:rsidR="00D67268">
        <w:rPr>
          <w:bCs/>
          <w:color w:val="000000" w:themeColor="text1"/>
          <w:kern w:val="2"/>
          <w:shd w:val="clear" w:color="auto" w:fill="FFFFFF"/>
          <w:lang w:val="uk-UA"/>
        </w:rPr>
        <w:t>для промислового використання</w:t>
      </w:r>
      <w:r w:rsidR="00767686" w:rsidRPr="00EA1B10">
        <w:rPr>
          <w:lang w:val="uk-UA"/>
        </w:rPr>
        <w:t xml:space="preserve">, 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48429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767686" w:rsidRPr="00EA1B10">
        <w:rPr>
          <w:bCs/>
          <w:shd w:val="clear" w:color="auto" w:fill="FFFFFF"/>
          <w:lang w:val="uk-UA"/>
        </w:rPr>
        <w:t xml:space="preserve"> - </w:t>
      </w:r>
      <w:r w:rsidR="00767686" w:rsidRPr="00EA1B10">
        <w:rPr>
          <w:lang w:val="uk-UA"/>
        </w:rPr>
        <w:t>1</w:t>
      </w:r>
      <w:r w:rsidR="00D67268">
        <w:rPr>
          <w:lang w:val="uk-UA"/>
        </w:rPr>
        <w:t>1</w:t>
      </w:r>
      <w:r w:rsidR="00767686" w:rsidRPr="00EA1B10">
        <w:rPr>
          <w:lang w:val="uk-UA"/>
        </w:rPr>
        <w:t>.0</w:t>
      </w:r>
      <w:r w:rsidR="00D67268">
        <w:rPr>
          <w:lang w:val="uk-UA"/>
        </w:rPr>
        <w:t>2</w:t>
      </w:r>
      <w:r w:rsidR="00767686">
        <w:rPr>
          <w:lang w:val="uk-UA"/>
        </w:rPr>
        <w:t xml:space="preserve"> </w:t>
      </w:r>
      <w:r w:rsidR="003D03EE">
        <w:rPr>
          <w:lang w:val="uk-UA"/>
        </w:rPr>
        <w:t xml:space="preserve">- </w:t>
      </w:r>
      <w:r w:rsidR="00767686" w:rsidRPr="00D67268">
        <w:rPr>
          <w:bCs/>
          <w:shd w:val="clear" w:color="auto" w:fill="FFFFFF"/>
          <w:lang w:val="uk-UA"/>
        </w:rPr>
        <w:t>(</w:t>
      </w:r>
      <w:r w:rsidR="00484293">
        <w:rPr>
          <w:color w:val="333333"/>
          <w:shd w:val="clear" w:color="auto" w:fill="FFFFFF"/>
          <w:lang w:val="uk-UA"/>
        </w:rPr>
        <w:t>д</w:t>
      </w:r>
      <w:r w:rsidR="00D67268" w:rsidRPr="00D67268">
        <w:rPr>
          <w:color w:val="333333"/>
          <w:shd w:val="clear" w:color="auto" w:fill="FFFFFF"/>
          <w:lang w:val="uk-UA"/>
        </w:rPr>
        <w:t xml:space="preserve">ля розміщення </w:t>
      </w:r>
      <w:r w:rsidR="004738B2" w:rsidRPr="004738B2">
        <w:rPr>
          <w:color w:val="333333"/>
          <w:shd w:val="clear" w:color="auto" w:fill="FFFFFF"/>
          <w:lang w:val="uk-UA"/>
        </w:rPr>
        <w:t xml:space="preserve">              </w:t>
      </w:r>
      <w:r w:rsidR="00D67268" w:rsidRPr="00D67268">
        <w:rPr>
          <w:color w:val="333333"/>
          <w:shd w:val="clear" w:color="auto" w:fill="FFFFFF"/>
          <w:lang w:val="uk-UA"/>
        </w:rPr>
        <w:t>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67686" w:rsidRPr="00D67268">
        <w:rPr>
          <w:bCs/>
          <w:shd w:val="clear" w:color="auto" w:fill="FFFFFF"/>
          <w:lang w:val="uk-UA"/>
        </w:rPr>
        <w:t>)</w:t>
      </w:r>
      <w:r w:rsidRPr="00D67268">
        <w:rPr>
          <w:bCs/>
          <w:shd w:val="clear" w:color="auto" w:fill="FFFFFF"/>
          <w:lang w:val="uk-UA"/>
        </w:rPr>
        <w:t xml:space="preserve">, </w:t>
      </w:r>
      <w:r w:rsidRPr="00D67268">
        <w:rPr>
          <w:bCs/>
          <w:kern w:val="2"/>
          <w:shd w:val="clear" w:color="auto" w:fill="FFFFFF"/>
          <w:lang w:val="uk-UA" w:eastAsia="uk-UA"/>
        </w:rPr>
        <w:t>землі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4738B2" w:rsidRPr="004738B2" w:rsidRDefault="004738B2" w:rsidP="00AB3C4E">
      <w:pPr>
        <w:ind w:firstLine="708"/>
        <w:jc w:val="both"/>
        <w:rPr>
          <w:sz w:val="12"/>
          <w:szCs w:val="12"/>
          <w:lang w:val="uk-UA"/>
        </w:rPr>
      </w:pP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4738B2" w:rsidRPr="004738B2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FD4AB1" w:rsidRPr="003D03EE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BA1D13" w:rsidRPr="00BA1D13">
        <w:t>4229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767686">
        <w:rPr>
          <w:kern w:val="1"/>
          <w:shd w:val="clear" w:color="auto" w:fill="FFFFFF"/>
          <w:lang w:val="uk-UA"/>
        </w:rPr>
        <w:t>3</w:t>
      </w:r>
      <w:r w:rsidR="00BA1D13" w:rsidRPr="00BA1D13">
        <w:rPr>
          <w:kern w:val="1"/>
          <w:shd w:val="clear" w:color="auto" w:fill="FFFFFF"/>
        </w:rPr>
        <w:t>3)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767686" w:rsidRPr="003E4341">
        <w:rPr>
          <w:lang w:val="uk-UA"/>
        </w:rPr>
        <w:t xml:space="preserve">, в районі будівлі № </w:t>
      </w:r>
      <w:r w:rsidR="00BA1D13" w:rsidRPr="00BA1D13">
        <w:rPr>
          <w:lang w:val="uk-UA"/>
        </w:rPr>
        <w:t>7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–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E34D38">
        <w:rPr>
          <w:bCs/>
          <w:kern w:val="1"/>
          <w:shd w:val="clear" w:color="auto" w:fill="FFFFFF"/>
        </w:rPr>
        <w:t>10</w:t>
      </w:r>
      <w:r w:rsidR="00706F9F" w:rsidRPr="00E34D38">
        <w:rPr>
          <w:bCs/>
          <w:kern w:val="1"/>
          <w:shd w:val="clear" w:color="auto" w:fill="FFFFFF"/>
        </w:rPr>
        <w:t xml:space="preserve"> (</w:t>
      </w:r>
      <w:r w:rsidR="00C918AB" w:rsidRPr="00E34D38">
        <w:rPr>
          <w:bCs/>
          <w:kern w:val="1"/>
          <w:shd w:val="clear" w:color="auto" w:fill="FFFFFF"/>
        </w:rPr>
        <w:t>десять</w:t>
      </w:r>
      <w:r w:rsidR="00706F9F" w:rsidRPr="00E34D38">
        <w:rPr>
          <w:bCs/>
          <w:kern w:val="1"/>
          <w:shd w:val="clear" w:color="auto" w:fill="FFFFFF"/>
        </w:rPr>
        <w:t>)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E34D38">
        <w:rPr>
          <w:bCs/>
          <w:kern w:val="1"/>
          <w:shd w:val="clear" w:color="auto" w:fill="FFFFFF"/>
        </w:rPr>
        <w:t>1200</w:t>
      </w:r>
      <w:r w:rsidR="00594FFA" w:rsidRPr="00E34D38">
        <w:rPr>
          <w:bCs/>
          <w:kern w:val="1"/>
          <w:shd w:val="clear" w:color="auto" w:fill="FFFFFF"/>
        </w:rPr>
        <w:t>74128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594FFA" w:rsidRPr="00E34D38">
        <w:rPr>
          <w:bCs/>
          <w:kern w:val="2"/>
          <w:shd w:val="clear" w:color="auto" w:fill="FFFFFF"/>
        </w:rPr>
        <w:t>7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10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594FFA" w:rsidRPr="00E34D38">
        <w:rPr>
          <w:bCs/>
          <w:kern w:val="1"/>
          <w:shd w:val="clear" w:color="auto" w:fill="FFFFFF"/>
        </w:rPr>
        <w:t xml:space="preserve">1 </w:t>
      </w:r>
      <w:r w:rsidR="00C52646" w:rsidRPr="00E34D38">
        <w:rPr>
          <w:bCs/>
          <w:kern w:val="1"/>
          <w:shd w:val="clear" w:color="auto" w:fill="FFFFFF"/>
        </w:rPr>
        <w:t>79</w:t>
      </w:r>
      <w:r w:rsidR="00594FFA" w:rsidRPr="00E34D38">
        <w:rPr>
          <w:bCs/>
          <w:kern w:val="1"/>
          <w:shd w:val="clear" w:color="auto" w:fill="FFFFFF"/>
        </w:rPr>
        <w:t>4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>997</w:t>
      </w:r>
      <w:r w:rsidR="00186FE7" w:rsidRPr="00E34D38">
        <w:rPr>
          <w:bCs/>
          <w:kern w:val="1"/>
          <w:shd w:val="clear" w:color="auto" w:fill="FFFFFF"/>
        </w:rPr>
        <w:t>,</w:t>
      </w:r>
      <w:r w:rsidR="00C52646" w:rsidRPr="00E34D38">
        <w:rPr>
          <w:bCs/>
          <w:kern w:val="1"/>
          <w:shd w:val="clear" w:color="auto" w:fill="FFFFFF"/>
        </w:rPr>
        <w:t>5</w:t>
      </w:r>
      <w:r w:rsidR="00594FFA" w:rsidRPr="00E34D38">
        <w:rPr>
          <w:bCs/>
          <w:kern w:val="1"/>
          <w:shd w:val="clear" w:color="auto" w:fill="FFFFFF"/>
        </w:rPr>
        <w:t>7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594FFA" w:rsidRPr="00E34D38">
        <w:rPr>
          <w:bCs/>
          <w:kern w:val="1"/>
          <w:shd w:val="clear" w:color="auto" w:fill="FFFFFF"/>
        </w:rPr>
        <w:t>один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>сімс</w:t>
      </w:r>
      <w:r w:rsidR="00C52646" w:rsidRPr="00E34D38">
        <w:rPr>
          <w:bCs/>
          <w:kern w:val="1"/>
          <w:shd w:val="clear" w:color="auto" w:fill="FFFFFF"/>
        </w:rPr>
        <w:t>о</w:t>
      </w:r>
      <w:r w:rsidR="00594FFA" w:rsidRPr="00E34D38">
        <w:rPr>
          <w:bCs/>
          <w:kern w:val="1"/>
          <w:shd w:val="clear" w:color="auto" w:fill="FFFFFF"/>
        </w:rPr>
        <w:t>т</w:t>
      </w:r>
      <w:r w:rsidR="00C52646" w:rsidRPr="00E34D38">
        <w:rPr>
          <w:bCs/>
          <w:kern w:val="1"/>
          <w:shd w:val="clear" w:color="auto" w:fill="FFFFFF"/>
        </w:rPr>
        <w:t xml:space="preserve"> дев’я</w:t>
      </w:r>
      <w:r w:rsidR="00594FFA" w:rsidRPr="00E34D38">
        <w:rPr>
          <w:bCs/>
          <w:kern w:val="1"/>
          <w:shd w:val="clear" w:color="auto" w:fill="FFFFFF"/>
        </w:rPr>
        <w:t>носто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 xml:space="preserve">чотири </w:t>
      </w:r>
      <w:r w:rsidR="00186FE7" w:rsidRPr="00E34D38">
        <w:rPr>
          <w:bCs/>
          <w:kern w:val="1"/>
          <w:shd w:val="clear" w:color="auto" w:fill="FFFFFF"/>
        </w:rPr>
        <w:t>тисяч</w:t>
      </w:r>
      <w:r w:rsidR="00594FFA" w:rsidRPr="00E34D38">
        <w:rPr>
          <w:bCs/>
          <w:kern w:val="1"/>
          <w:shd w:val="clear" w:color="auto" w:fill="FFFFFF"/>
        </w:rPr>
        <w:t>і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>дев’ятсот дев’яносто  сім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8160A4" w:rsidRPr="00E34D38">
        <w:rPr>
          <w:bCs/>
          <w:kern w:val="1"/>
          <w:shd w:val="clear" w:color="auto" w:fill="FFFFFF"/>
        </w:rPr>
        <w:t>5</w:t>
      </w:r>
      <w:r w:rsidR="00594FFA" w:rsidRPr="00E34D38">
        <w:rPr>
          <w:bCs/>
          <w:kern w:val="1"/>
          <w:shd w:val="clear" w:color="auto" w:fill="FFFFFF"/>
        </w:rPr>
        <w:t>7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Pr="00E34D38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E34D38">
        <w:t>4</w:t>
      </w:r>
      <w:r w:rsidR="00E412BE" w:rsidRPr="00E34D38">
        <w:t>%</w:t>
      </w:r>
      <w:r w:rsidR="00E412BE" w:rsidRPr="00A96EAF">
        <w:t xml:space="preserve"> від нормативної грошової оцінки земельної ділянки, а саме в сумі                       </w:t>
      </w:r>
      <w:r w:rsidR="0018155B" w:rsidRPr="00E34D38">
        <w:t>71</w:t>
      </w:r>
      <w:r w:rsidR="00186FE7" w:rsidRPr="00E34D38">
        <w:t xml:space="preserve"> </w:t>
      </w:r>
      <w:r w:rsidR="0018155B" w:rsidRPr="00E34D38">
        <w:t>799</w:t>
      </w:r>
      <w:r w:rsidR="00186FE7" w:rsidRPr="00E34D38">
        <w:t>,</w:t>
      </w:r>
      <w:r w:rsidR="0018155B" w:rsidRPr="00E34D38">
        <w:t>9</w:t>
      </w:r>
      <w:r w:rsidR="00373439" w:rsidRPr="00E34D38">
        <w:t>0</w:t>
      </w:r>
      <w:r w:rsidR="00E412BE" w:rsidRPr="00E34D38">
        <w:t xml:space="preserve"> грн. (</w:t>
      </w:r>
      <w:r w:rsidR="00820382" w:rsidRPr="00E34D38">
        <w:t>сімдесят</w:t>
      </w:r>
      <w:r w:rsidR="0018155B" w:rsidRPr="00E34D38">
        <w:t xml:space="preserve"> одна</w:t>
      </w:r>
      <w:r w:rsidR="00820382" w:rsidRPr="00E34D38">
        <w:t xml:space="preserve"> </w:t>
      </w:r>
      <w:r w:rsidR="00186FE7" w:rsidRPr="00E34D38">
        <w:t>тисяч</w:t>
      </w:r>
      <w:r w:rsidR="0018155B" w:rsidRPr="00E34D38">
        <w:t>а</w:t>
      </w:r>
      <w:r w:rsidR="00186FE7" w:rsidRPr="00E34D38">
        <w:t xml:space="preserve"> </w:t>
      </w:r>
      <w:r w:rsidR="00820382" w:rsidRPr="00E34D38">
        <w:t xml:space="preserve"> сім</w:t>
      </w:r>
      <w:r w:rsidR="0018155B" w:rsidRPr="00E34D38">
        <w:t xml:space="preserve">сот дев’яносто дев’ять </w:t>
      </w:r>
      <w:r w:rsidR="00186FE7" w:rsidRPr="00E34D38">
        <w:t xml:space="preserve"> </w:t>
      </w:r>
      <w:r w:rsidR="00E412BE" w:rsidRPr="00E34D38">
        <w:t xml:space="preserve">грн. </w:t>
      </w:r>
      <w:proofErr w:type="gramStart"/>
      <w:r w:rsidR="0018155B" w:rsidRPr="00E34D38">
        <w:rPr>
          <w:lang w:val="ru-RU"/>
        </w:rPr>
        <w:t>9</w:t>
      </w:r>
      <w:r w:rsidR="00820382" w:rsidRPr="00E34D38">
        <w:t>0</w:t>
      </w:r>
      <w:r w:rsidR="00E412BE" w:rsidRPr="00E34D38">
        <w:t xml:space="preserve"> коп.).</w:t>
      </w:r>
      <w:proofErr w:type="gramEnd"/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A6139C">
        <w:rPr>
          <w:bCs/>
          <w:kern w:val="2"/>
          <w:shd w:val="clear" w:color="auto" w:fill="FFFFFF"/>
          <w:lang w:eastAsia="uk-UA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A6139C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A6139C">
        <w:rPr>
          <w:color w:val="FFFFFF" w:themeColor="background1"/>
          <w:sz w:val="20"/>
          <w:szCs w:val="20"/>
        </w:rPr>
        <w:t>Питання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A6139C">
        <w:rPr>
          <w:color w:val="FFFFFF" w:themeColor="background1"/>
          <w:sz w:val="20"/>
          <w:szCs w:val="20"/>
        </w:rPr>
        <w:t>розгляд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A6139C">
        <w:rPr>
          <w:color w:val="FFFFFF" w:themeColor="background1"/>
          <w:sz w:val="20"/>
          <w:szCs w:val="20"/>
        </w:rPr>
        <w:t>винесено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A6139C">
        <w:rPr>
          <w:color w:val="FFFFFF" w:themeColor="background1"/>
          <w:sz w:val="20"/>
          <w:szCs w:val="20"/>
        </w:rPr>
        <w:t>згідно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A6139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A6139C">
        <w:rPr>
          <w:color w:val="FFFFFF" w:themeColor="background1"/>
          <w:sz w:val="20"/>
          <w:szCs w:val="20"/>
        </w:rPr>
        <w:t>міського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A6139C">
        <w:rPr>
          <w:color w:val="FFFFFF" w:themeColor="background1"/>
          <w:sz w:val="20"/>
          <w:szCs w:val="20"/>
        </w:rPr>
        <w:t>голови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A6139C">
        <w:rPr>
          <w:color w:val="FFFFFF" w:themeColor="background1"/>
          <w:sz w:val="20"/>
          <w:szCs w:val="20"/>
        </w:rPr>
        <w:t>від</w:t>
      </w:r>
      <w:proofErr w:type="spellEnd"/>
      <w:r w:rsidRPr="00A6139C">
        <w:rPr>
          <w:color w:val="FFFFFF" w:themeColor="background1"/>
          <w:sz w:val="20"/>
          <w:szCs w:val="20"/>
        </w:rPr>
        <w:t xml:space="preserve"> </w:t>
      </w:r>
      <w:r w:rsidR="00C0577A" w:rsidRPr="00A6139C">
        <w:rPr>
          <w:color w:val="FFFFFF" w:themeColor="background1"/>
          <w:sz w:val="20"/>
          <w:szCs w:val="20"/>
        </w:rPr>
        <w:t xml:space="preserve">             </w:t>
      </w:r>
      <w:r w:rsidRPr="00A6139C">
        <w:rPr>
          <w:color w:val="FFFFFF" w:themeColor="background1"/>
          <w:sz w:val="20"/>
          <w:szCs w:val="20"/>
        </w:rPr>
        <w:t xml:space="preserve"> №</w:t>
      </w:r>
      <w:r w:rsidR="00C0577A" w:rsidRPr="00A6139C">
        <w:rPr>
          <w:color w:val="FFFFFF" w:themeColor="background1"/>
          <w:sz w:val="20"/>
          <w:szCs w:val="20"/>
        </w:rPr>
        <w:t xml:space="preserve"> </w:t>
      </w:r>
    </w:p>
    <w:p w:rsidR="000D2758" w:rsidRPr="00A6139C" w:rsidRDefault="000D2758" w:rsidP="000D2758">
      <w:pPr>
        <w:rPr>
          <w:color w:val="FFFFFF" w:themeColor="background1"/>
          <w:highlight w:val="yellow"/>
        </w:rPr>
      </w:pPr>
    </w:p>
    <w:p w:rsidR="000D2758" w:rsidRPr="00A6139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A6139C">
        <w:rPr>
          <w:color w:val="FFFFFF" w:themeColor="background1"/>
        </w:rPr>
        <w:t>Р</w:t>
      </w:r>
      <w:proofErr w:type="gramEnd"/>
      <w:r w:rsidRPr="00A6139C">
        <w:rPr>
          <w:color w:val="FFFFFF" w:themeColor="background1"/>
        </w:rPr>
        <w:t>ішення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підготував</w:t>
      </w:r>
      <w:proofErr w:type="spellEnd"/>
      <w:r w:rsidRPr="00A6139C">
        <w:rPr>
          <w:color w:val="FFFFFF" w:themeColor="background1"/>
        </w:rPr>
        <w:t>:</w:t>
      </w:r>
    </w:p>
    <w:p w:rsidR="000D2758" w:rsidRPr="00A6139C" w:rsidRDefault="000D2758" w:rsidP="000D2758">
      <w:pPr>
        <w:rPr>
          <w:color w:val="FFFFFF" w:themeColor="background1"/>
          <w:lang w:val="uk-UA"/>
        </w:rPr>
      </w:pPr>
    </w:p>
    <w:p w:rsidR="000D2758" w:rsidRPr="00A6139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6139C">
        <w:rPr>
          <w:color w:val="FFFFFF" w:themeColor="background1"/>
          <w:lang w:val="uk-UA"/>
        </w:rPr>
        <w:t>Начальник відділу</w:t>
      </w:r>
    </w:p>
    <w:p w:rsidR="000D2758" w:rsidRPr="00A6139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6139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A6139C">
        <w:rPr>
          <w:color w:val="FFFFFF" w:themeColor="background1"/>
          <w:lang w:val="uk-UA"/>
        </w:rPr>
        <w:t xml:space="preserve">                    </w:t>
      </w:r>
      <w:r w:rsidRPr="00A6139C">
        <w:rPr>
          <w:color w:val="FFFFFF" w:themeColor="background1"/>
          <w:lang w:val="uk-UA"/>
        </w:rPr>
        <w:t>Олена ВИШНЯКОВА</w:t>
      </w:r>
    </w:p>
    <w:p w:rsidR="000D2758" w:rsidRPr="00A6139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A6139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A6139C">
        <w:rPr>
          <w:color w:val="FFFFFF" w:themeColor="background1"/>
        </w:rPr>
        <w:t>Секретар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міської</w:t>
      </w:r>
      <w:proofErr w:type="spellEnd"/>
      <w:r w:rsidRPr="00A6139C">
        <w:rPr>
          <w:color w:val="FFFFFF" w:themeColor="background1"/>
        </w:rPr>
        <w:t xml:space="preserve"> ради</w:t>
      </w:r>
      <w:r w:rsidRPr="00A6139C">
        <w:rPr>
          <w:color w:val="FFFFFF" w:themeColor="background1"/>
        </w:rPr>
        <w:tab/>
      </w:r>
      <w:r w:rsidRPr="00A6139C">
        <w:rPr>
          <w:color w:val="FFFFFF" w:themeColor="background1"/>
        </w:rPr>
        <w:tab/>
      </w:r>
      <w:r w:rsidRPr="00A6139C">
        <w:rPr>
          <w:color w:val="FFFFFF" w:themeColor="background1"/>
        </w:rPr>
        <w:tab/>
      </w:r>
      <w:r w:rsidRPr="00A6139C">
        <w:rPr>
          <w:color w:val="FFFFFF" w:themeColor="background1"/>
          <w:lang w:val="uk-UA"/>
        </w:rPr>
        <w:t xml:space="preserve">   </w:t>
      </w:r>
      <w:r w:rsidRPr="00A6139C">
        <w:rPr>
          <w:color w:val="FFFFFF" w:themeColor="background1"/>
        </w:rPr>
        <w:tab/>
      </w:r>
      <w:r w:rsidRPr="00A6139C">
        <w:rPr>
          <w:color w:val="FFFFFF" w:themeColor="background1"/>
        </w:rPr>
        <w:tab/>
        <w:t xml:space="preserve">         </w:t>
      </w:r>
      <w:r w:rsidRPr="00A6139C">
        <w:rPr>
          <w:color w:val="FFFFFF" w:themeColor="background1"/>
          <w:lang w:val="uk-UA"/>
        </w:rPr>
        <w:t xml:space="preserve">     </w:t>
      </w:r>
      <w:r w:rsidRPr="00A6139C">
        <w:rPr>
          <w:color w:val="FFFFFF" w:themeColor="background1"/>
        </w:rPr>
        <w:t xml:space="preserve">  </w:t>
      </w:r>
      <w:r w:rsidR="004738B2" w:rsidRPr="00A6139C">
        <w:rPr>
          <w:color w:val="FFFFFF" w:themeColor="background1"/>
          <w:lang w:val="uk-UA"/>
        </w:rPr>
        <w:t xml:space="preserve">      </w:t>
      </w:r>
      <w:r w:rsidR="004738B2" w:rsidRPr="00A6139C">
        <w:rPr>
          <w:color w:val="FFFFFF" w:themeColor="background1"/>
        </w:rPr>
        <w:t xml:space="preserve"> </w:t>
      </w:r>
      <w:r w:rsidRPr="00A6139C">
        <w:rPr>
          <w:color w:val="FFFFFF" w:themeColor="background1"/>
          <w:lang w:val="uk-UA"/>
        </w:rPr>
        <w:t>Сергій ОСТРЕНКО</w:t>
      </w:r>
    </w:p>
    <w:p w:rsidR="000D2758" w:rsidRPr="00A6139C" w:rsidRDefault="000D2758" w:rsidP="000D2758">
      <w:pPr>
        <w:rPr>
          <w:color w:val="FFFFFF" w:themeColor="background1"/>
          <w:lang w:val="uk-UA"/>
        </w:rPr>
      </w:pPr>
    </w:p>
    <w:p w:rsidR="000D2758" w:rsidRPr="00A6139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A6139C">
        <w:rPr>
          <w:color w:val="FFFFFF" w:themeColor="background1"/>
        </w:rPr>
        <w:t xml:space="preserve">Заступник </w:t>
      </w:r>
      <w:proofErr w:type="spellStart"/>
      <w:proofErr w:type="gramStart"/>
      <w:r w:rsidRPr="00A6139C">
        <w:rPr>
          <w:color w:val="FFFFFF" w:themeColor="background1"/>
        </w:rPr>
        <w:t>м</w:t>
      </w:r>
      <w:proofErr w:type="gramEnd"/>
      <w:r w:rsidRPr="00A6139C">
        <w:rPr>
          <w:color w:val="FFFFFF" w:themeColor="background1"/>
        </w:rPr>
        <w:t>іського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голови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з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питань</w:t>
      </w:r>
      <w:proofErr w:type="spellEnd"/>
    </w:p>
    <w:p w:rsidR="000D2758" w:rsidRPr="00A6139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A6139C">
        <w:rPr>
          <w:color w:val="FFFFFF" w:themeColor="background1"/>
        </w:rPr>
        <w:t>діяльності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виконавчих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органів</w:t>
      </w:r>
      <w:proofErr w:type="spellEnd"/>
      <w:r w:rsidRPr="00A6139C">
        <w:rPr>
          <w:color w:val="FFFFFF" w:themeColor="background1"/>
        </w:rPr>
        <w:t xml:space="preserve"> ради                                </w:t>
      </w:r>
      <w:r w:rsidRPr="00A6139C">
        <w:rPr>
          <w:color w:val="FFFFFF" w:themeColor="background1"/>
          <w:lang w:val="uk-UA"/>
        </w:rPr>
        <w:t xml:space="preserve">   </w:t>
      </w:r>
      <w:r w:rsidRPr="00A6139C">
        <w:rPr>
          <w:color w:val="FFFFFF" w:themeColor="background1"/>
        </w:rPr>
        <w:t xml:space="preserve"> </w:t>
      </w:r>
      <w:r w:rsidR="00793D2D" w:rsidRPr="00A6139C">
        <w:rPr>
          <w:color w:val="FFFFFF" w:themeColor="background1"/>
          <w:lang w:val="uk-UA"/>
        </w:rPr>
        <w:t xml:space="preserve">                    </w:t>
      </w:r>
      <w:proofErr w:type="gramStart"/>
      <w:r w:rsidRPr="00A6139C">
        <w:rPr>
          <w:color w:val="FFFFFF" w:themeColor="background1"/>
          <w:lang w:val="uk-UA"/>
        </w:rPr>
        <w:t>Св</w:t>
      </w:r>
      <w:proofErr w:type="gramEnd"/>
      <w:r w:rsidRPr="00A6139C">
        <w:rPr>
          <w:color w:val="FFFFFF" w:themeColor="background1"/>
          <w:lang w:val="uk-UA"/>
        </w:rPr>
        <w:t>ітлана ПАЦКО</w:t>
      </w:r>
    </w:p>
    <w:p w:rsidR="000D2758" w:rsidRPr="00A6139C" w:rsidRDefault="000D2758" w:rsidP="000D2758">
      <w:pPr>
        <w:rPr>
          <w:color w:val="FFFFFF" w:themeColor="background1"/>
        </w:rPr>
      </w:pPr>
    </w:p>
    <w:p w:rsidR="003D7710" w:rsidRPr="00A6139C" w:rsidRDefault="003D7710" w:rsidP="003D7710">
      <w:pPr>
        <w:rPr>
          <w:color w:val="FFFFFF" w:themeColor="background1"/>
        </w:rPr>
      </w:pPr>
      <w:r w:rsidRPr="00A6139C">
        <w:rPr>
          <w:color w:val="FFFFFF" w:themeColor="background1"/>
        </w:rPr>
        <w:t xml:space="preserve">Начальник </w:t>
      </w:r>
      <w:proofErr w:type="spellStart"/>
      <w:r w:rsidRPr="00A6139C">
        <w:rPr>
          <w:color w:val="FFFFFF" w:themeColor="background1"/>
        </w:rPr>
        <w:t>відділу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містобудування</w:t>
      </w:r>
      <w:proofErr w:type="spellEnd"/>
      <w:r w:rsidRPr="00A6139C">
        <w:rPr>
          <w:color w:val="FFFFFF" w:themeColor="background1"/>
        </w:rPr>
        <w:t xml:space="preserve"> </w:t>
      </w:r>
    </w:p>
    <w:p w:rsidR="00FD6F3C" w:rsidRPr="00A6139C" w:rsidRDefault="003D7710" w:rsidP="003D7710">
      <w:pPr>
        <w:tabs>
          <w:tab w:val="left" w:pos="7230"/>
        </w:tabs>
        <w:rPr>
          <w:color w:val="FFFFFF" w:themeColor="background1"/>
        </w:rPr>
      </w:pPr>
      <w:r w:rsidRPr="00A6139C">
        <w:rPr>
          <w:color w:val="FFFFFF" w:themeColor="background1"/>
        </w:rPr>
        <w:t xml:space="preserve">та </w:t>
      </w:r>
      <w:proofErr w:type="spellStart"/>
      <w:proofErr w:type="gramStart"/>
      <w:r w:rsidRPr="00A6139C">
        <w:rPr>
          <w:color w:val="FFFFFF" w:themeColor="background1"/>
        </w:rPr>
        <w:t>арх</w:t>
      </w:r>
      <w:proofErr w:type="gramEnd"/>
      <w:r w:rsidRPr="00A6139C">
        <w:rPr>
          <w:color w:val="FFFFFF" w:themeColor="background1"/>
        </w:rPr>
        <w:t>ітектури</w:t>
      </w:r>
      <w:proofErr w:type="spellEnd"/>
      <w:r w:rsidRPr="00A6139C">
        <w:rPr>
          <w:color w:val="FFFFFF" w:themeColor="background1"/>
        </w:rPr>
        <w:t xml:space="preserve">, </w:t>
      </w:r>
      <w:proofErr w:type="spellStart"/>
      <w:r w:rsidRPr="00A6139C">
        <w:rPr>
          <w:color w:val="FFFFFF" w:themeColor="background1"/>
        </w:rPr>
        <w:t>головний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архітектор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міста</w:t>
      </w:r>
      <w:proofErr w:type="spellEnd"/>
      <w:r w:rsidRPr="00A6139C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A6139C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A6139C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A6139C">
        <w:rPr>
          <w:color w:val="FFFFFF" w:themeColor="background1"/>
        </w:rPr>
        <w:t>Головний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proofErr w:type="gramStart"/>
      <w:r w:rsidRPr="00A6139C">
        <w:rPr>
          <w:color w:val="FFFFFF" w:themeColor="background1"/>
        </w:rPr>
        <w:t>спец</w:t>
      </w:r>
      <w:proofErr w:type="gramEnd"/>
      <w:r w:rsidRPr="00A6139C">
        <w:rPr>
          <w:color w:val="FFFFFF" w:themeColor="background1"/>
        </w:rPr>
        <w:t>іаліст-юрист</w:t>
      </w:r>
      <w:proofErr w:type="spellEnd"/>
    </w:p>
    <w:p w:rsidR="003F25E4" w:rsidRPr="00A6139C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A6139C">
        <w:rPr>
          <w:color w:val="FFFFFF" w:themeColor="background1"/>
        </w:rPr>
        <w:t>відділу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земельно-ринкових</w:t>
      </w:r>
      <w:proofErr w:type="spellEnd"/>
      <w:r w:rsidRPr="00A6139C">
        <w:rPr>
          <w:color w:val="FFFFFF" w:themeColor="background1"/>
        </w:rPr>
        <w:t xml:space="preserve"> </w:t>
      </w:r>
      <w:proofErr w:type="spellStart"/>
      <w:r w:rsidRPr="00A6139C">
        <w:rPr>
          <w:color w:val="FFFFFF" w:themeColor="background1"/>
        </w:rPr>
        <w:t>відносин</w:t>
      </w:r>
      <w:proofErr w:type="spellEnd"/>
      <w:r w:rsidRPr="00A6139C">
        <w:rPr>
          <w:color w:val="FFFFFF" w:themeColor="background1"/>
        </w:rPr>
        <w:t xml:space="preserve">                                                      </w:t>
      </w:r>
      <w:proofErr w:type="spellStart"/>
      <w:r w:rsidRPr="00A6139C">
        <w:rPr>
          <w:color w:val="FFFFFF" w:themeColor="background1"/>
        </w:rPr>
        <w:t>Ірина</w:t>
      </w:r>
      <w:proofErr w:type="spellEnd"/>
      <w:r w:rsidRPr="00A6139C">
        <w:rPr>
          <w:color w:val="FFFFFF" w:themeColor="background1"/>
        </w:rPr>
        <w:t xml:space="preserve"> КРАВЧЕНКО</w:t>
      </w:r>
    </w:p>
    <w:p w:rsidR="003F25E4" w:rsidRPr="00A6139C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A6139C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A613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A613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A613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A613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A6139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A6139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A6139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A6139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12</w:t>
      </w:r>
      <w:r w:rsidR="007733AE" w:rsidRPr="00CC6D3C">
        <w:rPr>
          <w:lang w:val="uk-UA"/>
        </w:rPr>
        <w:t>.</w:t>
      </w:r>
      <w:r w:rsidR="0018155B" w:rsidRPr="00FD6F3C">
        <w:t>11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20382" w:rsidRDefault="00C0577A" w:rsidP="00820382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proofErr w:type="spellStart"/>
            <w:r w:rsidR="00820382">
              <w:rPr>
                <w:lang w:val="uk-UA"/>
              </w:rPr>
              <w:t>Терьошкіна</w:t>
            </w:r>
            <w:proofErr w:type="spellEnd"/>
            <w:r w:rsidR="00820382" w:rsidRPr="003E4341">
              <w:rPr>
                <w:lang w:val="uk-UA"/>
              </w:rPr>
              <w:t xml:space="preserve">, </w:t>
            </w:r>
          </w:p>
          <w:p w:rsidR="007733AE" w:rsidRPr="00FD6F3C" w:rsidRDefault="00820382" w:rsidP="0018155B">
            <w:pPr>
              <w:jc w:val="both"/>
            </w:pPr>
            <w:r w:rsidRPr="003E4341">
              <w:rPr>
                <w:lang w:val="uk-UA"/>
              </w:rPr>
              <w:t xml:space="preserve">в районі будівлі № </w:t>
            </w:r>
            <w:r w:rsidR="0018155B" w:rsidRPr="00FD6F3C">
              <w:t>7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18155B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20382">
              <w:rPr>
                <w:kern w:val="1"/>
                <w:shd w:val="clear" w:color="auto" w:fill="FFFFFF"/>
                <w:lang w:val="uk-UA"/>
              </w:rPr>
              <w:t>2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="0018155B">
              <w:rPr>
                <w:kern w:val="1"/>
                <w:shd w:val="clear" w:color="auto" w:fill="FFFFFF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7733AE" w:rsidRPr="0018155B" w:rsidRDefault="0018155B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en-US"/>
              </w:rPr>
              <w:t>4229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12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11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proofErr w:type="spellStart"/>
      <w:r w:rsidR="00257DB0">
        <w:rPr>
          <w:lang w:val="uk-UA"/>
        </w:rPr>
        <w:t>Терьошкіна</w:t>
      </w:r>
      <w:proofErr w:type="spellEnd"/>
      <w:r w:rsidR="00257DB0" w:rsidRPr="003E4341">
        <w:rPr>
          <w:lang w:val="uk-UA"/>
        </w:rPr>
        <w:t xml:space="preserve">, в районі будівлі № </w:t>
      </w:r>
      <w:r w:rsidR="003F3B80" w:rsidRPr="003F3B80">
        <w:t>7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257DB0">
        <w:rPr>
          <w:kern w:val="1"/>
          <w:shd w:val="clear" w:color="auto" w:fill="FFFFFF"/>
          <w:lang w:val="uk-UA"/>
        </w:rPr>
        <w:t>2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257DB0">
        <w:rPr>
          <w:kern w:val="1"/>
          <w:shd w:val="clear" w:color="auto" w:fill="FFFFFF"/>
          <w:lang w:val="uk-UA"/>
        </w:rPr>
        <w:t>3</w:t>
      </w:r>
      <w:r w:rsidR="003F3B80" w:rsidRPr="003F3B80">
        <w:rPr>
          <w:kern w:val="1"/>
          <w:shd w:val="clear" w:color="auto" w:fill="FFFFFF"/>
        </w:rPr>
        <w:t>3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опис лота</w:t>
            </w:r>
          </w:p>
          <w:p w:rsidR="00633A24" w:rsidRPr="00A6139C" w:rsidRDefault="00633A24" w:rsidP="00186FE7">
            <w:pPr>
              <w:ind w:firstLine="709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вул. </w:t>
            </w:r>
            <w:proofErr w:type="spellStart"/>
            <w:r w:rsidR="00257DB0" w:rsidRPr="00A6139C">
              <w:rPr>
                <w:color w:val="000000" w:themeColor="text1"/>
                <w:lang w:val="uk-UA"/>
              </w:rPr>
              <w:t>Терьошкіна</w:t>
            </w:r>
            <w:proofErr w:type="spellEnd"/>
            <w:r w:rsidR="00257DB0" w:rsidRPr="00A6139C">
              <w:rPr>
                <w:color w:val="000000" w:themeColor="text1"/>
                <w:lang w:val="uk-UA"/>
              </w:rPr>
              <w:t xml:space="preserve">, в районі будівлі № </w:t>
            </w:r>
            <w:r w:rsidR="003F3B80" w:rsidRPr="00A6139C">
              <w:rPr>
                <w:color w:val="000000" w:themeColor="text1"/>
                <w:lang w:val="uk-UA"/>
              </w:rPr>
              <w:t>7</w:t>
            </w:r>
            <w:r w:rsidRPr="00A6139C">
              <w:rPr>
                <w:color w:val="000000" w:themeColor="text1"/>
                <w:lang w:val="uk-UA"/>
              </w:rPr>
              <w:t>,</w:t>
            </w:r>
          </w:p>
          <w:p w:rsidR="00633A24" w:rsidRPr="00A6139C" w:rsidRDefault="00633A24" w:rsidP="004738B2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кадастровий номер </w:t>
            </w:r>
            <w:r w:rsidR="00257DB0"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>1212400000:03:023:003</w:t>
            </w:r>
            <w:r w:rsidR="003F3B80"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>3</w:t>
            </w:r>
            <w:r w:rsidRPr="00A6139C">
              <w:rPr>
                <w:color w:val="000000" w:themeColor="text1"/>
                <w:lang w:val="uk-UA"/>
              </w:rPr>
              <w:t xml:space="preserve">,                      площа </w:t>
            </w:r>
            <w:r w:rsidR="003F3B80" w:rsidRPr="00A6139C">
              <w:rPr>
                <w:color w:val="000000" w:themeColor="text1"/>
                <w:lang w:val="uk-UA"/>
              </w:rPr>
              <w:t>0</w:t>
            </w:r>
            <w:r w:rsidRPr="00A6139C">
              <w:rPr>
                <w:color w:val="000000" w:themeColor="text1"/>
                <w:lang w:val="uk-UA"/>
              </w:rPr>
              <w:t>,</w:t>
            </w:r>
            <w:r w:rsidR="003F3B80" w:rsidRPr="00A6139C">
              <w:rPr>
                <w:color w:val="000000" w:themeColor="text1"/>
                <w:lang w:val="uk-UA"/>
              </w:rPr>
              <w:t>4229</w:t>
            </w:r>
            <w:r w:rsidRPr="00A6139C">
              <w:rPr>
                <w:color w:val="000000" w:themeColor="text1"/>
                <w:lang w:val="uk-UA"/>
              </w:rPr>
              <w:t xml:space="preserve"> га</w:t>
            </w:r>
            <w:r w:rsidR="00F83019" w:rsidRPr="00A6139C">
              <w:rPr>
                <w:color w:val="000000" w:themeColor="text1"/>
                <w:lang w:val="uk-UA"/>
              </w:rPr>
              <w:t>,</w:t>
            </w:r>
            <w:r w:rsidRPr="00A6139C">
              <w:rPr>
                <w:color w:val="000000" w:themeColor="text1"/>
                <w:lang w:val="uk-UA"/>
              </w:rPr>
              <w:t xml:space="preserve"> </w:t>
            </w:r>
            <w:r w:rsidR="00F83019" w:rsidRPr="00A6139C">
              <w:rPr>
                <w:color w:val="000000" w:themeColor="text1"/>
                <w:lang w:val="uk-UA"/>
              </w:rPr>
              <w:t>для промислового використання</w:t>
            </w:r>
            <w:r w:rsidR="00257DB0" w:rsidRPr="00A6139C">
              <w:rPr>
                <w:color w:val="000000" w:themeColor="text1"/>
                <w:lang w:val="uk-UA"/>
              </w:rPr>
              <w:t xml:space="preserve">, </w:t>
            </w:r>
            <w:r w:rsidR="00F83019" w:rsidRPr="00A6139C">
              <w:rPr>
                <w:color w:val="000000" w:themeColor="text1"/>
                <w:lang w:val="uk-UA"/>
              </w:rPr>
              <w:t xml:space="preserve">код виду цільового призначення - </w:t>
            </w:r>
            <w:r w:rsidR="00F83019"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>11</w:t>
            </w:r>
            <w:r w:rsidR="00F83019"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>.02</w:t>
            </w:r>
            <w:r w:rsidR="00257DB0" w:rsidRPr="00A6139C">
              <w:rPr>
                <w:color w:val="000000" w:themeColor="text1"/>
                <w:lang w:val="uk-UA"/>
              </w:rPr>
              <w:t xml:space="preserve"> </w:t>
            </w:r>
            <w:r w:rsidR="00257DB0"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>- (</w:t>
            </w:r>
            <w:r w:rsidR="00F83019" w:rsidRPr="00A6139C">
              <w:rPr>
                <w:color w:val="000000" w:themeColor="text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>)</w:t>
            </w:r>
            <w:r w:rsidR="00F83019"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="00F83019" w:rsidRPr="00A6139C">
              <w:rPr>
                <w:color w:val="000000" w:themeColor="text1"/>
                <w:lang w:val="uk-UA"/>
              </w:rPr>
              <w:t xml:space="preserve">категорія земель: </w:t>
            </w:r>
            <w:r w:rsidR="00F83019"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 xml:space="preserve">землі </w:t>
            </w:r>
            <w:r w:rsidR="00F83019" w:rsidRPr="00A6139C">
              <w:rPr>
                <w:color w:val="000000" w:themeColor="text1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A6139C">
              <w:rPr>
                <w:color w:val="000000" w:themeColor="text1"/>
                <w:lang w:val="uk-UA"/>
              </w:rPr>
              <w:t>,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A6139C" w:rsidRDefault="00633A24" w:rsidP="003D5ABD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вул. </w:t>
            </w:r>
            <w:proofErr w:type="spellStart"/>
            <w:r w:rsidR="00257DB0" w:rsidRPr="00A6139C">
              <w:rPr>
                <w:color w:val="000000" w:themeColor="text1"/>
                <w:lang w:val="uk-UA"/>
              </w:rPr>
              <w:t>Терьошкіна</w:t>
            </w:r>
            <w:proofErr w:type="spellEnd"/>
            <w:r w:rsidR="00257DB0" w:rsidRPr="00A6139C">
              <w:rPr>
                <w:color w:val="000000" w:themeColor="text1"/>
                <w:lang w:val="uk-UA"/>
              </w:rPr>
              <w:t xml:space="preserve">, в районі будівлі № </w:t>
            </w:r>
            <w:r w:rsidR="003D5ABD" w:rsidRPr="00A6139C">
              <w:rPr>
                <w:color w:val="000000" w:themeColor="text1"/>
                <w:lang w:val="uk-UA"/>
              </w:rPr>
              <w:t>7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A6139C" w:rsidRDefault="00257DB0" w:rsidP="003D5ABD">
            <w:pPr>
              <w:jc w:val="center"/>
              <w:rPr>
                <w:color w:val="000000" w:themeColor="text1"/>
                <w:lang w:val="en-US"/>
              </w:rPr>
            </w:pPr>
            <w:r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>1212400000:03:023:003</w:t>
            </w:r>
            <w:r w:rsidR="003D5ABD"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>3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A6139C" w:rsidRDefault="003D5ABD" w:rsidP="003D5ABD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0</w:t>
            </w:r>
            <w:r w:rsidR="00257DB0" w:rsidRPr="00A6139C">
              <w:rPr>
                <w:color w:val="000000" w:themeColor="text1"/>
                <w:lang w:val="uk-UA"/>
              </w:rPr>
              <w:t>,</w:t>
            </w:r>
            <w:r w:rsidRPr="00A6139C">
              <w:rPr>
                <w:color w:val="000000" w:themeColor="text1"/>
                <w:lang w:val="uk-UA"/>
              </w:rPr>
              <w:t>4229</w:t>
            </w:r>
            <w:r w:rsidR="00257DB0" w:rsidRPr="00A6139C">
              <w:rPr>
                <w:color w:val="000000" w:themeColor="text1"/>
                <w:lang w:val="uk-UA"/>
              </w:rPr>
              <w:t xml:space="preserve"> </w:t>
            </w:r>
            <w:r w:rsidR="00633A24" w:rsidRPr="00A6139C">
              <w:rPr>
                <w:color w:val="000000" w:themeColor="text1"/>
                <w:lang w:val="uk-UA"/>
              </w:rPr>
              <w:t>га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A6139C" w:rsidRDefault="003D5ABD" w:rsidP="004738B2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для промислового використання, код виду цільового призначення - </w:t>
            </w:r>
            <w:r w:rsidRPr="00A6139C">
              <w:rPr>
                <w:color w:val="000000" w:themeColor="text1"/>
                <w:kern w:val="1"/>
                <w:shd w:val="clear" w:color="auto" w:fill="FFFFFF"/>
                <w:lang w:val="uk-UA"/>
              </w:rPr>
              <w:t>11</w:t>
            </w:r>
            <w:r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>.02</w:t>
            </w:r>
            <w:r w:rsidRPr="00A6139C">
              <w:rPr>
                <w:color w:val="000000" w:themeColor="text1"/>
                <w:lang w:val="uk-UA"/>
              </w:rPr>
              <w:t xml:space="preserve"> </w:t>
            </w:r>
            <w:r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>- (</w:t>
            </w:r>
            <w:r w:rsidRPr="00A6139C">
              <w:rPr>
                <w:color w:val="000000" w:themeColor="text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A6139C">
              <w:rPr>
                <w:bCs/>
                <w:color w:val="000000" w:themeColor="text1"/>
                <w:shd w:val="clear" w:color="auto" w:fill="FFFFFF"/>
                <w:lang w:val="uk-UA"/>
              </w:rPr>
              <w:t>)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комунальна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A6139C" w:rsidRDefault="004A08AD" w:rsidP="00257DB0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A6139C" w:rsidRDefault="00633A24" w:rsidP="00C1191C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відповідно до Додатку </w:t>
            </w:r>
            <w:r w:rsidR="00C1191C" w:rsidRPr="00A6139C">
              <w:rPr>
                <w:color w:val="000000" w:themeColor="text1"/>
                <w:lang w:val="uk-UA"/>
              </w:rPr>
              <w:t>документації із</w:t>
            </w:r>
            <w:r w:rsidRPr="00A6139C">
              <w:rPr>
                <w:color w:val="000000" w:themeColor="text1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10 років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A6139C" w:rsidRDefault="001D51FA" w:rsidP="00C1191C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71</w:t>
            </w:r>
            <w:r w:rsidR="00295B81" w:rsidRPr="00A6139C">
              <w:rPr>
                <w:color w:val="000000" w:themeColor="text1"/>
              </w:rPr>
              <w:t xml:space="preserve"> </w:t>
            </w:r>
            <w:r w:rsidRPr="00A6139C">
              <w:rPr>
                <w:color w:val="000000" w:themeColor="text1"/>
                <w:lang w:val="uk-UA"/>
              </w:rPr>
              <w:t>799</w:t>
            </w:r>
            <w:r w:rsidR="00295B81" w:rsidRPr="00A6139C">
              <w:rPr>
                <w:color w:val="000000" w:themeColor="text1"/>
              </w:rPr>
              <w:t>,</w:t>
            </w:r>
            <w:r w:rsidR="00C1191C" w:rsidRPr="00A6139C">
              <w:rPr>
                <w:color w:val="000000" w:themeColor="text1"/>
                <w:lang w:val="uk-UA"/>
              </w:rPr>
              <w:t>9</w:t>
            </w:r>
            <w:r w:rsidR="00295B81" w:rsidRPr="00A6139C">
              <w:rPr>
                <w:color w:val="000000" w:themeColor="text1"/>
              </w:rPr>
              <w:t xml:space="preserve">0 </w:t>
            </w:r>
            <w:proofErr w:type="spellStart"/>
            <w:r w:rsidR="00633A24" w:rsidRPr="00A6139C">
              <w:rPr>
                <w:color w:val="000000" w:themeColor="text1"/>
              </w:rPr>
              <w:t>грн</w:t>
            </w:r>
            <w:proofErr w:type="spellEnd"/>
            <w:r w:rsidR="00633A24" w:rsidRPr="00A6139C">
              <w:rPr>
                <w:color w:val="000000" w:themeColor="text1"/>
              </w:rPr>
              <w:t xml:space="preserve">.  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A6139C" w:rsidRDefault="00C1191C" w:rsidP="00C1191C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718</w:t>
            </w:r>
            <w:r w:rsidR="00186FE7" w:rsidRPr="00A6139C">
              <w:rPr>
                <w:color w:val="000000" w:themeColor="text1"/>
                <w:lang w:val="uk-UA"/>
              </w:rPr>
              <w:t>,</w:t>
            </w:r>
            <w:r w:rsidRPr="00A6139C">
              <w:rPr>
                <w:color w:val="000000" w:themeColor="text1"/>
                <w:lang w:val="uk-UA"/>
              </w:rPr>
              <w:t>00</w:t>
            </w:r>
            <w:r w:rsidR="00633A24" w:rsidRPr="00A6139C">
              <w:rPr>
                <w:color w:val="000000" w:themeColor="text1"/>
                <w:lang w:val="uk-UA"/>
              </w:rPr>
              <w:t xml:space="preserve"> грн.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A6139C" w:rsidRDefault="00C1191C" w:rsidP="00C1191C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  <w:t>1</w:t>
            </w:r>
            <w:r w:rsidR="00295B81" w:rsidRPr="00A6139C">
              <w:rPr>
                <w:bCs/>
                <w:color w:val="000000" w:themeColor="text1"/>
                <w:kern w:val="1"/>
                <w:shd w:val="clear" w:color="auto" w:fill="FFFFFF"/>
              </w:rPr>
              <w:t xml:space="preserve"> </w:t>
            </w:r>
            <w:r w:rsidRPr="00A6139C"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  <w:t>794</w:t>
            </w:r>
            <w:r w:rsidR="00295B81" w:rsidRPr="00A6139C">
              <w:rPr>
                <w:bCs/>
                <w:color w:val="000000" w:themeColor="text1"/>
                <w:kern w:val="1"/>
                <w:shd w:val="clear" w:color="auto" w:fill="FFFFFF"/>
              </w:rPr>
              <w:t xml:space="preserve"> </w:t>
            </w:r>
            <w:r w:rsidRPr="00A6139C"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  <w:t>997</w:t>
            </w:r>
            <w:r w:rsidR="00295B81" w:rsidRPr="00A6139C">
              <w:rPr>
                <w:bCs/>
                <w:color w:val="000000" w:themeColor="text1"/>
                <w:kern w:val="1"/>
                <w:shd w:val="clear" w:color="auto" w:fill="FFFFFF"/>
              </w:rPr>
              <w:t>,5</w:t>
            </w:r>
            <w:r w:rsidRPr="00A6139C">
              <w:rPr>
                <w:bCs/>
                <w:color w:val="000000" w:themeColor="text1"/>
                <w:kern w:val="1"/>
                <w:shd w:val="clear" w:color="auto" w:fill="FFFFFF"/>
                <w:lang w:val="uk-UA"/>
              </w:rPr>
              <w:t>7</w:t>
            </w:r>
            <w:r w:rsidR="00633A24" w:rsidRPr="00A6139C">
              <w:rPr>
                <w:bCs/>
                <w:color w:val="000000" w:themeColor="text1"/>
                <w:kern w:val="1"/>
                <w:shd w:val="clear" w:color="auto" w:fill="FFFFFF"/>
              </w:rPr>
              <w:t xml:space="preserve">  </w:t>
            </w:r>
            <w:r w:rsidR="00633A24" w:rsidRPr="00A6139C">
              <w:rPr>
                <w:color w:val="000000" w:themeColor="text1"/>
                <w:lang w:val="uk-UA"/>
              </w:rPr>
              <w:t>грн.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A6139C" w:rsidRDefault="00C1191C" w:rsidP="00C1191C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5</w:t>
            </w:r>
            <w:r w:rsidR="00633A24" w:rsidRPr="00A6139C">
              <w:rPr>
                <w:color w:val="000000" w:themeColor="text1"/>
                <w:lang w:val="uk-UA"/>
              </w:rPr>
              <w:t xml:space="preserve"> </w:t>
            </w:r>
            <w:r w:rsidRPr="00A6139C">
              <w:rPr>
                <w:color w:val="000000" w:themeColor="text1"/>
                <w:lang w:val="uk-UA"/>
              </w:rPr>
              <w:t>000</w:t>
            </w:r>
            <w:r w:rsidR="00633A24" w:rsidRPr="00A6139C">
              <w:rPr>
                <w:color w:val="000000" w:themeColor="text1"/>
                <w:lang w:val="uk-UA"/>
              </w:rPr>
              <w:t>,00 грн. (</w:t>
            </w:r>
            <w:r w:rsidRPr="00A6139C">
              <w:rPr>
                <w:color w:val="000000" w:themeColor="text1"/>
                <w:lang w:val="uk-UA"/>
              </w:rPr>
              <w:t>п'ять</w:t>
            </w:r>
            <w:r w:rsidR="00633A24" w:rsidRPr="00A6139C">
              <w:rPr>
                <w:color w:val="000000" w:themeColor="text1"/>
                <w:lang w:val="uk-UA"/>
              </w:rPr>
              <w:t xml:space="preserve"> тисяч грн. 00 коп.) виготовлення </w:t>
            </w:r>
            <w:r w:rsidRPr="00A6139C">
              <w:rPr>
                <w:color w:val="000000" w:themeColor="text1"/>
                <w:lang w:val="uk-UA"/>
              </w:rPr>
              <w:t>документації із землеустрою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в термін згідно чинного законодавства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33A24" w:rsidRPr="00A6139C" w:rsidTr="00186FE7">
        <w:tc>
          <w:tcPr>
            <w:tcW w:w="3936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A6139C">
              <w:rPr>
                <w:color w:val="000000" w:themeColor="text1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A6139C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A6139C">
              <w:rPr>
                <w:color w:val="000000" w:themeColor="text1"/>
                <w:lang w:val="uk-UA"/>
              </w:rPr>
              <w:t>проєкт</w:t>
            </w:r>
            <w:proofErr w:type="spellEnd"/>
            <w:r w:rsidRPr="00A6139C">
              <w:rPr>
                <w:color w:val="000000" w:themeColor="text1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A6139C" w:rsidRDefault="00633A24" w:rsidP="00633A24">
      <w:pPr>
        <w:spacing w:line="100" w:lineRule="atLeast"/>
        <w:rPr>
          <w:color w:val="000000" w:themeColor="text1"/>
          <w:highlight w:val="yellow"/>
          <w:lang w:val="uk-UA"/>
        </w:rPr>
      </w:pPr>
    </w:p>
    <w:p w:rsidR="00633A24" w:rsidRPr="00A6139C" w:rsidRDefault="00633A24" w:rsidP="00633A24">
      <w:pPr>
        <w:spacing w:line="100" w:lineRule="atLeast"/>
        <w:rPr>
          <w:color w:val="000000" w:themeColor="text1"/>
          <w:lang w:val="uk-UA"/>
        </w:rPr>
      </w:pPr>
      <w:proofErr w:type="spellStart"/>
      <w:r w:rsidRPr="00A6139C">
        <w:rPr>
          <w:color w:val="000000" w:themeColor="text1"/>
        </w:rPr>
        <w:t>Секретар</w:t>
      </w:r>
      <w:proofErr w:type="spellEnd"/>
      <w:r w:rsidRPr="00A6139C">
        <w:rPr>
          <w:color w:val="000000" w:themeColor="text1"/>
        </w:rPr>
        <w:t xml:space="preserve"> </w:t>
      </w:r>
      <w:proofErr w:type="spellStart"/>
      <w:r w:rsidRPr="00A6139C">
        <w:rPr>
          <w:color w:val="000000" w:themeColor="text1"/>
        </w:rPr>
        <w:t>міської</w:t>
      </w:r>
      <w:proofErr w:type="spellEnd"/>
      <w:r w:rsidRPr="00A6139C">
        <w:rPr>
          <w:color w:val="000000" w:themeColor="text1"/>
        </w:rPr>
        <w:t xml:space="preserve"> ради</w:t>
      </w:r>
      <w:r w:rsidRPr="00A6139C">
        <w:rPr>
          <w:color w:val="000000" w:themeColor="text1"/>
        </w:rPr>
        <w:tab/>
      </w:r>
      <w:r w:rsidRPr="00A6139C">
        <w:rPr>
          <w:color w:val="000000" w:themeColor="text1"/>
        </w:rPr>
        <w:tab/>
      </w:r>
      <w:r w:rsidRPr="00A6139C">
        <w:rPr>
          <w:color w:val="000000" w:themeColor="text1"/>
        </w:rPr>
        <w:tab/>
      </w:r>
      <w:r w:rsidRPr="00A6139C">
        <w:rPr>
          <w:color w:val="000000" w:themeColor="text1"/>
          <w:lang w:val="uk-UA"/>
        </w:rPr>
        <w:tab/>
      </w:r>
      <w:r w:rsidRPr="00A6139C">
        <w:rPr>
          <w:color w:val="000000" w:themeColor="text1"/>
          <w:lang w:val="uk-UA"/>
        </w:rPr>
        <w:tab/>
      </w:r>
      <w:r w:rsidRPr="00A6139C">
        <w:rPr>
          <w:color w:val="000000" w:themeColor="text1"/>
          <w:lang w:val="uk-UA"/>
        </w:rPr>
        <w:tab/>
      </w:r>
      <w:r w:rsidRPr="00A6139C">
        <w:rPr>
          <w:color w:val="000000" w:themeColor="text1"/>
          <w:lang w:val="uk-UA"/>
        </w:rPr>
        <w:tab/>
      </w:r>
      <w:r w:rsidRPr="00A6139C">
        <w:rPr>
          <w:color w:val="000000" w:themeColor="text1"/>
        </w:rPr>
        <w:t xml:space="preserve"> </w:t>
      </w:r>
      <w:r w:rsidRPr="00A6139C">
        <w:rPr>
          <w:color w:val="000000" w:themeColor="text1"/>
          <w:lang w:val="uk-UA"/>
        </w:rPr>
        <w:t>Сергій ОСТРЕНКО</w:t>
      </w:r>
    </w:p>
    <w:p w:rsidR="00633A24" w:rsidRPr="00A6139C" w:rsidRDefault="00633A24" w:rsidP="00384E6F">
      <w:pPr>
        <w:spacing w:line="100" w:lineRule="atLeast"/>
        <w:ind w:left="4248" w:firstLine="708"/>
        <w:rPr>
          <w:color w:val="000000" w:themeColor="text1"/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12.11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proofErr w:type="spellStart"/>
      <w:r w:rsidR="00295B81">
        <w:rPr>
          <w:b/>
          <w:i/>
          <w:lang w:val="uk-UA"/>
        </w:rPr>
        <w:t>Терьошкіна</w:t>
      </w:r>
      <w:proofErr w:type="spellEnd"/>
      <w:r w:rsidR="00D80491" w:rsidRPr="00D80491">
        <w:rPr>
          <w:b/>
          <w:i/>
          <w:lang w:val="uk-UA"/>
        </w:rPr>
        <w:t xml:space="preserve">, </w:t>
      </w:r>
      <w:r w:rsidR="004738B2" w:rsidRPr="003D03EE">
        <w:rPr>
          <w:b/>
          <w:i/>
        </w:rPr>
        <w:t xml:space="preserve">  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C1191C">
        <w:rPr>
          <w:b/>
          <w:i/>
          <w:lang w:val="uk-UA"/>
        </w:rPr>
        <w:t>7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165F7C">
        <w:rPr>
          <w:b/>
          <w:i/>
          <w:color w:val="000000"/>
          <w:sz w:val="24"/>
          <w:szCs w:val="24"/>
          <w:lang w:val="ru-RU"/>
        </w:rPr>
        <w:t>4229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165F7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A96EAF">
        <w:rPr>
          <w:b/>
          <w:i/>
          <w:u w:val="single"/>
          <w:lang w:val="uk-UA"/>
        </w:rPr>
        <w:t>10</w:t>
      </w:r>
      <w:r w:rsidR="00561228" w:rsidRPr="00A96EAF">
        <w:rPr>
          <w:b/>
          <w:bCs/>
          <w:i/>
          <w:u w:val="single"/>
          <w:lang w:val="uk-UA"/>
        </w:rPr>
        <w:t xml:space="preserve"> (</w:t>
      </w:r>
      <w:r w:rsidR="00685332" w:rsidRPr="00A96EAF">
        <w:rPr>
          <w:b/>
          <w:bCs/>
          <w:i/>
          <w:u w:val="single"/>
          <w:lang w:val="uk-UA"/>
        </w:rPr>
        <w:t>дес</w:t>
      </w:r>
      <w:r w:rsidRPr="00A96EAF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165F7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165F7C">
        <w:rPr>
          <w:b/>
          <w:i/>
          <w:color w:val="FF0000"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A6139C">
              <w:rPr>
                <w:bCs/>
                <w:kern w:val="2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A46B6D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A46B6D">
        <w:rPr>
          <w:b/>
          <w:i/>
          <w:color w:val="000000"/>
          <w:lang w:val="uk-UA"/>
        </w:rPr>
        <w:t>4229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061271">
        <w:rPr>
          <w:b/>
          <w:i/>
          <w:kern w:val="1"/>
          <w:shd w:val="clear" w:color="auto" w:fill="FFFFFF"/>
          <w:lang w:val="uk-UA"/>
        </w:rPr>
        <w:t>2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A46B6D">
        <w:rPr>
          <w:b/>
          <w:i/>
          <w:kern w:val="1"/>
          <w:shd w:val="clear" w:color="auto" w:fill="FFFFFF"/>
          <w:lang w:val="uk-UA"/>
        </w:rPr>
        <w:t>3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proofErr w:type="spellStart"/>
      <w:r w:rsidR="00061271">
        <w:rPr>
          <w:b/>
          <w:i/>
          <w:lang w:val="uk-UA"/>
        </w:rPr>
        <w:t>Терьошкіна</w:t>
      </w:r>
      <w:proofErr w:type="spellEnd"/>
      <w:r w:rsidR="00D60F05" w:rsidRPr="00D80491">
        <w:rPr>
          <w:b/>
          <w:i/>
          <w:lang w:val="uk-UA"/>
        </w:rPr>
        <w:t xml:space="preserve">, в районі будівлі № </w:t>
      </w:r>
      <w:r w:rsidR="00A46B6D">
        <w:rPr>
          <w:b/>
          <w:i/>
          <w:lang w:val="uk-UA"/>
        </w:rPr>
        <w:t>7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74" w:rsidRDefault="005A5E74">
      <w:r>
        <w:separator/>
      </w:r>
    </w:p>
  </w:endnote>
  <w:endnote w:type="continuationSeparator" w:id="0">
    <w:p w:rsidR="005A5E74" w:rsidRDefault="005A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74" w:rsidRDefault="005A5E74">
      <w:r>
        <w:separator/>
      </w:r>
    </w:p>
  </w:footnote>
  <w:footnote w:type="continuationSeparator" w:id="0">
    <w:p w:rsidR="005A5E74" w:rsidRDefault="005A5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5E74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6139C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55B8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C1B0-EF30-499D-8A06-78B9AE7A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11</Pages>
  <Words>17261</Words>
  <Characters>9840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270</cp:revision>
  <cp:lastPrinted>2024-11-07T09:30:00Z</cp:lastPrinted>
  <dcterms:created xsi:type="dcterms:W3CDTF">2021-10-13T12:04:00Z</dcterms:created>
  <dcterms:modified xsi:type="dcterms:W3CDTF">2024-11-07T11:50:00Z</dcterms:modified>
</cp:coreProperties>
</file>