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A4" w:rsidRDefault="00630643" w:rsidP="00D369A4">
      <w:pPr>
        <w:ind w:firstLine="36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Забезпечення житловою площею осіб, які потребують поліпшення житлових умов</w:t>
      </w:r>
    </w:p>
    <w:p w:rsidR="00630643" w:rsidRPr="00D369A4" w:rsidRDefault="00630643" w:rsidP="00D369A4">
      <w:pPr>
        <w:ind w:firstLine="360"/>
        <w:jc w:val="both"/>
        <w:rPr>
          <w:rFonts w:ascii="Times New Roman" w:hAnsi="Times New Roman"/>
        </w:rPr>
      </w:pPr>
    </w:p>
    <w:p w:rsidR="00342DED" w:rsidRPr="00E63588" w:rsidRDefault="00D369A4" w:rsidP="00342DED">
      <w:pPr>
        <w:ind w:firstLine="360"/>
        <w:jc w:val="both"/>
        <w:rPr>
          <w:rFonts w:ascii="Times New Roman" w:hAnsi="Times New Roman"/>
          <w:lang w:val="uk-UA"/>
        </w:rPr>
      </w:pPr>
      <w:r w:rsidRPr="00E63588">
        <w:rPr>
          <w:rFonts w:ascii="Times New Roman" w:hAnsi="Times New Roman"/>
          <w:lang w:val="uk-UA"/>
        </w:rPr>
        <w:t xml:space="preserve">Відповідно до </w:t>
      </w:r>
      <w:r w:rsidR="00E67037" w:rsidRPr="00E63588">
        <w:rPr>
          <w:rFonts w:ascii="Times New Roman" w:hAnsi="Times New Roman"/>
          <w:lang w:val="uk-UA"/>
        </w:rPr>
        <w:t xml:space="preserve">діючого </w:t>
      </w:r>
      <w:r w:rsidRPr="00E63588">
        <w:rPr>
          <w:rFonts w:ascii="Times New Roman" w:hAnsi="Times New Roman"/>
          <w:lang w:val="uk-UA"/>
        </w:rPr>
        <w:t xml:space="preserve">законодавства України ветерани війни мають право </w:t>
      </w:r>
      <w:r w:rsidR="00E63588" w:rsidRPr="00E63588">
        <w:rPr>
          <w:rFonts w:ascii="Times New Roman" w:hAnsi="Times New Roman"/>
          <w:lang w:val="uk-UA"/>
        </w:rPr>
        <w:t>на отримання житлової площі у разі, якщо вони дійсно потребують поліпшення житлових умов. Тобто, тривалий час винаймають житло</w:t>
      </w:r>
      <w:r w:rsidR="00B516C2">
        <w:rPr>
          <w:rFonts w:ascii="Times New Roman" w:hAnsi="Times New Roman"/>
          <w:lang w:val="uk-UA"/>
        </w:rPr>
        <w:t>;</w:t>
      </w:r>
      <w:r w:rsidR="00E63588" w:rsidRPr="00E63588">
        <w:rPr>
          <w:rFonts w:ascii="Times New Roman" w:hAnsi="Times New Roman"/>
          <w:lang w:val="uk-UA"/>
        </w:rPr>
        <w:t xml:space="preserve"> мешкають у гуртожитках або мають менше 6,7 м</w:t>
      </w:r>
      <w:r w:rsidR="00E63588" w:rsidRPr="00B516C2">
        <w:rPr>
          <w:rFonts w:ascii="Times New Roman" w:hAnsi="Times New Roman"/>
          <w:vertAlign w:val="superscript"/>
          <w:lang w:val="uk-UA"/>
        </w:rPr>
        <w:t>2</w:t>
      </w:r>
      <w:r w:rsidR="00E63588" w:rsidRPr="00E63588">
        <w:rPr>
          <w:rFonts w:ascii="Times New Roman" w:hAnsi="Times New Roman"/>
          <w:lang w:val="uk-UA"/>
        </w:rPr>
        <w:t xml:space="preserve"> житлової площі на кожного члена родини</w:t>
      </w:r>
      <w:r w:rsidR="00B516C2">
        <w:rPr>
          <w:rFonts w:ascii="Times New Roman" w:hAnsi="Times New Roman"/>
          <w:lang w:val="uk-UA"/>
        </w:rPr>
        <w:t>;</w:t>
      </w:r>
      <w:r w:rsidR="007B69EE">
        <w:rPr>
          <w:rFonts w:ascii="Times New Roman" w:hAnsi="Times New Roman"/>
          <w:lang w:val="uk-UA"/>
        </w:rPr>
        <w:t xml:space="preserve"> мешкають у непридатних для проживання, аварійних приміщеннях</w:t>
      </w:r>
      <w:r w:rsidR="00E63588" w:rsidRPr="00E63588">
        <w:rPr>
          <w:rFonts w:ascii="Times New Roman" w:hAnsi="Times New Roman"/>
          <w:lang w:val="uk-UA"/>
        </w:rPr>
        <w:t xml:space="preserve"> та </w:t>
      </w:r>
      <w:r w:rsidR="007B69EE">
        <w:rPr>
          <w:rFonts w:ascii="Times New Roman" w:hAnsi="Times New Roman"/>
          <w:lang w:val="uk-UA"/>
        </w:rPr>
        <w:t xml:space="preserve">хворіють на захворювання при яких неможливо приживати у одній кімнаті з членами родини </w:t>
      </w:r>
      <w:r w:rsidR="00E63588" w:rsidRPr="00E63588">
        <w:rPr>
          <w:rFonts w:ascii="Times New Roman" w:hAnsi="Times New Roman"/>
          <w:lang w:val="uk-UA"/>
        </w:rPr>
        <w:t>( стаття 34 Житлового кодексу України).</w:t>
      </w:r>
    </w:p>
    <w:p w:rsidR="00D369A4" w:rsidRPr="00630643" w:rsidRDefault="00D369A4" w:rsidP="00D369A4">
      <w:pPr>
        <w:jc w:val="both"/>
        <w:rPr>
          <w:rFonts w:hint="eastAsia"/>
          <w:color w:val="FF0000"/>
        </w:rPr>
      </w:pPr>
    </w:p>
    <w:p w:rsidR="00D369A4" w:rsidRPr="00630643" w:rsidRDefault="00D369A4" w:rsidP="00D369A4">
      <w:pPr>
        <w:jc w:val="both"/>
        <w:rPr>
          <w:rFonts w:ascii="Times New Roman" w:hAnsi="Times New Roman"/>
          <w:color w:val="FF0000"/>
        </w:rPr>
      </w:pPr>
    </w:p>
    <w:tbl>
      <w:tblPr>
        <w:tblW w:w="984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168"/>
        <w:gridCol w:w="2410"/>
        <w:gridCol w:w="1984"/>
      </w:tblGrid>
      <w:tr w:rsidR="00D369A4" w:rsidRPr="00630643" w:rsidTr="005C2058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пільги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Чим регламентується 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Хто має право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Куди звертатись</w:t>
            </w:r>
          </w:p>
        </w:tc>
      </w:tr>
      <w:tr w:rsidR="00D369A4" w:rsidRPr="00630643" w:rsidTr="005C2058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:rsidR="00D369A4" w:rsidRPr="00E67037" w:rsidRDefault="00401652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Постановка на облік потребуючих поліпшення житлових умов з метою 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подальшого 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отрима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приміщення ( або компенсаці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його придбання)</w:t>
            </w:r>
          </w:p>
          <w:p w:rsidR="00D369A4" w:rsidRPr="00E67037" w:rsidRDefault="00D369A4" w:rsidP="00E92845">
            <w:pPr>
              <w:pStyle w:val="a3"/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України</w:t>
            </w:r>
            <w:r w:rsidR="00AE1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67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призначення»,</w:t>
            </w: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</w:p>
          <w:p w:rsidR="00D369A4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Правила  обліку громадян, які потребують поліпшення житлових умов та надання їм житлової площі в Україні</w:t>
            </w:r>
            <w:r w:rsidR="00AE1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5D02D9" w:rsidRPr="00E67037" w:rsidRDefault="005D02D9" w:rsidP="005D02D9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="00342DE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Про статус ветеранів війни, гарантії їх соціального захисту</w:t>
            </w:r>
            <w:r w:rsidR="00342DE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D369A4" w:rsidRPr="00E67037" w:rsidRDefault="00D369A4" w:rsidP="00E92845">
            <w:pPr>
              <w:pStyle w:val="a3"/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D02D9" w:rsidRPr="00650F8D" w:rsidRDefault="005D02D9" w:rsidP="00E92845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 громадян, які постійно проживають в </w:t>
            </w:r>
            <w:r w:rsidR="00B51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Павлограді</w:t>
            </w:r>
            <w:r w:rsidR="007B69EE"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забезпечені жилою площею нижче мінімального розміру 6,7 м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кожного члена сім’ї</w:t>
            </w:r>
            <w:r w:rsidR="007B69EE"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винаймають житло,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9EE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мешкають у непридатних для проживання, аварійних приміщеннях та хворіють на захворювання при яких неможливо приживати у одній кімнаті з членами родини</w:t>
            </w:r>
            <w:r w:rsidR="007B69EE"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мешкають у гуртожитках.</w:t>
            </w:r>
          </w:p>
          <w:p w:rsidR="005D02D9" w:rsidRPr="00B516C2" w:rsidRDefault="00B516C2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6C2">
              <w:rPr>
                <w:rFonts w:ascii="Times New Roman" w:hAnsi="Times New Roman"/>
                <w:sz w:val="24"/>
                <w:szCs w:val="24"/>
                <w:lang w:val="uk-UA"/>
              </w:rPr>
              <w:t>ВПО, які є учасниками бойових дій.</w:t>
            </w:r>
          </w:p>
          <w:p w:rsidR="005D02D9" w:rsidRPr="00E67037" w:rsidRDefault="005D02D9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4" w:rsidRPr="00650F8D" w:rsidRDefault="005C2058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  <w:r w:rsidR="00D369A4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369A4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2058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Павлоград, 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буд. </w:t>
            </w: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128, </w:t>
            </w:r>
          </w:p>
          <w:p w:rsidR="005D02D9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ТЦ Гулівер, блок </w:t>
            </w:r>
            <w:r w:rsidR="005D02D9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«Б»</w:t>
            </w:r>
          </w:p>
          <w:p w:rsidR="00D369A4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 w:rsidR="005D02D9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0995515161</w:t>
            </w:r>
          </w:p>
          <w:p w:rsidR="00D369A4" w:rsidRDefault="00D369A4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650F8D" w:rsidRDefault="00650F8D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650F8D" w:rsidRPr="00650F8D" w:rsidRDefault="00650F8D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5C2058" w:rsidRPr="00650F8D" w:rsidRDefault="005C2058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D369A4" w:rsidRDefault="005C2058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Відділ реєстрації та обліку громадян виконавчого комітету Павлоградської міської ради</w:t>
            </w:r>
          </w:p>
          <w:p w:rsidR="00650F8D" w:rsidRPr="00650F8D" w:rsidRDefault="00650F8D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69A4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Павлоград, 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Соборна, буд.42А</w:t>
            </w:r>
          </w:p>
          <w:p w:rsidR="00D369A4" w:rsidRPr="00E67037" w:rsidRDefault="00D369A4" w:rsidP="005C205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0661071899</w:t>
            </w:r>
          </w:p>
        </w:tc>
      </w:tr>
    </w:tbl>
    <w:p w:rsidR="00D369A4" w:rsidRDefault="00D369A4" w:rsidP="00D369A4">
      <w:pPr>
        <w:jc w:val="both"/>
        <w:rPr>
          <w:rFonts w:hint="eastAsia"/>
          <w:lang w:val="uk-UA"/>
        </w:rPr>
      </w:pPr>
    </w:p>
    <w:p w:rsidR="00D369A4" w:rsidRDefault="00D369A4" w:rsidP="00D369A4">
      <w:pPr>
        <w:jc w:val="both"/>
        <w:rPr>
          <w:rFonts w:hint="eastAsia"/>
          <w:lang w:val="uk-UA"/>
        </w:rPr>
      </w:pPr>
    </w:p>
    <w:p w:rsidR="00697A1D" w:rsidRDefault="00697A1D">
      <w:pPr>
        <w:rPr>
          <w:rFonts w:hint="eastAsia"/>
        </w:rPr>
      </w:pPr>
    </w:p>
    <w:sectPr w:rsidR="00697A1D" w:rsidSect="00697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D369A4"/>
    <w:rsid w:val="001F080D"/>
    <w:rsid w:val="00342DED"/>
    <w:rsid w:val="00401652"/>
    <w:rsid w:val="004066B1"/>
    <w:rsid w:val="005C2058"/>
    <w:rsid w:val="005D02D9"/>
    <w:rsid w:val="00630643"/>
    <w:rsid w:val="00650F8D"/>
    <w:rsid w:val="00697A1D"/>
    <w:rsid w:val="007B69EE"/>
    <w:rsid w:val="00AE1272"/>
    <w:rsid w:val="00B516C2"/>
    <w:rsid w:val="00D369A4"/>
    <w:rsid w:val="00E12C46"/>
    <w:rsid w:val="00E33C62"/>
    <w:rsid w:val="00E63588"/>
    <w:rsid w:val="00E6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D369A4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2024-11-08T12:11:00Z</dcterms:created>
  <dcterms:modified xsi:type="dcterms:W3CDTF">2024-11-11T07:16:00Z</dcterms:modified>
</cp:coreProperties>
</file>