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85A" w:rsidRPr="00320614" w:rsidRDefault="0097385A" w:rsidP="0097385A">
      <w:pPr>
        <w:tabs>
          <w:tab w:val="left" w:pos="600"/>
        </w:tabs>
        <w:ind w:left="-1200"/>
        <w:jc w:val="center"/>
        <w:rPr>
          <w:szCs w:val="28"/>
        </w:rPr>
      </w:pPr>
      <w:r w:rsidRPr="00320614">
        <w:rPr>
          <w:szCs w:val="28"/>
          <w:lang w:val="uk-UA" w:eastAsia="ar-SA"/>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ed="t">
            <v:fill color2="black"/>
            <v:imagedata r:id="rId7" o:title=""/>
          </v:shape>
          <o:OLEObject Type="Embed" ProgID="Word.Picture.8" ShapeID="_x0000_i1025" DrawAspect="Content" ObjectID="_1797068243" r:id="rId8"/>
        </w:object>
      </w:r>
    </w:p>
    <w:p w:rsidR="0097385A" w:rsidRPr="00320614" w:rsidRDefault="0097385A" w:rsidP="0097385A">
      <w:pPr>
        <w:ind w:left="-1200"/>
        <w:jc w:val="center"/>
        <w:rPr>
          <w:szCs w:val="28"/>
        </w:rPr>
      </w:pPr>
    </w:p>
    <w:p w:rsidR="0097385A" w:rsidRPr="00320614" w:rsidRDefault="0097385A" w:rsidP="0097385A">
      <w:pPr>
        <w:ind w:left="-1200"/>
        <w:jc w:val="center"/>
        <w:rPr>
          <w:szCs w:val="28"/>
        </w:rPr>
      </w:pPr>
      <w:r w:rsidRPr="00320614">
        <w:rPr>
          <w:szCs w:val="28"/>
        </w:rPr>
        <w:t>ПАВЛОГРАДСЬКА МІСЬКА РАДА</w:t>
      </w:r>
    </w:p>
    <w:p w:rsidR="0097385A" w:rsidRPr="00320614" w:rsidRDefault="0097385A" w:rsidP="0097385A">
      <w:pPr>
        <w:ind w:left="-1200"/>
        <w:jc w:val="center"/>
        <w:rPr>
          <w:szCs w:val="28"/>
        </w:rPr>
      </w:pPr>
      <w:r w:rsidRPr="00320614">
        <w:rPr>
          <w:szCs w:val="28"/>
        </w:rPr>
        <w:t>ВИКОНАВЧИЙ КОМІТЕТ</w:t>
      </w:r>
    </w:p>
    <w:p w:rsidR="0097385A" w:rsidRPr="00320614" w:rsidRDefault="0097385A" w:rsidP="0097385A">
      <w:pPr>
        <w:ind w:left="-1200"/>
        <w:jc w:val="center"/>
        <w:rPr>
          <w:szCs w:val="28"/>
        </w:rPr>
      </w:pPr>
    </w:p>
    <w:p w:rsidR="0097385A" w:rsidRPr="00320614" w:rsidRDefault="0097385A" w:rsidP="0097385A">
      <w:pPr>
        <w:pStyle w:val="2"/>
        <w:numPr>
          <w:ilvl w:val="1"/>
          <w:numId w:val="1"/>
        </w:numPr>
        <w:tabs>
          <w:tab w:val="left" w:pos="-7200"/>
        </w:tabs>
        <w:suppressAutoHyphens/>
        <w:ind w:left="-1200"/>
        <w:rPr>
          <w:sz w:val="28"/>
          <w:szCs w:val="28"/>
        </w:rPr>
      </w:pPr>
      <w:r w:rsidRPr="00320614">
        <w:rPr>
          <w:sz w:val="28"/>
          <w:szCs w:val="28"/>
        </w:rPr>
        <w:t xml:space="preserve">Р І Ш Е Н </w:t>
      </w:r>
      <w:proofErr w:type="spellStart"/>
      <w:r w:rsidRPr="00320614">
        <w:rPr>
          <w:sz w:val="28"/>
          <w:szCs w:val="28"/>
        </w:rPr>
        <w:t>Н</w:t>
      </w:r>
      <w:proofErr w:type="spellEnd"/>
      <w:r w:rsidRPr="00320614">
        <w:rPr>
          <w:sz w:val="28"/>
          <w:szCs w:val="28"/>
        </w:rPr>
        <w:t xml:space="preserve"> Я</w:t>
      </w:r>
    </w:p>
    <w:p w:rsidR="0097385A" w:rsidRPr="00320614" w:rsidRDefault="0097385A" w:rsidP="0097385A">
      <w:pPr>
        <w:tabs>
          <w:tab w:val="left" w:pos="-7200"/>
        </w:tabs>
        <w:spacing w:line="200" w:lineRule="exact"/>
        <w:ind w:left="-1200"/>
        <w:rPr>
          <w:szCs w:val="28"/>
        </w:rPr>
      </w:pPr>
    </w:p>
    <w:p w:rsidR="0097385A" w:rsidRPr="00320614" w:rsidRDefault="0097385A" w:rsidP="0097385A">
      <w:pPr>
        <w:spacing w:line="200" w:lineRule="exact"/>
        <w:ind w:left="-1200"/>
        <w:jc w:val="center"/>
        <w:rPr>
          <w:szCs w:val="28"/>
        </w:rPr>
      </w:pPr>
    </w:p>
    <w:p w:rsidR="0097385A" w:rsidRPr="00320614" w:rsidRDefault="00104D2C" w:rsidP="0097385A">
      <w:pPr>
        <w:rPr>
          <w:szCs w:val="28"/>
        </w:rPr>
      </w:pPr>
      <w:r>
        <w:rPr>
          <w:szCs w:val="28"/>
          <w:lang w:val="uk-UA"/>
        </w:rPr>
        <w:t>25.12.</w:t>
      </w:r>
      <w:r w:rsidR="0097385A" w:rsidRPr="00320614">
        <w:rPr>
          <w:szCs w:val="28"/>
        </w:rPr>
        <w:t>20</w:t>
      </w:r>
      <w:r w:rsidR="00186283" w:rsidRPr="00320614">
        <w:rPr>
          <w:szCs w:val="28"/>
          <w:lang w:val="uk-UA"/>
        </w:rPr>
        <w:t>24</w:t>
      </w:r>
      <w:r w:rsidR="0097385A" w:rsidRPr="00320614">
        <w:rPr>
          <w:szCs w:val="28"/>
        </w:rPr>
        <w:t xml:space="preserve">       </w:t>
      </w:r>
      <w:r w:rsidR="00CB49FB" w:rsidRPr="00320614">
        <w:rPr>
          <w:szCs w:val="28"/>
          <w:lang w:val="uk-UA"/>
        </w:rPr>
        <w:t xml:space="preserve">   </w:t>
      </w:r>
      <w:r w:rsidR="0097385A" w:rsidRPr="00320614">
        <w:rPr>
          <w:szCs w:val="28"/>
        </w:rPr>
        <w:t xml:space="preserve">  </w:t>
      </w:r>
      <w:r w:rsidR="0097385A" w:rsidRPr="00320614">
        <w:rPr>
          <w:szCs w:val="28"/>
          <w:lang w:val="uk-UA"/>
        </w:rPr>
        <w:t xml:space="preserve">  </w:t>
      </w:r>
      <w:r>
        <w:rPr>
          <w:szCs w:val="28"/>
          <w:lang w:val="uk-UA"/>
        </w:rPr>
        <w:t xml:space="preserve">               </w:t>
      </w:r>
      <w:r w:rsidR="0097385A" w:rsidRPr="00320614">
        <w:rPr>
          <w:szCs w:val="28"/>
          <w:lang w:val="uk-UA"/>
        </w:rPr>
        <w:t xml:space="preserve"> </w:t>
      </w:r>
      <w:r>
        <w:rPr>
          <w:szCs w:val="28"/>
          <w:lang w:val="uk-UA"/>
        </w:rPr>
        <w:t xml:space="preserve"> </w:t>
      </w:r>
      <w:r w:rsidR="0097385A" w:rsidRPr="00320614">
        <w:rPr>
          <w:szCs w:val="28"/>
        </w:rPr>
        <w:t xml:space="preserve">  м.</w:t>
      </w:r>
      <w:r w:rsidR="0097385A" w:rsidRPr="00320614">
        <w:rPr>
          <w:szCs w:val="28"/>
          <w:lang w:val="uk-UA"/>
        </w:rPr>
        <w:t xml:space="preserve"> </w:t>
      </w:r>
      <w:r w:rsidR="00CB49FB" w:rsidRPr="00320614">
        <w:rPr>
          <w:szCs w:val="28"/>
        </w:rPr>
        <w:t>Павлоград</w:t>
      </w:r>
      <w:r>
        <w:rPr>
          <w:szCs w:val="28"/>
          <w:lang w:val="uk-UA"/>
        </w:rPr>
        <w:t xml:space="preserve"> </w:t>
      </w:r>
      <w:r w:rsidR="0097385A" w:rsidRPr="00320614">
        <w:rPr>
          <w:szCs w:val="28"/>
          <w:lang w:val="uk-UA"/>
        </w:rPr>
        <w:t xml:space="preserve">           </w:t>
      </w:r>
      <w:r>
        <w:rPr>
          <w:szCs w:val="28"/>
          <w:lang w:val="uk-UA"/>
        </w:rPr>
        <w:t xml:space="preserve"> </w:t>
      </w:r>
      <w:r w:rsidR="0097385A" w:rsidRPr="00320614">
        <w:rPr>
          <w:szCs w:val="28"/>
          <w:lang w:val="uk-UA"/>
        </w:rPr>
        <w:t xml:space="preserve">       </w:t>
      </w:r>
      <w:r>
        <w:rPr>
          <w:szCs w:val="28"/>
          <w:lang w:val="uk-UA"/>
        </w:rPr>
        <w:t xml:space="preserve">                </w:t>
      </w:r>
      <w:r w:rsidR="0097385A" w:rsidRPr="00320614">
        <w:rPr>
          <w:szCs w:val="28"/>
          <w:lang w:val="uk-UA"/>
        </w:rPr>
        <w:t xml:space="preserve"> </w:t>
      </w:r>
      <w:r w:rsidR="0097385A" w:rsidRPr="00320614">
        <w:rPr>
          <w:szCs w:val="28"/>
        </w:rPr>
        <w:t>№</w:t>
      </w:r>
      <w:r>
        <w:rPr>
          <w:szCs w:val="28"/>
          <w:lang w:val="uk-UA"/>
        </w:rPr>
        <w:t xml:space="preserve"> 1937/0/3-24</w:t>
      </w:r>
    </w:p>
    <w:p w:rsidR="0097385A" w:rsidRPr="00320614" w:rsidRDefault="0097385A" w:rsidP="0097385A">
      <w:pPr>
        <w:tabs>
          <w:tab w:val="left" w:pos="4320"/>
          <w:tab w:val="left" w:pos="7920"/>
        </w:tabs>
        <w:spacing w:line="240" w:lineRule="exact"/>
        <w:jc w:val="both"/>
        <w:rPr>
          <w:szCs w:val="28"/>
          <w:lang w:eastAsia="ar-SA"/>
        </w:rPr>
      </w:pPr>
    </w:p>
    <w:p w:rsidR="0097385A" w:rsidRPr="00320614" w:rsidRDefault="0097385A" w:rsidP="0097385A">
      <w:pPr>
        <w:tabs>
          <w:tab w:val="left" w:pos="4320"/>
          <w:tab w:val="left" w:pos="7920"/>
        </w:tabs>
        <w:spacing w:line="240" w:lineRule="exact"/>
        <w:jc w:val="both"/>
        <w:rPr>
          <w:szCs w:val="28"/>
          <w:lang w:val="uk-UA" w:eastAsia="ar-SA"/>
        </w:rPr>
      </w:pPr>
    </w:p>
    <w:p w:rsidR="0097385A" w:rsidRPr="00320614" w:rsidRDefault="0097385A" w:rsidP="0097385A">
      <w:pPr>
        <w:pStyle w:val="4"/>
        <w:spacing w:before="0" w:after="0"/>
        <w:rPr>
          <w:b w:val="0"/>
          <w:lang w:val="uk-UA"/>
        </w:rPr>
      </w:pPr>
      <w:r w:rsidRPr="00320614">
        <w:rPr>
          <w:b w:val="0"/>
        </w:rPr>
        <w:t xml:space="preserve">Про порядок </w:t>
      </w:r>
      <w:proofErr w:type="spellStart"/>
      <w:r w:rsidRPr="00320614">
        <w:rPr>
          <w:b w:val="0"/>
        </w:rPr>
        <w:t>відшкодування</w:t>
      </w:r>
      <w:proofErr w:type="spellEnd"/>
      <w:r w:rsidRPr="00320614">
        <w:rPr>
          <w:b w:val="0"/>
        </w:rPr>
        <w:t xml:space="preserve"> </w:t>
      </w:r>
      <w:proofErr w:type="spellStart"/>
      <w:r w:rsidRPr="00320614">
        <w:rPr>
          <w:b w:val="0"/>
        </w:rPr>
        <w:t>компенсаційних</w:t>
      </w:r>
      <w:proofErr w:type="spellEnd"/>
      <w:r w:rsidRPr="00320614">
        <w:rPr>
          <w:b w:val="0"/>
        </w:rPr>
        <w:t xml:space="preserve"> </w:t>
      </w:r>
    </w:p>
    <w:p w:rsidR="0097385A" w:rsidRPr="00320614" w:rsidRDefault="0097385A" w:rsidP="0097385A">
      <w:pPr>
        <w:pStyle w:val="4"/>
        <w:spacing w:before="0" w:after="0"/>
        <w:rPr>
          <w:b w:val="0"/>
          <w:lang w:val="uk-UA"/>
        </w:rPr>
      </w:pPr>
      <w:r w:rsidRPr="00320614">
        <w:rPr>
          <w:b w:val="0"/>
          <w:lang w:val="uk-UA"/>
        </w:rPr>
        <w:t>в</w:t>
      </w:r>
      <w:proofErr w:type="spellStart"/>
      <w:r w:rsidRPr="00320614">
        <w:rPr>
          <w:b w:val="0"/>
        </w:rPr>
        <w:t>иплат</w:t>
      </w:r>
      <w:proofErr w:type="spellEnd"/>
      <w:r w:rsidRPr="00320614">
        <w:rPr>
          <w:b w:val="0"/>
          <w:lang w:val="uk-UA"/>
        </w:rPr>
        <w:t xml:space="preserve"> </w:t>
      </w:r>
      <w:proofErr w:type="spellStart"/>
      <w:r w:rsidRPr="00320614">
        <w:rPr>
          <w:b w:val="0"/>
        </w:rPr>
        <w:t>автоперевізникам</w:t>
      </w:r>
      <w:proofErr w:type="spellEnd"/>
      <w:r w:rsidRPr="00320614">
        <w:rPr>
          <w:b w:val="0"/>
        </w:rPr>
        <w:t xml:space="preserve"> м</w:t>
      </w:r>
      <w:r w:rsidRPr="00320614">
        <w:rPr>
          <w:b w:val="0"/>
          <w:lang w:val="uk-UA"/>
        </w:rPr>
        <w:t>.</w:t>
      </w:r>
      <w:r w:rsidRPr="00320614">
        <w:rPr>
          <w:b w:val="0"/>
        </w:rPr>
        <w:t xml:space="preserve"> </w:t>
      </w:r>
      <w:proofErr w:type="spellStart"/>
      <w:r w:rsidRPr="00320614">
        <w:rPr>
          <w:b w:val="0"/>
        </w:rPr>
        <w:t>Павлогра</w:t>
      </w:r>
      <w:proofErr w:type="spellEnd"/>
      <w:r w:rsidRPr="00320614">
        <w:rPr>
          <w:b w:val="0"/>
          <w:lang w:val="uk-UA"/>
        </w:rPr>
        <w:t>да</w:t>
      </w:r>
    </w:p>
    <w:p w:rsidR="0097385A" w:rsidRPr="00320614" w:rsidRDefault="0097385A" w:rsidP="0097385A">
      <w:pPr>
        <w:pStyle w:val="4"/>
        <w:spacing w:before="0" w:after="0"/>
        <w:rPr>
          <w:b w:val="0"/>
          <w:lang w:val="uk-UA"/>
        </w:rPr>
      </w:pPr>
      <w:r w:rsidRPr="00320614">
        <w:rPr>
          <w:b w:val="0"/>
        </w:rPr>
        <w:t xml:space="preserve">за </w:t>
      </w:r>
      <w:proofErr w:type="spellStart"/>
      <w:r w:rsidRPr="00320614">
        <w:rPr>
          <w:b w:val="0"/>
        </w:rPr>
        <w:t>пільговий</w:t>
      </w:r>
      <w:proofErr w:type="spellEnd"/>
      <w:r w:rsidRPr="00320614">
        <w:rPr>
          <w:b w:val="0"/>
        </w:rPr>
        <w:t xml:space="preserve"> </w:t>
      </w:r>
      <w:proofErr w:type="spellStart"/>
      <w:r w:rsidRPr="00320614">
        <w:rPr>
          <w:b w:val="0"/>
        </w:rPr>
        <w:t>проїзд</w:t>
      </w:r>
      <w:proofErr w:type="spellEnd"/>
      <w:r w:rsidRPr="00320614">
        <w:rPr>
          <w:b w:val="0"/>
        </w:rPr>
        <w:t xml:space="preserve"> </w:t>
      </w:r>
      <w:proofErr w:type="spellStart"/>
      <w:r w:rsidRPr="00320614">
        <w:rPr>
          <w:b w:val="0"/>
        </w:rPr>
        <w:t>окремих</w:t>
      </w:r>
      <w:proofErr w:type="spellEnd"/>
      <w:r w:rsidRPr="00320614">
        <w:rPr>
          <w:b w:val="0"/>
        </w:rPr>
        <w:t xml:space="preserve"> </w:t>
      </w:r>
      <w:proofErr w:type="spellStart"/>
      <w:r w:rsidRPr="00320614">
        <w:rPr>
          <w:b w:val="0"/>
        </w:rPr>
        <w:t>категорій</w:t>
      </w:r>
      <w:proofErr w:type="spellEnd"/>
      <w:r w:rsidRPr="00320614">
        <w:rPr>
          <w:b w:val="0"/>
        </w:rPr>
        <w:t xml:space="preserve"> </w:t>
      </w:r>
      <w:proofErr w:type="spellStart"/>
      <w:r w:rsidRPr="00320614">
        <w:rPr>
          <w:b w:val="0"/>
        </w:rPr>
        <w:t>громадян</w:t>
      </w:r>
      <w:proofErr w:type="spellEnd"/>
      <w:r w:rsidRPr="00320614">
        <w:rPr>
          <w:b w:val="0"/>
        </w:rPr>
        <w:t xml:space="preserve"> </w:t>
      </w:r>
    </w:p>
    <w:p w:rsidR="0097385A" w:rsidRPr="00320614" w:rsidRDefault="0097385A" w:rsidP="0097385A">
      <w:pPr>
        <w:pStyle w:val="4"/>
        <w:spacing w:before="0" w:after="0"/>
        <w:rPr>
          <w:b w:val="0"/>
          <w:lang w:val="uk-UA"/>
        </w:rPr>
      </w:pPr>
      <w:r w:rsidRPr="00320614">
        <w:rPr>
          <w:b w:val="0"/>
        </w:rPr>
        <w:t xml:space="preserve">автобусами </w:t>
      </w:r>
      <w:r w:rsidRPr="00320614">
        <w:rPr>
          <w:b w:val="0"/>
          <w:lang w:val="uk-UA"/>
        </w:rPr>
        <w:t xml:space="preserve">загального користування </w:t>
      </w:r>
    </w:p>
    <w:p w:rsidR="0097385A" w:rsidRPr="00320614" w:rsidRDefault="0097385A" w:rsidP="0097385A">
      <w:pPr>
        <w:pStyle w:val="4"/>
        <w:spacing w:before="0" w:after="0"/>
        <w:rPr>
          <w:b w:val="0"/>
          <w:lang w:val="uk-UA"/>
        </w:rPr>
      </w:pPr>
      <w:r w:rsidRPr="00320614">
        <w:rPr>
          <w:b w:val="0"/>
          <w:lang w:val="uk-UA"/>
        </w:rPr>
        <w:t>відповідно до автоматизованої системи обліку</w:t>
      </w:r>
    </w:p>
    <w:p w:rsidR="0097385A" w:rsidRPr="00320614" w:rsidRDefault="0097385A" w:rsidP="0097385A">
      <w:pPr>
        <w:pStyle w:val="4"/>
        <w:spacing w:before="0" w:after="0"/>
        <w:rPr>
          <w:b w:val="0"/>
          <w:lang w:val="uk-UA"/>
        </w:rPr>
      </w:pPr>
      <w:r w:rsidRPr="00320614">
        <w:rPr>
          <w:b w:val="0"/>
          <w:lang w:val="uk-UA"/>
        </w:rPr>
        <w:t>пільгових перевезень на 202</w:t>
      </w:r>
      <w:r w:rsidR="00AF289B" w:rsidRPr="00320614">
        <w:rPr>
          <w:b w:val="0"/>
          <w:lang w:val="uk-UA"/>
        </w:rPr>
        <w:t>5</w:t>
      </w:r>
      <w:r w:rsidRPr="00320614">
        <w:rPr>
          <w:b w:val="0"/>
          <w:lang w:val="uk-UA"/>
        </w:rPr>
        <w:t xml:space="preserve"> рік</w:t>
      </w:r>
    </w:p>
    <w:p w:rsidR="0097385A" w:rsidRPr="00320614" w:rsidRDefault="0097385A" w:rsidP="0097385A">
      <w:pPr>
        <w:tabs>
          <w:tab w:val="left" w:pos="5812"/>
        </w:tabs>
        <w:jc w:val="both"/>
        <w:rPr>
          <w:szCs w:val="28"/>
          <w:lang w:val="uk-UA"/>
        </w:rPr>
      </w:pPr>
    </w:p>
    <w:p w:rsidR="0097385A" w:rsidRPr="00320614" w:rsidRDefault="0097385A" w:rsidP="0097385A">
      <w:pPr>
        <w:pStyle w:val="4"/>
        <w:tabs>
          <w:tab w:val="left" w:pos="840"/>
        </w:tabs>
        <w:spacing w:before="0" w:after="0"/>
        <w:jc w:val="both"/>
        <w:rPr>
          <w:b w:val="0"/>
          <w:lang w:val="uk-UA"/>
        </w:rPr>
      </w:pPr>
      <w:r w:rsidRPr="00320614">
        <w:rPr>
          <w:b w:val="0"/>
          <w:lang w:val="uk-UA"/>
        </w:rPr>
        <w:t xml:space="preserve">            Керуючись п</w:t>
      </w:r>
      <w:r w:rsidR="00575F94" w:rsidRPr="00320614">
        <w:rPr>
          <w:b w:val="0"/>
          <w:lang w:val="uk-UA"/>
        </w:rPr>
        <w:t>.</w:t>
      </w:r>
      <w:r w:rsidR="005B6974" w:rsidRPr="00320614">
        <w:rPr>
          <w:b w:val="0"/>
          <w:lang w:val="uk-UA"/>
        </w:rPr>
        <w:t xml:space="preserve"> </w:t>
      </w:r>
      <w:r w:rsidRPr="00320614">
        <w:rPr>
          <w:b w:val="0"/>
          <w:lang w:val="uk-UA"/>
        </w:rPr>
        <w:t>п.</w:t>
      </w:r>
      <w:r w:rsidR="00575F94" w:rsidRPr="00320614">
        <w:rPr>
          <w:b w:val="0"/>
          <w:lang w:val="uk-UA"/>
        </w:rPr>
        <w:t xml:space="preserve"> </w:t>
      </w:r>
      <w:r w:rsidRPr="00320614">
        <w:rPr>
          <w:b w:val="0"/>
          <w:lang w:val="uk-UA"/>
        </w:rPr>
        <w:t>4 п.</w:t>
      </w:r>
      <w:r w:rsidR="00575F94" w:rsidRPr="00320614">
        <w:rPr>
          <w:b w:val="0"/>
          <w:lang w:val="uk-UA"/>
        </w:rPr>
        <w:t xml:space="preserve"> </w:t>
      </w:r>
      <w:r w:rsidRPr="00320614">
        <w:rPr>
          <w:b w:val="0"/>
          <w:lang w:val="uk-UA"/>
        </w:rPr>
        <w:t>«а» ст.</w:t>
      </w:r>
      <w:r w:rsidR="00575F94" w:rsidRPr="00320614">
        <w:rPr>
          <w:b w:val="0"/>
          <w:lang w:val="uk-UA"/>
        </w:rPr>
        <w:t xml:space="preserve"> </w:t>
      </w:r>
      <w:r w:rsidRPr="00320614">
        <w:rPr>
          <w:b w:val="0"/>
          <w:lang w:val="uk-UA"/>
        </w:rPr>
        <w:t>28, п</w:t>
      </w:r>
      <w:r w:rsidR="00575F94" w:rsidRPr="00320614">
        <w:rPr>
          <w:b w:val="0"/>
          <w:lang w:val="uk-UA"/>
        </w:rPr>
        <w:t>.</w:t>
      </w:r>
      <w:r w:rsidR="005B6974" w:rsidRPr="00320614">
        <w:rPr>
          <w:b w:val="0"/>
          <w:lang w:val="uk-UA"/>
        </w:rPr>
        <w:t xml:space="preserve"> </w:t>
      </w:r>
      <w:r w:rsidR="00DA666D" w:rsidRPr="00320614">
        <w:rPr>
          <w:b w:val="0"/>
          <w:lang w:val="uk-UA"/>
        </w:rPr>
        <w:t>п</w:t>
      </w:r>
      <w:r w:rsidRPr="00320614">
        <w:rPr>
          <w:b w:val="0"/>
          <w:lang w:val="uk-UA"/>
        </w:rPr>
        <w:t>.</w:t>
      </w:r>
      <w:r w:rsidR="00575F94" w:rsidRPr="00320614">
        <w:rPr>
          <w:b w:val="0"/>
          <w:lang w:val="uk-UA"/>
        </w:rPr>
        <w:t xml:space="preserve"> </w:t>
      </w:r>
      <w:r w:rsidRPr="00320614">
        <w:rPr>
          <w:b w:val="0"/>
          <w:lang w:val="uk-UA"/>
        </w:rPr>
        <w:t>12 п.</w:t>
      </w:r>
      <w:r w:rsidR="00575F94" w:rsidRPr="00320614">
        <w:rPr>
          <w:b w:val="0"/>
          <w:lang w:val="uk-UA"/>
        </w:rPr>
        <w:t xml:space="preserve"> </w:t>
      </w:r>
      <w:r w:rsidRPr="00320614">
        <w:rPr>
          <w:b w:val="0"/>
          <w:lang w:val="uk-UA"/>
        </w:rPr>
        <w:t>«а» ст.</w:t>
      </w:r>
      <w:r w:rsidR="00575F94" w:rsidRPr="00320614">
        <w:rPr>
          <w:b w:val="0"/>
          <w:lang w:val="uk-UA"/>
        </w:rPr>
        <w:t xml:space="preserve"> </w:t>
      </w:r>
      <w:r w:rsidRPr="00320614">
        <w:rPr>
          <w:b w:val="0"/>
          <w:lang w:val="uk-UA"/>
        </w:rPr>
        <w:t>30, ст.</w:t>
      </w:r>
      <w:r w:rsidR="00575F94" w:rsidRPr="00320614">
        <w:rPr>
          <w:b w:val="0"/>
          <w:lang w:val="uk-UA"/>
        </w:rPr>
        <w:t xml:space="preserve"> </w:t>
      </w:r>
      <w:r w:rsidRPr="00320614">
        <w:rPr>
          <w:b w:val="0"/>
          <w:lang w:val="uk-UA"/>
        </w:rPr>
        <w:t>40, ч.</w:t>
      </w:r>
      <w:r w:rsidR="00575F94" w:rsidRPr="00320614">
        <w:rPr>
          <w:b w:val="0"/>
          <w:lang w:val="uk-UA"/>
        </w:rPr>
        <w:t xml:space="preserve"> </w:t>
      </w:r>
      <w:r w:rsidRPr="00320614">
        <w:rPr>
          <w:b w:val="0"/>
          <w:lang w:val="uk-UA"/>
        </w:rPr>
        <w:t>1 ст.</w:t>
      </w:r>
      <w:r w:rsidR="00575F94" w:rsidRPr="00320614">
        <w:rPr>
          <w:b w:val="0"/>
          <w:lang w:val="uk-UA"/>
        </w:rPr>
        <w:t xml:space="preserve"> </w:t>
      </w:r>
      <w:r w:rsidRPr="00320614">
        <w:rPr>
          <w:b w:val="0"/>
          <w:lang w:val="uk-UA"/>
        </w:rPr>
        <w:t>52  Закону України «Про місцеве самоврядування в Україні», ст. 91 Бюджетного Кодексу України (зі змінами) та п.</w:t>
      </w:r>
      <w:r w:rsidR="00575F94" w:rsidRPr="00320614">
        <w:rPr>
          <w:b w:val="0"/>
          <w:lang w:val="uk-UA"/>
        </w:rPr>
        <w:t xml:space="preserve"> </w:t>
      </w:r>
      <w:r w:rsidRPr="00320614">
        <w:rPr>
          <w:b w:val="0"/>
          <w:lang w:val="uk-UA"/>
        </w:rPr>
        <w:t>9 Прикінцевих та перехідних положень Закону України від 6 грудня 2016 року  № 1774-</w:t>
      </w:r>
      <w:r w:rsidRPr="00320614">
        <w:rPr>
          <w:b w:val="0"/>
          <w:lang w:val="en-US"/>
        </w:rPr>
        <w:t>VIII</w:t>
      </w:r>
      <w:r w:rsidRPr="00320614">
        <w:rPr>
          <w:b w:val="0"/>
          <w:lang w:val="uk-UA"/>
        </w:rPr>
        <w:t xml:space="preserve"> «Про внесення змін до деяких законодавчих актів України», ст.</w:t>
      </w:r>
      <w:r w:rsidR="00DA666D" w:rsidRPr="00320614">
        <w:rPr>
          <w:b w:val="0"/>
          <w:lang w:val="uk-UA"/>
        </w:rPr>
        <w:t xml:space="preserve"> </w:t>
      </w:r>
      <w:r w:rsidRPr="00320614">
        <w:rPr>
          <w:b w:val="0"/>
          <w:lang w:val="uk-UA"/>
        </w:rPr>
        <w:t xml:space="preserve">37 Закону України «Про автомобільний транспорт», рішенням </w:t>
      </w:r>
      <w:r w:rsidR="002F714C" w:rsidRPr="00320614">
        <w:rPr>
          <w:b w:val="0"/>
          <w:lang w:val="uk-UA"/>
        </w:rPr>
        <w:t xml:space="preserve">Павлоградської </w:t>
      </w:r>
      <w:r w:rsidRPr="00320614">
        <w:rPr>
          <w:b w:val="0"/>
          <w:lang w:val="uk-UA"/>
        </w:rPr>
        <w:t xml:space="preserve">міської ради від </w:t>
      </w:r>
      <w:r w:rsidR="005B6974" w:rsidRPr="00320614">
        <w:rPr>
          <w:b w:val="0"/>
          <w:lang w:val="uk-UA"/>
        </w:rPr>
        <w:t>17.12.2024 № 1878-58/</w:t>
      </w:r>
      <w:r w:rsidR="005B6974" w:rsidRPr="00320614">
        <w:rPr>
          <w:b w:val="0"/>
          <w:lang w:val="en-US"/>
        </w:rPr>
        <w:t>VIII</w:t>
      </w:r>
      <w:r w:rsidR="005B6974" w:rsidRPr="00320614">
        <w:rPr>
          <w:lang w:val="uk-UA"/>
        </w:rPr>
        <w:t xml:space="preserve"> </w:t>
      </w:r>
      <w:r w:rsidR="00F1197F" w:rsidRPr="00320614">
        <w:rPr>
          <w:b w:val="0"/>
          <w:lang w:val="uk-UA"/>
        </w:rPr>
        <w:t>«Про бюджет Павлоградської місько</w:t>
      </w:r>
      <w:r w:rsidR="00F44A9C" w:rsidRPr="00320614">
        <w:rPr>
          <w:b w:val="0"/>
          <w:lang w:val="uk-UA"/>
        </w:rPr>
        <w:t>ї територіальної громади на 2025</w:t>
      </w:r>
      <w:r w:rsidR="00F1197F" w:rsidRPr="00320614">
        <w:rPr>
          <w:b w:val="0"/>
          <w:lang w:val="uk-UA"/>
        </w:rPr>
        <w:t xml:space="preserve"> рік», </w:t>
      </w:r>
      <w:r w:rsidRPr="00320614">
        <w:rPr>
          <w:b w:val="0"/>
          <w:lang w:val="uk-UA"/>
        </w:rPr>
        <w:t xml:space="preserve">відповідно до міської програми «Соціальний захист окремих </w:t>
      </w:r>
      <w:r w:rsidR="00AF289B" w:rsidRPr="00320614">
        <w:rPr>
          <w:b w:val="0"/>
          <w:lang w:val="uk-UA"/>
        </w:rPr>
        <w:t>категорій населення на 2025-2027</w:t>
      </w:r>
      <w:r w:rsidRPr="00320614">
        <w:rPr>
          <w:b w:val="0"/>
          <w:lang w:val="uk-UA"/>
        </w:rPr>
        <w:t xml:space="preserve"> роки»</w:t>
      </w:r>
      <w:r w:rsidR="00492B64" w:rsidRPr="00320614">
        <w:rPr>
          <w:b w:val="0"/>
          <w:lang w:val="uk-UA"/>
        </w:rPr>
        <w:t xml:space="preserve"> (зі змінами)</w:t>
      </w:r>
      <w:r w:rsidRPr="00320614">
        <w:rPr>
          <w:b w:val="0"/>
          <w:lang w:val="uk-UA"/>
        </w:rPr>
        <w:t>, затвердженої рішенням сесії міської ради від 2</w:t>
      </w:r>
      <w:r w:rsidR="00AF289B" w:rsidRPr="00320614">
        <w:rPr>
          <w:b w:val="0"/>
          <w:lang w:val="uk-UA"/>
        </w:rPr>
        <w:t>0.08</w:t>
      </w:r>
      <w:r w:rsidRPr="00320614">
        <w:rPr>
          <w:b w:val="0"/>
          <w:lang w:val="uk-UA"/>
        </w:rPr>
        <w:t>.202</w:t>
      </w:r>
      <w:r w:rsidR="00AF289B" w:rsidRPr="00320614">
        <w:rPr>
          <w:b w:val="0"/>
          <w:lang w:val="uk-UA"/>
        </w:rPr>
        <w:t>4</w:t>
      </w:r>
      <w:r w:rsidRPr="00320614">
        <w:rPr>
          <w:b w:val="0"/>
          <w:lang w:val="uk-UA"/>
        </w:rPr>
        <w:t xml:space="preserve"> р. № </w:t>
      </w:r>
      <w:r w:rsidR="00AF289B" w:rsidRPr="00320614">
        <w:rPr>
          <w:b w:val="0"/>
          <w:lang w:val="uk-UA"/>
        </w:rPr>
        <w:t>1675-54</w:t>
      </w:r>
      <w:r w:rsidRPr="00320614">
        <w:rPr>
          <w:b w:val="0"/>
          <w:lang w:val="uk-UA"/>
        </w:rPr>
        <w:t>/</w:t>
      </w:r>
      <w:r w:rsidRPr="00320614">
        <w:rPr>
          <w:b w:val="0"/>
          <w:lang w:val="en-US"/>
        </w:rPr>
        <w:t>VIII</w:t>
      </w:r>
      <w:r w:rsidRPr="00320614">
        <w:rPr>
          <w:b w:val="0"/>
          <w:lang w:val="uk-UA"/>
        </w:rPr>
        <w:t>,  рішенням виконкому від 31.08.2021</w:t>
      </w:r>
      <w:r w:rsidR="00AF02B3" w:rsidRPr="00320614">
        <w:rPr>
          <w:b w:val="0"/>
          <w:lang w:val="uk-UA"/>
        </w:rPr>
        <w:t xml:space="preserve"> </w:t>
      </w:r>
      <w:r w:rsidRPr="00320614">
        <w:rPr>
          <w:b w:val="0"/>
          <w:lang w:val="uk-UA"/>
        </w:rPr>
        <w:t>р. № 752 «Про встановлення тарифів на перевезення пасажирів на міських автобусних маршрутах загального користування в м. Павлограді (зі змінами), рішенням виконкому від 11.05.2016</w:t>
      </w:r>
      <w:r w:rsidR="00AF289B" w:rsidRPr="00320614">
        <w:rPr>
          <w:b w:val="0"/>
          <w:lang w:val="uk-UA"/>
        </w:rPr>
        <w:t xml:space="preserve"> </w:t>
      </w:r>
      <w:r w:rsidRPr="00320614">
        <w:rPr>
          <w:b w:val="0"/>
          <w:lang w:val="uk-UA"/>
        </w:rPr>
        <w:t>р. № 343 «Про затвердження результатів конкурсу з перевезення пасажирів на автобусних маршрутах загального користування в м. Павлограді», рішенням виконкому від 02.10.2019 р. № 858 «Про затвердження результатів конкурсу з перевезення пасажирів на автобусних маршрутах загального користування в м.</w:t>
      </w:r>
      <w:r w:rsidR="000D077F" w:rsidRPr="00320614">
        <w:rPr>
          <w:b w:val="0"/>
          <w:lang w:val="uk-UA"/>
        </w:rPr>
        <w:t xml:space="preserve"> </w:t>
      </w:r>
      <w:r w:rsidR="00186283" w:rsidRPr="00320614">
        <w:rPr>
          <w:b w:val="0"/>
          <w:lang w:val="uk-UA"/>
        </w:rPr>
        <w:t>Павлограді»</w:t>
      </w:r>
      <w:r w:rsidR="00AF289B" w:rsidRPr="00320614">
        <w:rPr>
          <w:b w:val="0"/>
          <w:lang w:val="uk-UA"/>
        </w:rPr>
        <w:t xml:space="preserve">, рішенням виконкому від 26.06.2024 р. № 833/0/3-24 «Про затвердження результатів конкурсу з перевезення пасажирів на автобусних маршрутах загального користування в м. Павлограді», рішенням виконкому від 25.09.2024 р. № 1188/0/3-24 «Про затвердження результатів конкурсу з перевезення пасажирів на автобусних маршрутах загального користування в м. Павлограді» </w:t>
      </w:r>
      <w:r w:rsidR="00186283" w:rsidRPr="00320614">
        <w:rPr>
          <w:b w:val="0"/>
          <w:lang w:val="uk-UA"/>
        </w:rPr>
        <w:t>та ріше</w:t>
      </w:r>
      <w:r w:rsidRPr="00320614">
        <w:rPr>
          <w:b w:val="0"/>
          <w:lang w:val="uk-UA"/>
        </w:rPr>
        <w:t>н</w:t>
      </w:r>
      <w:r w:rsidR="00CB49FB" w:rsidRPr="00320614">
        <w:rPr>
          <w:b w:val="0"/>
          <w:lang w:val="uk-UA"/>
        </w:rPr>
        <w:t>ь</w:t>
      </w:r>
      <w:r w:rsidRPr="00320614">
        <w:rPr>
          <w:b w:val="0"/>
          <w:lang w:val="uk-UA"/>
        </w:rPr>
        <w:t xml:space="preserve"> виконкому від 14.04.2021 р. № 313</w:t>
      </w:r>
      <w:r w:rsidR="00AF02B3" w:rsidRPr="00320614">
        <w:rPr>
          <w:b w:val="0"/>
          <w:lang w:val="uk-UA"/>
        </w:rPr>
        <w:t>, 314, 315, 316</w:t>
      </w:r>
      <w:r w:rsidRPr="00320614">
        <w:rPr>
          <w:b w:val="0"/>
          <w:lang w:val="uk-UA"/>
        </w:rPr>
        <w:t xml:space="preserve"> «Про продовження строку дії договорів з перевезення пасажирів на міських автобусних маршрутах загального користування у м.</w:t>
      </w:r>
      <w:r w:rsidR="00AF02B3" w:rsidRPr="00320614">
        <w:rPr>
          <w:b w:val="0"/>
          <w:lang w:val="uk-UA"/>
        </w:rPr>
        <w:t xml:space="preserve"> </w:t>
      </w:r>
      <w:r w:rsidRPr="00320614">
        <w:rPr>
          <w:b w:val="0"/>
          <w:lang w:val="uk-UA"/>
        </w:rPr>
        <w:t>Павлограді»,  а також відповідно до рішення виконкому від 22.05.2019</w:t>
      </w:r>
      <w:r w:rsidR="00575F94" w:rsidRPr="00320614">
        <w:rPr>
          <w:b w:val="0"/>
          <w:lang w:val="uk-UA"/>
        </w:rPr>
        <w:t xml:space="preserve"> р. №</w:t>
      </w:r>
      <w:r w:rsidR="00AF02B3" w:rsidRPr="00320614">
        <w:rPr>
          <w:b w:val="0"/>
          <w:lang w:val="uk-UA"/>
        </w:rPr>
        <w:t xml:space="preserve"> </w:t>
      </w:r>
      <w:r w:rsidRPr="00320614">
        <w:rPr>
          <w:b w:val="0"/>
          <w:lang w:val="uk-UA"/>
        </w:rPr>
        <w:t>428 «Про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 Павлограді» (з</w:t>
      </w:r>
      <w:r w:rsidR="00AF289B" w:rsidRPr="00320614">
        <w:rPr>
          <w:b w:val="0"/>
          <w:lang w:val="uk-UA"/>
        </w:rPr>
        <w:t xml:space="preserve">і </w:t>
      </w:r>
      <w:r w:rsidR="00AF289B" w:rsidRPr="00320614">
        <w:rPr>
          <w:b w:val="0"/>
          <w:lang w:val="uk-UA"/>
        </w:rPr>
        <w:lastRenderedPageBreak/>
        <w:t>змінами</w:t>
      </w:r>
      <w:r w:rsidRPr="00320614">
        <w:rPr>
          <w:b w:val="0"/>
          <w:lang w:val="uk-UA"/>
        </w:rPr>
        <w:t>),  з метою забезпечення соціального захисту населення міста Павлограда в частині перевезення пільгових категорій на міських автобусних маршрутах загального користування, виконком міської ради</w:t>
      </w:r>
    </w:p>
    <w:p w:rsidR="0097385A" w:rsidRPr="00320614" w:rsidRDefault="0097385A" w:rsidP="0097385A">
      <w:pPr>
        <w:tabs>
          <w:tab w:val="left" w:pos="5812"/>
        </w:tabs>
        <w:jc w:val="center"/>
        <w:rPr>
          <w:szCs w:val="28"/>
          <w:lang w:val="uk-UA"/>
        </w:rPr>
      </w:pPr>
    </w:p>
    <w:p w:rsidR="0097385A" w:rsidRPr="00320614" w:rsidRDefault="0097385A" w:rsidP="0097385A">
      <w:pPr>
        <w:tabs>
          <w:tab w:val="left" w:pos="5812"/>
        </w:tabs>
        <w:jc w:val="center"/>
        <w:rPr>
          <w:szCs w:val="28"/>
          <w:lang w:val="uk-UA"/>
        </w:rPr>
      </w:pPr>
      <w:r w:rsidRPr="00320614">
        <w:rPr>
          <w:szCs w:val="28"/>
          <w:lang w:val="uk-UA"/>
        </w:rPr>
        <w:t>ВИРІШИВ:</w:t>
      </w:r>
    </w:p>
    <w:p w:rsidR="0097385A" w:rsidRPr="00320614" w:rsidRDefault="0097385A" w:rsidP="0097385A">
      <w:pPr>
        <w:tabs>
          <w:tab w:val="left" w:pos="5812"/>
        </w:tabs>
        <w:jc w:val="center"/>
        <w:rPr>
          <w:szCs w:val="28"/>
          <w:lang w:val="uk-UA"/>
        </w:rPr>
      </w:pPr>
    </w:p>
    <w:p w:rsidR="0097385A" w:rsidRPr="00320614" w:rsidRDefault="0097385A" w:rsidP="0097385A">
      <w:pPr>
        <w:tabs>
          <w:tab w:val="left" w:pos="5812"/>
        </w:tabs>
        <w:jc w:val="both"/>
        <w:rPr>
          <w:szCs w:val="28"/>
        </w:rPr>
      </w:pPr>
      <w:r w:rsidRPr="00320614">
        <w:rPr>
          <w:szCs w:val="28"/>
          <w:lang w:val="uk-UA"/>
        </w:rPr>
        <w:t xml:space="preserve">            1. Затвердити суму компенсації підприємствам - автоперевізникам за пільговий проїзд окремих категорій громадян в автобусах загального користування на маршрутах м. Павлограда на 20</w:t>
      </w:r>
      <w:r w:rsidRPr="00320614">
        <w:rPr>
          <w:szCs w:val="28"/>
        </w:rPr>
        <w:t>2</w:t>
      </w:r>
      <w:r w:rsidR="009C3E7F" w:rsidRPr="00320614">
        <w:rPr>
          <w:szCs w:val="28"/>
          <w:lang w:val="uk-UA"/>
        </w:rPr>
        <w:t>5</w:t>
      </w:r>
      <w:r w:rsidRPr="00320614">
        <w:rPr>
          <w:szCs w:val="28"/>
          <w:lang w:val="uk-UA"/>
        </w:rPr>
        <w:t xml:space="preserve"> рік (додається). </w:t>
      </w:r>
    </w:p>
    <w:p w:rsidR="0097385A" w:rsidRPr="00320614" w:rsidRDefault="0097385A" w:rsidP="0097385A">
      <w:pPr>
        <w:tabs>
          <w:tab w:val="left" w:pos="840"/>
          <w:tab w:val="left" w:pos="5812"/>
        </w:tabs>
        <w:jc w:val="both"/>
        <w:rPr>
          <w:szCs w:val="28"/>
          <w:lang w:val="uk-UA"/>
        </w:rPr>
      </w:pPr>
    </w:p>
    <w:p w:rsidR="0097385A" w:rsidRPr="00320614" w:rsidRDefault="0097385A" w:rsidP="0097385A">
      <w:pPr>
        <w:tabs>
          <w:tab w:val="left" w:pos="0"/>
          <w:tab w:val="left" w:pos="840"/>
          <w:tab w:val="left" w:pos="5812"/>
        </w:tabs>
        <w:ind w:hanging="567"/>
        <w:jc w:val="both"/>
        <w:rPr>
          <w:szCs w:val="28"/>
          <w:lang w:val="uk-UA"/>
        </w:rPr>
      </w:pPr>
      <w:r w:rsidRPr="00320614">
        <w:rPr>
          <w:szCs w:val="28"/>
          <w:lang w:val="uk-UA"/>
        </w:rPr>
        <w:t xml:space="preserve">          </w:t>
      </w:r>
      <w:r w:rsidRPr="00320614">
        <w:rPr>
          <w:szCs w:val="28"/>
        </w:rPr>
        <w:t xml:space="preserve">        </w:t>
      </w:r>
      <w:r w:rsidRPr="00320614">
        <w:rPr>
          <w:szCs w:val="28"/>
          <w:lang w:val="uk-UA"/>
        </w:rPr>
        <w:t xml:space="preserve">  2.  </w:t>
      </w:r>
      <w:proofErr w:type="spellStart"/>
      <w:r w:rsidRPr="00320614">
        <w:rPr>
          <w:szCs w:val="28"/>
        </w:rPr>
        <w:t>Затвердити</w:t>
      </w:r>
      <w:proofErr w:type="spellEnd"/>
      <w:r w:rsidRPr="00320614">
        <w:rPr>
          <w:szCs w:val="28"/>
        </w:rPr>
        <w:t xml:space="preserve"> форму </w:t>
      </w:r>
      <w:proofErr w:type="spellStart"/>
      <w:r w:rsidRPr="00320614">
        <w:rPr>
          <w:szCs w:val="28"/>
        </w:rPr>
        <w:t>звітності</w:t>
      </w:r>
      <w:proofErr w:type="spellEnd"/>
      <w:r w:rsidRPr="00320614">
        <w:rPr>
          <w:szCs w:val="28"/>
        </w:rPr>
        <w:t xml:space="preserve"> </w:t>
      </w:r>
      <w:r w:rsidRPr="00320614">
        <w:rPr>
          <w:szCs w:val="28"/>
          <w:lang w:val="uk-UA"/>
        </w:rPr>
        <w:t>автоперевізників за фактично надані послуги з перевезення пільгових категорій громадян:</w:t>
      </w:r>
    </w:p>
    <w:p w:rsidR="0097385A" w:rsidRPr="00320614" w:rsidRDefault="0097385A" w:rsidP="0097385A">
      <w:pPr>
        <w:tabs>
          <w:tab w:val="left" w:pos="0"/>
          <w:tab w:val="left" w:pos="360"/>
        </w:tabs>
        <w:jc w:val="both"/>
        <w:rPr>
          <w:szCs w:val="28"/>
          <w:lang w:val="uk-UA"/>
        </w:rPr>
      </w:pPr>
      <w:r w:rsidRPr="00320614">
        <w:rPr>
          <w:szCs w:val="28"/>
          <w:lang w:val="uk-UA"/>
        </w:rPr>
        <w:t xml:space="preserve">                -  акт виконаних робіт (додається);</w:t>
      </w:r>
    </w:p>
    <w:p w:rsidR="0097385A" w:rsidRPr="00320614" w:rsidRDefault="0097385A" w:rsidP="0097385A">
      <w:pPr>
        <w:tabs>
          <w:tab w:val="left" w:pos="0"/>
          <w:tab w:val="left" w:pos="360"/>
        </w:tabs>
        <w:jc w:val="both"/>
        <w:rPr>
          <w:szCs w:val="28"/>
          <w:lang w:val="uk-UA"/>
        </w:rPr>
      </w:pPr>
      <w:r w:rsidRPr="00320614">
        <w:rPr>
          <w:szCs w:val="28"/>
          <w:lang w:val="uk-UA"/>
        </w:rPr>
        <w:t xml:space="preserve">                -  акт звіряння розрахунків (додається).</w:t>
      </w:r>
    </w:p>
    <w:p w:rsidR="0097385A" w:rsidRPr="00320614" w:rsidRDefault="0097385A" w:rsidP="0097385A">
      <w:pPr>
        <w:tabs>
          <w:tab w:val="left" w:pos="0"/>
          <w:tab w:val="left" w:pos="360"/>
        </w:tabs>
        <w:jc w:val="both"/>
        <w:rPr>
          <w:szCs w:val="28"/>
          <w:lang w:val="uk-UA"/>
        </w:rPr>
      </w:pPr>
    </w:p>
    <w:p w:rsidR="0097385A" w:rsidRPr="00320614" w:rsidRDefault="0097385A" w:rsidP="0097385A">
      <w:pPr>
        <w:tabs>
          <w:tab w:val="left" w:pos="0"/>
          <w:tab w:val="left" w:pos="360"/>
          <w:tab w:val="left" w:pos="840"/>
        </w:tabs>
        <w:jc w:val="both"/>
        <w:rPr>
          <w:szCs w:val="28"/>
          <w:lang w:val="uk-UA"/>
        </w:rPr>
      </w:pPr>
      <w:r w:rsidRPr="00320614">
        <w:rPr>
          <w:szCs w:val="28"/>
          <w:lang w:val="uk-UA"/>
        </w:rPr>
        <w:t xml:space="preserve">            3. Зобов’язати  управління соціального захисту населення </w:t>
      </w:r>
      <w:r w:rsidR="005A5905" w:rsidRPr="00320614">
        <w:rPr>
          <w:szCs w:val="28"/>
          <w:lang w:val="uk-UA"/>
        </w:rPr>
        <w:t xml:space="preserve">Павлоградської </w:t>
      </w:r>
      <w:r w:rsidRPr="00320614">
        <w:rPr>
          <w:szCs w:val="28"/>
          <w:lang w:val="uk-UA"/>
        </w:rPr>
        <w:t xml:space="preserve">міської ради (Герасименко) укласти угоди на компенсацію вартості пільгових перевезень за фактично надані послуги з автотранспортними підприємствами, які визнані переможцями згідно з протоколами конкурсного комітету міської ради та виконують перевезення пільгових категорій громадян міста Павлоград в автобусах загального користування, відповідно до затвердженої маршрутної мережі, розрахунку та вартості компенсації. </w:t>
      </w:r>
    </w:p>
    <w:p w:rsidR="0097385A" w:rsidRPr="00320614" w:rsidRDefault="0097385A" w:rsidP="0097385A">
      <w:pPr>
        <w:tabs>
          <w:tab w:val="left" w:pos="0"/>
          <w:tab w:val="left" w:pos="360"/>
          <w:tab w:val="left" w:pos="840"/>
        </w:tabs>
        <w:jc w:val="both"/>
        <w:rPr>
          <w:szCs w:val="28"/>
          <w:lang w:val="uk-UA"/>
        </w:rPr>
      </w:pPr>
    </w:p>
    <w:p w:rsidR="0097385A" w:rsidRPr="00320614" w:rsidRDefault="0097385A" w:rsidP="0097385A">
      <w:pPr>
        <w:tabs>
          <w:tab w:val="left" w:pos="840"/>
        </w:tabs>
        <w:jc w:val="both"/>
        <w:rPr>
          <w:szCs w:val="28"/>
          <w:lang w:val="uk-UA"/>
        </w:rPr>
      </w:pPr>
      <w:r w:rsidRPr="00320614">
        <w:rPr>
          <w:szCs w:val="28"/>
          <w:lang w:val="uk-UA"/>
        </w:rPr>
        <w:t xml:space="preserve">            4. Керівникам автотранспортних підприємств: ТОВ «Павлоградське АТП» - Зінченку М.В.,  ТОВ «АТП</w:t>
      </w:r>
      <w:r w:rsidR="006E7516" w:rsidRPr="00320614">
        <w:rPr>
          <w:szCs w:val="28"/>
          <w:lang w:val="uk-UA"/>
        </w:rPr>
        <w:t xml:space="preserve"> </w:t>
      </w:r>
      <w:r w:rsidRPr="00320614">
        <w:rPr>
          <w:szCs w:val="28"/>
          <w:lang w:val="uk-UA"/>
        </w:rPr>
        <w:t>«</w:t>
      </w:r>
      <w:proofErr w:type="spellStart"/>
      <w:r w:rsidRPr="00320614">
        <w:rPr>
          <w:szCs w:val="28"/>
          <w:lang w:val="uk-UA"/>
        </w:rPr>
        <w:t>Совтур</w:t>
      </w:r>
      <w:proofErr w:type="spellEnd"/>
      <w:r w:rsidRPr="00320614">
        <w:rPr>
          <w:szCs w:val="28"/>
          <w:lang w:val="uk-UA"/>
        </w:rPr>
        <w:t>» - Зінченку М.В., ПП «</w:t>
      </w:r>
      <w:proofErr w:type="spellStart"/>
      <w:r w:rsidRPr="00320614">
        <w:rPr>
          <w:szCs w:val="28"/>
          <w:lang w:val="uk-UA"/>
        </w:rPr>
        <w:t>Скориченко</w:t>
      </w:r>
      <w:proofErr w:type="spellEnd"/>
      <w:r w:rsidRPr="00320614">
        <w:rPr>
          <w:szCs w:val="28"/>
          <w:lang w:val="uk-UA"/>
        </w:rPr>
        <w:t xml:space="preserve">» - </w:t>
      </w:r>
      <w:proofErr w:type="spellStart"/>
      <w:r w:rsidRPr="00320614">
        <w:rPr>
          <w:szCs w:val="28"/>
          <w:lang w:val="uk-UA"/>
        </w:rPr>
        <w:t>Скориченку</w:t>
      </w:r>
      <w:proofErr w:type="spellEnd"/>
      <w:r w:rsidRPr="00320614">
        <w:rPr>
          <w:szCs w:val="28"/>
          <w:lang w:val="uk-UA"/>
        </w:rPr>
        <w:t xml:space="preserve"> О.В., ТОВ «АТП</w:t>
      </w:r>
      <w:r w:rsidR="006E7516" w:rsidRPr="00320614">
        <w:rPr>
          <w:szCs w:val="28"/>
          <w:lang w:val="uk-UA"/>
        </w:rPr>
        <w:t xml:space="preserve"> </w:t>
      </w:r>
      <w:r w:rsidRPr="00320614">
        <w:rPr>
          <w:szCs w:val="28"/>
          <w:lang w:val="uk-UA"/>
        </w:rPr>
        <w:t>«Кортеж» - Дроздову О.В.,</w:t>
      </w:r>
      <w:r w:rsidR="009C3E7F" w:rsidRPr="00320614">
        <w:rPr>
          <w:szCs w:val="28"/>
          <w:lang w:val="uk-UA"/>
        </w:rPr>
        <w:t xml:space="preserve"> ТДВ «</w:t>
      </w:r>
      <w:proofErr w:type="spellStart"/>
      <w:r w:rsidR="009C3E7F" w:rsidRPr="00320614">
        <w:rPr>
          <w:szCs w:val="28"/>
          <w:lang w:val="uk-UA"/>
        </w:rPr>
        <w:t>Автопромінь</w:t>
      </w:r>
      <w:proofErr w:type="spellEnd"/>
      <w:r w:rsidR="009C3E7F" w:rsidRPr="00320614">
        <w:rPr>
          <w:szCs w:val="28"/>
          <w:lang w:val="uk-UA"/>
        </w:rPr>
        <w:t xml:space="preserve">» - </w:t>
      </w:r>
      <w:proofErr w:type="spellStart"/>
      <w:r w:rsidR="009C3E7F" w:rsidRPr="00320614">
        <w:rPr>
          <w:szCs w:val="28"/>
          <w:lang w:val="uk-UA"/>
        </w:rPr>
        <w:t>Лоєвському</w:t>
      </w:r>
      <w:proofErr w:type="spellEnd"/>
      <w:r w:rsidR="009C3E7F" w:rsidRPr="00320614">
        <w:rPr>
          <w:szCs w:val="28"/>
          <w:lang w:val="uk-UA"/>
        </w:rPr>
        <w:t xml:space="preserve"> Л.Л., ФОП Вернигора Олексій Олексійович – Вернигорі О.О.</w:t>
      </w:r>
      <w:r w:rsidRPr="00320614">
        <w:rPr>
          <w:szCs w:val="28"/>
          <w:lang w:val="uk-UA"/>
        </w:rPr>
        <w:t xml:space="preserve"> забезпечити:</w:t>
      </w:r>
    </w:p>
    <w:p w:rsidR="0097385A" w:rsidRPr="00320614" w:rsidRDefault="0097385A" w:rsidP="0097385A">
      <w:pPr>
        <w:tabs>
          <w:tab w:val="left" w:pos="840"/>
        </w:tabs>
        <w:jc w:val="both"/>
        <w:rPr>
          <w:szCs w:val="28"/>
          <w:lang w:val="uk-UA"/>
        </w:rPr>
      </w:pPr>
    </w:p>
    <w:p w:rsidR="0097385A" w:rsidRPr="00320614" w:rsidRDefault="0097385A" w:rsidP="0097385A">
      <w:pPr>
        <w:tabs>
          <w:tab w:val="left" w:pos="840"/>
          <w:tab w:val="left" w:pos="1200"/>
        </w:tabs>
        <w:jc w:val="both"/>
        <w:rPr>
          <w:szCs w:val="28"/>
          <w:lang w:val="uk-UA"/>
        </w:rPr>
      </w:pPr>
      <w:r w:rsidRPr="00320614">
        <w:rPr>
          <w:szCs w:val="28"/>
          <w:lang w:val="uk-UA"/>
        </w:rPr>
        <w:t xml:space="preserve">            </w:t>
      </w:r>
      <w:r w:rsidRPr="00320614">
        <w:rPr>
          <w:szCs w:val="28"/>
        </w:rPr>
        <w:t xml:space="preserve">1) </w:t>
      </w:r>
      <w:r w:rsidRPr="00320614">
        <w:rPr>
          <w:szCs w:val="28"/>
          <w:lang w:val="uk-UA"/>
        </w:rPr>
        <w:t xml:space="preserve">перевезення пільгових категорій громадян в автобусах загального користування відповідно до затвердженого графіку руху автобусів </w:t>
      </w:r>
      <w:proofErr w:type="gramStart"/>
      <w:r w:rsidRPr="00320614">
        <w:rPr>
          <w:szCs w:val="28"/>
          <w:lang w:val="uk-UA"/>
        </w:rPr>
        <w:t>до моменту</w:t>
      </w:r>
      <w:proofErr w:type="gramEnd"/>
      <w:r w:rsidRPr="00320614">
        <w:rPr>
          <w:szCs w:val="28"/>
          <w:lang w:val="uk-UA"/>
        </w:rPr>
        <w:t xml:space="preserve"> проведення нового конкурсу на вибір переможців-перевізників пільгової категорії населення; </w:t>
      </w:r>
    </w:p>
    <w:p w:rsidR="0097385A" w:rsidRPr="00320614" w:rsidRDefault="0097385A" w:rsidP="0097385A">
      <w:pPr>
        <w:tabs>
          <w:tab w:val="left" w:pos="840"/>
          <w:tab w:val="left" w:pos="1200"/>
        </w:tabs>
        <w:jc w:val="both"/>
        <w:rPr>
          <w:szCs w:val="28"/>
          <w:lang w:val="uk-UA"/>
        </w:rPr>
      </w:pPr>
    </w:p>
    <w:p w:rsidR="0097385A" w:rsidRPr="00320614" w:rsidRDefault="0097385A" w:rsidP="0097385A">
      <w:pPr>
        <w:tabs>
          <w:tab w:val="left" w:pos="840"/>
        </w:tabs>
        <w:jc w:val="both"/>
        <w:rPr>
          <w:szCs w:val="28"/>
          <w:lang w:val="uk-UA"/>
        </w:rPr>
      </w:pPr>
      <w:r w:rsidRPr="00320614">
        <w:rPr>
          <w:szCs w:val="28"/>
        </w:rPr>
        <w:t xml:space="preserve">            2) </w:t>
      </w:r>
      <w:r w:rsidRPr="00320614">
        <w:rPr>
          <w:szCs w:val="28"/>
          <w:lang w:val="uk-UA"/>
        </w:rPr>
        <w:t>ведення обліку</w:t>
      </w:r>
      <w:r w:rsidRPr="00320614">
        <w:rPr>
          <w:szCs w:val="28"/>
        </w:rPr>
        <w:t xml:space="preserve"> </w:t>
      </w:r>
      <w:r w:rsidRPr="00320614">
        <w:rPr>
          <w:szCs w:val="28"/>
          <w:lang w:val="uk-UA"/>
        </w:rPr>
        <w:t>проведених транзакцій для пільговиків міста Павлограда, здійснених через автоматизовану систему обліку пільгових перевезень на всіх автобусах загального користування;</w:t>
      </w:r>
    </w:p>
    <w:p w:rsidR="0097385A" w:rsidRPr="00320614" w:rsidRDefault="0097385A" w:rsidP="0097385A">
      <w:pPr>
        <w:tabs>
          <w:tab w:val="left" w:pos="840"/>
        </w:tabs>
        <w:jc w:val="both"/>
        <w:rPr>
          <w:szCs w:val="28"/>
          <w:lang w:val="uk-UA"/>
        </w:rPr>
      </w:pPr>
    </w:p>
    <w:p w:rsidR="0097385A" w:rsidRPr="00320614" w:rsidRDefault="0097385A" w:rsidP="0097385A">
      <w:pPr>
        <w:tabs>
          <w:tab w:val="left" w:pos="840"/>
        </w:tabs>
        <w:jc w:val="both"/>
        <w:rPr>
          <w:szCs w:val="28"/>
          <w:lang w:val="uk-UA"/>
        </w:rPr>
      </w:pPr>
      <w:r w:rsidRPr="00320614">
        <w:rPr>
          <w:szCs w:val="28"/>
          <w:lang w:val="uk-UA"/>
        </w:rPr>
        <w:t xml:space="preserve">            3) щомісяця до </w:t>
      </w:r>
      <w:r w:rsidR="00186283" w:rsidRPr="00320614">
        <w:rPr>
          <w:szCs w:val="28"/>
          <w:lang w:val="uk-UA"/>
        </w:rPr>
        <w:t>0</w:t>
      </w:r>
      <w:r w:rsidRPr="00320614">
        <w:rPr>
          <w:szCs w:val="28"/>
        </w:rPr>
        <w:t>5</w:t>
      </w:r>
      <w:r w:rsidRPr="00320614">
        <w:rPr>
          <w:szCs w:val="28"/>
          <w:lang w:val="uk-UA"/>
        </w:rPr>
        <w:t xml:space="preserve"> числа місяця, наступного за звітним, надання до управління соціального захисту населення</w:t>
      </w:r>
      <w:r w:rsidR="000667E7" w:rsidRPr="00320614">
        <w:rPr>
          <w:szCs w:val="28"/>
          <w:lang w:val="uk-UA"/>
        </w:rPr>
        <w:t xml:space="preserve"> Павлоградської</w:t>
      </w:r>
      <w:r w:rsidRPr="00320614">
        <w:rPr>
          <w:szCs w:val="28"/>
          <w:lang w:val="uk-UA"/>
        </w:rPr>
        <w:t xml:space="preserve"> міської ради актів виконаних робіт з надання послуг по перевезенню пільгових категорій громадян;</w:t>
      </w:r>
    </w:p>
    <w:p w:rsidR="00923EA4" w:rsidRPr="00320614" w:rsidRDefault="00923EA4" w:rsidP="0097385A">
      <w:pPr>
        <w:tabs>
          <w:tab w:val="left" w:pos="840"/>
        </w:tabs>
        <w:jc w:val="both"/>
        <w:rPr>
          <w:szCs w:val="28"/>
          <w:lang w:val="uk-UA"/>
        </w:rPr>
      </w:pPr>
    </w:p>
    <w:p w:rsidR="0097385A" w:rsidRPr="00320614" w:rsidRDefault="0097385A" w:rsidP="0097385A">
      <w:pPr>
        <w:tabs>
          <w:tab w:val="left" w:pos="840"/>
        </w:tabs>
        <w:jc w:val="both"/>
        <w:rPr>
          <w:szCs w:val="28"/>
        </w:rPr>
      </w:pPr>
      <w:r w:rsidRPr="00320614">
        <w:rPr>
          <w:szCs w:val="28"/>
          <w:lang w:val="uk-UA"/>
        </w:rPr>
        <w:lastRenderedPageBreak/>
        <w:t xml:space="preserve">            4) щомісяця до </w:t>
      </w:r>
      <w:r w:rsidR="00186283" w:rsidRPr="00320614">
        <w:rPr>
          <w:szCs w:val="28"/>
          <w:lang w:val="uk-UA"/>
        </w:rPr>
        <w:t>0</w:t>
      </w:r>
      <w:r w:rsidRPr="00320614">
        <w:rPr>
          <w:szCs w:val="28"/>
        </w:rPr>
        <w:t>5</w:t>
      </w:r>
      <w:r w:rsidRPr="00320614">
        <w:rPr>
          <w:szCs w:val="28"/>
          <w:lang w:val="uk-UA"/>
        </w:rPr>
        <w:t xml:space="preserve"> числа місяця, наступного за звітним,  надання до управління соціального захисту населення </w:t>
      </w:r>
      <w:r w:rsidR="000667E7" w:rsidRPr="00320614">
        <w:rPr>
          <w:szCs w:val="28"/>
          <w:lang w:val="uk-UA"/>
        </w:rPr>
        <w:t xml:space="preserve">Павлоградської </w:t>
      </w:r>
      <w:r w:rsidRPr="00320614">
        <w:rPr>
          <w:szCs w:val="28"/>
          <w:lang w:val="uk-UA"/>
        </w:rPr>
        <w:t>міської ради актів звіряння розрахунків</w:t>
      </w:r>
      <w:r w:rsidRPr="00320614">
        <w:rPr>
          <w:szCs w:val="28"/>
        </w:rPr>
        <w:t>.</w:t>
      </w:r>
    </w:p>
    <w:p w:rsidR="0097385A" w:rsidRPr="00320614" w:rsidRDefault="0097385A" w:rsidP="0097385A">
      <w:pPr>
        <w:tabs>
          <w:tab w:val="left" w:pos="840"/>
          <w:tab w:val="left" w:pos="1200"/>
        </w:tabs>
        <w:jc w:val="both"/>
        <w:rPr>
          <w:szCs w:val="28"/>
          <w:lang w:val="uk-UA"/>
        </w:rPr>
      </w:pPr>
      <w:r w:rsidRPr="00320614">
        <w:rPr>
          <w:szCs w:val="28"/>
          <w:lang w:val="uk-UA"/>
        </w:rPr>
        <w:t xml:space="preserve">          Відшкодування компенсаційних виплат здійснюється за таких умов: </w:t>
      </w:r>
    </w:p>
    <w:p w:rsidR="00CB49FB" w:rsidRPr="00320614" w:rsidRDefault="0097385A" w:rsidP="0097385A">
      <w:pPr>
        <w:tabs>
          <w:tab w:val="left" w:pos="840"/>
          <w:tab w:val="left" w:pos="1200"/>
        </w:tabs>
        <w:jc w:val="both"/>
        <w:rPr>
          <w:szCs w:val="28"/>
          <w:lang w:val="uk-UA"/>
        </w:rPr>
      </w:pPr>
      <w:r w:rsidRPr="00320614">
        <w:rPr>
          <w:szCs w:val="28"/>
          <w:lang w:val="uk-UA"/>
        </w:rPr>
        <w:t xml:space="preserve">          </w:t>
      </w:r>
    </w:p>
    <w:p w:rsidR="0097385A" w:rsidRPr="00320614" w:rsidRDefault="0097385A" w:rsidP="0097385A">
      <w:pPr>
        <w:tabs>
          <w:tab w:val="left" w:pos="840"/>
          <w:tab w:val="left" w:pos="1200"/>
        </w:tabs>
        <w:jc w:val="both"/>
        <w:rPr>
          <w:szCs w:val="28"/>
          <w:lang w:val="uk-UA"/>
        </w:rPr>
      </w:pPr>
      <w:r w:rsidRPr="00320614">
        <w:rPr>
          <w:szCs w:val="28"/>
          <w:lang w:val="uk-UA"/>
        </w:rPr>
        <w:t xml:space="preserve"> оснащення салонів автобусів комплектом обладнання (термінал водія GPSN U1 CAN та </w:t>
      </w:r>
      <w:proofErr w:type="spellStart"/>
      <w:r w:rsidRPr="00320614">
        <w:rPr>
          <w:szCs w:val="28"/>
          <w:lang w:val="uk-UA"/>
        </w:rPr>
        <w:t>валідатор</w:t>
      </w:r>
      <w:proofErr w:type="spellEnd"/>
      <w:r w:rsidRPr="00320614">
        <w:rPr>
          <w:szCs w:val="28"/>
          <w:lang w:val="uk-UA"/>
        </w:rPr>
        <w:t xml:space="preserve"> пасажирів </w:t>
      </w:r>
      <w:proofErr w:type="spellStart"/>
      <w:r w:rsidRPr="00320614">
        <w:rPr>
          <w:szCs w:val="28"/>
          <w:lang w:val="uk-UA"/>
        </w:rPr>
        <w:t>Lucky-pay</w:t>
      </w:r>
      <w:proofErr w:type="spellEnd"/>
      <w:r w:rsidRPr="00320614">
        <w:rPr>
          <w:szCs w:val="28"/>
          <w:lang w:val="uk-UA"/>
        </w:rPr>
        <w:t>);</w:t>
      </w:r>
    </w:p>
    <w:p w:rsidR="0097385A" w:rsidRPr="00320614" w:rsidRDefault="0097385A" w:rsidP="0097385A">
      <w:pPr>
        <w:jc w:val="both"/>
        <w:rPr>
          <w:szCs w:val="28"/>
          <w:lang w:val="uk-UA"/>
        </w:rPr>
      </w:pPr>
      <w:r w:rsidRPr="00320614">
        <w:rPr>
          <w:szCs w:val="28"/>
          <w:lang w:val="uk-UA"/>
        </w:rPr>
        <w:t xml:space="preserve">           виконання рейсів, згідно з затвердженими графіками руху автобусів загального користування.</w:t>
      </w:r>
    </w:p>
    <w:p w:rsidR="0097385A" w:rsidRPr="00320614" w:rsidRDefault="0097385A" w:rsidP="0097385A">
      <w:pPr>
        <w:jc w:val="both"/>
        <w:rPr>
          <w:szCs w:val="28"/>
          <w:lang w:val="uk-UA"/>
        </w:rPr>
      </w:pPr>
    </w:p>
    <w:p w:rsidR="0097385A" w:rsidRPr="00320614" w:rsidRDefault="0097385A" w:rsidP="0097385A">
      <w:pPr>
        <w:jc w:val="both"/>
        <w:rPr>
          <w:szCs w:val="28"/>
          <w:lang w:val="uk-UA"/>
        </w:rPr>
      </w:pPr>
      <w:r w:rsidRPr="00320614">
        <w:rPr>
          <w:szCs w:val="28"/>
          <w:lang w:val="uk-UA"/>
        </w:rPr>
        <w:t xml:space="preserve">           Відшкодування компенсаційних виплат у разі виявлених в результаті перевірок порушень, здійснюється шляхом зменшення сум фактичних нарахувань за пільговий проїзд та відображення їх в актах звіряння розрахунків на кожне перше число місяця  наступного за звітним.</w:t>
      </w:r>
    </w:p>
    <w:p w:rsidR="0097385A" w:rsidRPr="00320614" w:rsidRDefault="0097385A" w:rsidP="0097385A">
      <w:pPr>
        <w:tabs>
          <w:tab w:val="left" w:pos="360"/>
        </w:tabs>
        <w:jc w:val="both"/>
        <w:rPr>
          <w:szCs w:val="28"/>
          <w:lang w:val="uk-UA"/>
        </w:rPr>
      </w:pPr>
    </w:p>
    <w:p w:rsidR="0097385A" w:rsidRPr="00320614" w:rsidRDefault="0097385A" w:rsidP="0097385A">
      <w:pPr>
        <w:jc w:val="both"/>
        <w:rPr>
          <w:szCs w:val="28"/>
          <w:lang w:val="uk-UA"/>
        </w:rPr>
      </w:pPr>
      <w:r w:rsidRPr="00320614">
        <w:rPr>
          <w:szCs w:val="28"/>
          <w:lang w:val="uk-UA"/>
        </w:rPr>
        <w:t xml:space="preserve">            5. Відділ по роботі транспорту та зв’язку виконавчого комітету міської ради</w:t>
      </w:r>
      <w:r w:rsidR="005A5905" w:rsidRPr="00320614">
        <w:rPr>
          <w:szCs w:val="28"/>
          <w:lang w:val="uk-UA"/>
        </w:rPr>
        <w:t xml:space="preserve"> </w:t>
      </w:r>
      <w:r w:rsidRPr="00320614">
        <w:rPr>
          <w:szCs w:val="28"/>
          <w:lang w:val="uk-UA"/>
        </w:rPr>
        <w:t xml:space="preserve">(Білий), спільно з управлінням соціального захисту населення </w:t>
      </w:r>
      <w:r w:rsidR="005A5905" w:rsidRPr="00320614">
        <w:rPr>
          <w:szCs w:val="28"/>
          <w:lang w:val="uk-UA"/>
        </w:rPr>
        <w:t xml:space="preserve">Павлоградської </w:t>
      </w:r>
      <w:r w:rsidRPr="00320614">
        <w:rPr>
          <w:szCs w:val="28"/>
          <w:lang w:val="uk-UA"/>
        </w:rPr>
        <w:t>міської ради (Герасименко) та комунальним підприємством «Муніципальна варта» Павлоградської міської ради (</w:t>
      </w:r>
      <w:proofErr w:type="spellStart"/>
      <w:r w:rsidRPr="00320614">
        <w:rPr>
          <w:szCs w:val="28"/>
          <w:lang w:val="uk-UA"/>
        </w:rPr>
        <w:t>Климчак</w:t>
      </w:r>
      <w:proofErr w:type="spellEnd"/>
      <w:r w:rsidRPr="00320614">
        <w:rPr>
          <w:szCs w:val="28"/>
          <w:lang w:val="uk-UA"/>
        </w:rPr>
        <w:t>) розробити графік проведення контролю за виконанням рейсів, відповідно до затвердженого графіку руху автобусів загального користування та відповідності ведення обліку проведених транзакцій для пільговиків міста Павлограда, здійснених через автоматизовану систему обліку пільгових перевезень на всіх автобусах загального користування (АСОПП).</w:t>
      </w:r>
    </w:p>
    <w:p w:rsidR="0097385A" w:rsidRPr="00320614" w:rsidRDefault="0097385A" w:rsidP="0097385A">
      <w:pPr>
        <w:tabs>
          <w:tab w:val="left" w:pos="840"/>
          <w:tab w:val="left" w:pos="1200"/>
        </w:tabs>
        <w:jc w:val="both"/>
        <w:rPr>
          <w:szCs w:val="28"/>
          <w:lang w:val="uk-UA"/>
        </w:rPr>
      </w:pPr>
    </w:p>
    <w:p w:rsidR="0097385A" w:rsidRPr="00320614" w:rsidRDefault="0097385A" w:rsidP="0097385A">
      <w:pPr>
        <w:tabs>
          <w:tab w:val="left" w:pos="480"/>
          <w:tab w:val="left" w:pos="1200"/>
        </w:tabs>
        <w:ind w:hanging="240"/>
        <w:jc w:val="both"/>
        <w:rPr>
          <w:szCs w:val="28"/>
          <w:lang w:val="uk-UA"/>
        </w:rPr>
      </w:pPr>
      <w:r w:rsidRPr="00320614">
        <w:rPr>
          <w:szCs w:val="28"/>
          <w:lang w:val="uk-UA"/>
        </w:rPr>
        <w:t xml:space="preserve">                6. Фінансовому управлінню міської ради (</w:t>
      </w:r>
      <w:proofErr w:type="spellStart"/>
      <w:r w:rsidRPr="00320614">
        <w:rPr>
          <w:szCs w:val="28"/>
          <w:lang w:val="uk-UA"/>
        </w:rPr>
        <w:t>Роїк</w:t>
      </w:r>
      <w:proofErr w:type="spellEnd"/>
      <w:r w:rsidRPr="00320614">
        <w:rPr>
          <w:szCs w:val="28"/>
          <w:lang w:val="uk-UA"/>
        </w:rPr>
        <w:t xml:space="preserve">) забезпечити своєчасне та в повному обсязі фінансування видатків на компенсацію вартості пільгового проїзду громадян міста Павлоград автомобільним транспортом загального користування в межах фактичних витрат від пільгових перевезень. В разі перевищення (зменшення) фактичних компенсаційних виплат в порівнянні з  плановими </w:t>
      </w:r>
      <w:proofErr w:type="spellStart"/>
      <w:r w:rsidRPr="00320614">
        <w:rPr>
          <w:szCs w:val="28"/>
          <w:lang w:val="uk-UA"/>
        </w:rPr>
        <w:t>призначенн</w:t>
      </w:r>
      <w:proofErr w:type="spellEnd"/>
      <w:r w:rsidRPr="00320614">
        <w:rPr>
          <w:szCs w:val="28"/>
        </w:rPr>
        <w:t>я</w:t>
      </w:r>
      <w:r w:rsidRPr="00320614">
        <w:rPr>
          <w:szCs w:val="28"/>
          <w:lang w:val="uk-UA"/>
        </w:rPr>
        <w:t>ми вносити зміни до міського бюджету в частині збільшення (зменшення) планових призначень з даних виплат.</w:t>
      </w:r>
    </w:p>
    <w:p w:rsidR="0097385A" w:rsidRPr="00320614" w:rsidRDefault="0097385A" w:rsidP="0097385A">
      <w:pPr>
        <w:tabs>
          <w:tab w:val="left" w:pos="480"/>
          <w:tab w:val="left" w:pos="840"/>
        </w:tabs>
        <w:ind w:hanging="240"/>
        <w:jc w:val="both"/>
        <w:rPr>
          <w:szCs w:val="28"/>
          <w:lang w:val="uk-UA"/>
        </w:rPr>
      </w:pPr>
    </w:p>
    <w:p w:rsidR="0097385A" w:rsidRPr="00320614" w:rsidRDefault="0097385A" w:rsidP="0097385A">
      <w:pPr>
        <w:tabs>
          <w:tab w:val="left" w:pos="840"/>
        </w:tabs>
        <w:ind w:hanging="240"/>
        <w:jc w:val="both"/>
        <w:rPr>
          <w:szCs w:val="28"/>
          <w:lang w:val="uk-UA"/>
        </w:rPr>
      </w:pPr>
      <w:r w:rsidRPr="00320614">
        <w:rPr>
          <w:szCs w:val="28"/>
          <w:lang w:val="uk-UA"/>
        </w:rPr>
        <w:t xml:space="preserve">                7. Управлінню соціального захисту населення</w:t>
      </w:r>
      <w:r w:rsidR="005A5905" w:rsidRPr="00320614">
        <w:rPr>
          <w:szCs w:val="28"/>
          <w:lang w:val="uk-UA"/>
        </w:rPr>
        <w:t xml:space="preserve"> Павлоградської</w:t>
      </w:r>
      <w:r w:rsidRPr="00320614">
        <w:rPr>
          <w:szCs w:val="28"/>
          <w:lang w:val="uk-UA"/>
        </w:rPr>
        <w:t xml:space="preserve"> міської ради (Герасименко)</w:t>
      </w:r>
      <w:r w:rsidR="005A5905" w:rsidRPr="00320614">
        <w:rPr>
          <w:szCs w:val="28"/>
          <w:lang w:val="uk-UA"/>
        </w:rPr>
        <w:t xml:space="preserve"> </w:t>
      </w:r>
      <w:r w:rsidRPr="00320614">
        <w:rPr>
          <w:szCs w:val="28"/>
          <w:lang w:val="uk-UA"/>
        </w:rPr>
        <w:t>забезпечити:</w:t>
      </w:r>
    </w:p>
    <w:p w:rsidR="0097385A" w:rsidRPr="00320614" w:rsidRDefault="0097385A" w:rsidP="0097385A">
      <w:pPr>
        <w:tabs>
          <w:tab w:val="left" w:pos="840"/>
        </w:tabs>
        <w:ind w:hanging="240"/>
        <w:jc w:val="both"/>
        <w:rPr>
          <w:szCs w:val="28"/>
          <w:lang w:val="uk-UA"/>
        </w:rPr>
      </w:pPr>
    </w:p>
    <w:p w:rsidR="0097385A" w:rsidRPr="00320614" w:rsidRDefault="0097385A" w:rsidP="0097385A">
      <w:pPr>
        <w:tabs>
          <w:tab w:val="left" w:pos="1440"/>
        </w:tabs>
        <w:ind w:hanging="240"/>
        <w:jc w:val="both"/>
        <w:rPr>
          <w:szCs w:val="28"/>
          <w:lang w:val="uk-UA"/>
        </w:rPr>
      </w:pPr>
      <w:r w:rsidRPr="00320614">
        <w:rPr>
          <w:szCs w:val="28"/>
          <w:lang w:val="uk-UA"/>
        </w:rPr>
        <w:t xml:space="preserve">                1) на підставі наданої звітності від автоперевізників міста, які визнані переможцями з перевезення пільгових категорій громадян, не пізніше 5 числа місяця, наступного за звітним, звіряння інформації, наданої в актах звірки розрахунків та актах виконаних робіт;</w:t>
      </w:r>
    </w:p>
    <w:p w:rsidR="0097385A" w:rsidRPr="00320614" w:rsidRDefault="0097385A" w:rsidP="0097385A">
      <w:pPr>
        <w:tabs>
          <w:tab w:val="left" w:pos="1440"/>
        </w:tabs>
        <w:ind w:hanging="240"/>
        <w:jc w:val="both"/>
        <w:rPr>
          <w:szCs w:val="28"/>
          <w:lang w:val="uk-UA"/>
        </w:rPr>
      </w:pPr>
    </w:p>
    <w:p w:rsidR="0097385A" w:rsidRPr="00320614" w:rsidRDefault="0097385A" w:rsidP="0097385A">
      <w:pPr>
        <w:tabs>
          <w:tab w:val="left" w:pos="1440"/>
        </w:tabs>
        <w:jc w:val="both"/>
        <w:rPr>
          <w:szCs w:val="28"/>
          <w:lang w:val="uk-UA"/>
        </w:rPr>
      </w:pPr>
      <w:r w:rsidRPr="00320614">
        <w:rPr>
          <w:szCs w:val="28"/>
          <w:lang w:val="uk-UA"/>
        </w:rPr>
        <w:t xml:space="preserve">             2) перевірку відповідності наданих автоперевізниками розрахунків на відшкодування компенсаційних виплат за перевезення пільгових категорій </w:t>
      </w:r>
      <w:r w:rsidRPr="00320614">
        <w:rPr>
          <w:szCs w:val="28"/>
          <w:lang w:val="uk-UA"/>
        </w:rPr>
        <w:lastRenderedPageBreak/>
        <w:t xml:space="preserve">громадян звітним даним, відображеним на сервері автоматизованої системи обліку (АСОПП); </w:t>
      </w:r>
    </w:p>
    <w:p w:rsidR="005A5905" w:rsidRPr="00320614" w:rsidRDefault="005A5905" w:rsidP="0097385A">
      <w:pPr>
        <w:tabs>
          <w:tab w:val="left" w:pos="1440"/>
        </w:tabs>
        <w:jc w:val="both"/>
        <w:rPr>
          <w:szCs w:val="28"/>
          <w:lang w:val="uk-UA"/>
        </w:rPr>
      </w:pPr>
    </w:p>
    <w:p w:rsidR="0097385A" w:rsidRPr="00320614" w:rsidRDefault="0097385A" w:rsidP="0097385A">
      <w:pPr>
        <w:tabs>
          <w:tab w:val="left" w:pos="1440"/>
        </w:tabs>
        <w:jc w:val="both"/>
        <w:rPr>
          <w:szCs w:val="28"/>
          <w:lang w:val="uk-UA"/>
        </w:rPr>
      </w:pPr>
      <w:r w:rsidRPr="00320614">
        <w:rPr>
          <w:szCs w:val="28"/>
          <w:lang w:val="uk-UA"/>
        </w:rPr>
        <w:t xml:space="preserve">             3</w:t>
      </w:r>
      <w:r w:rsidRPr="00320614">
        <w:rPr>
          <w:szCs w:val="28"/>
        </w:rPr>
        <w:t xml:space="preserve">) </w:t>
      </w:r>
      <w:r w:rsidRPr="00320614">
        <w:rPr>
          <w:szCs w:val="28"/>
          <w:lang w:val="uk-UA"/>
        </w:rPr>
        <w:t xml:space="preserve">своєчасне </w:t>
      </w:r>
      <w:proofErr w:type="spellStart"/>
      <w:r w:rsidRPr="00320614">
        <w:rPr>
          <w:szCs w:val="28"/>
        </w:rPr>
        <w:t>надання</w:t>
      </w:r>
      <w:proofErr w:type="spellEnd"/>
      <w:r w:rsidRPr="00320614">
        <w:rPr>
          <w:szCs w:val="28"/>
        </w:rPr>
        <w:t xml:space="preserve"> до </w:t>
      </w:r>
      <w:proofErr w:type="spellStart"/>
      <w:r w:rsidRPr="00320614">
        <w:rPr>
          <w:szCs w:val="28"/>
        </w:rPr>
        <w:t>фінансового</w:t>
      </w:r>
      <w:proofErr w:type="spellEnd"/>
      <w:r w:rsidRPr="00320614">
        <w:rPr>
          <w:szCs w:val="28"/>
        </w:rPr>
        <w:t xml:space="preserve"> </w:t>
      </w:r>
      <w:proofErr w:type="spellStart"/>
      <w:r w:rsidRPr="00320614">
        <w:rPr>
          <w:szCs w:val="28"/>
        </w:rPr>
        <w:t>управління</w:t>
      </w:r>
      <w:proofErr w:type="spellEnd"/>
      <w:r w:rsidRPr="00320614">
        <w:rPr>
          <w:szCs w:val="28"/>
        </w:rPr>
        <w:t xml:space="preserve"> </w:t>
      </w:r>
      <w:r w:rsidRPr="00320614">
        <w:rPr>
          <w:szCs w:val="28"/>
          <w:lang w:val="uk-UA"/>
        </w:rPr>
        <w:t>міської ради заявки щодо суми компенсаційних виплат автоперевізникам за пільговий проїзд окремих категорій громадян в автобусах загального користування на маршрутах м.</w:t>
      </w:r>
      <w:r w:rsidR="009C3E7F" w:rsidRPr="00320614">
        <w:rPr>
          <w:szCs w:val="28"/>
          <w:lang w:val="uk-UA"/>
        </w:rPr>
        <w:t xml:space="preserve"> </w:t>
      </w:r>
      <w:r w:rsidRPr="00320614">
        <w:rPr>
          <w:szCs w:val="28"/>
          <w:lang w:val="uk-UA"/>
        </w:rPr>
        <w:t>Павлограда за відповідний період</w:t>
      </w:r>
      <w:r w:rsidRPr="00320614">
        <w:rPr>
          <w:szCs w:val="28"/>
        </w:rPr>
        <w:t>;</w:t>
      </w:r>
    </w:p>
    <w:p w:rsidR="0097385A" w:rsidRPr="00320614" w:rsidRDefault="0097385A" w:rsidP="0097385A">
      <w:pPr>
        <w:tabs>
          <w:tab w:val="num" w:pos="360"/>
          <w:tab w:val="left" w:pos="1440"/>
        </w:tabs>
        <w:jc w:val="both"/>
        <w:rPr>
          <w:szCs w:val="28"/>
          <w:lang w:val="uk-UA"/>
        </w:rPr>
      </w:pPr>
    </w:p>
    <w:p w:rsidR="0097385A" w:rsidRPr="00320614" w:rsidRDefault="0097385A" w:rsidP="0097385A">
      <w:pPr>
        <w:tabs>
          <w:tab w:val="left" w:pos="840"/>
        </w:tabs>
        <w:jc w:val="both"/>
        <w:rPr>
          <w:szCs w:val="28"/>
          <w:lang w:val="uk-UA"/>
        </w:rPr>
      </w:pPr>
      <w:r w:rsidRPr="00320614">
        <w:rPr>
          <w:szCs w:val="28"/>
          <w:lang w:val="uk-UA"/>
        </w:rPr>
        <w:t xml:space="preserve">             4) проведення розрахунків з автоперевізниками за фактично надані послуги здійснюється в 5-ти денний термін після надходження коштів з міського бюджету на реєстраційний рахунок управління. В умовах воєнного стану органи Казначейства здійснюють платежі з урахуванням ресурсної забезпеченості єдиного казначейського рахунка </w:t>
      </w:r>
      <w:r w:rsidRPr="00320614">
        <w:rPr>
          <w:szCs w:val="28"/>
          <w:shd w:val="clear" w:color="auto" w:fill="FFFFFF"/>
          <w:lang w:val="uk-UA"/>
        </w:rPr>
        <w:t xml:space="preserve">в </w:t>
      </w:r>
      <w:r w:rsidR="006E7516" w:rsidRPr="00320614">
        <w:rPr>
          <w:szCs w:val="28"/>
          <w:shd w:val="clear" w:color="auto" w:fill="FFFFFF"/>
          <w:lang w:val="uk-UA"/>
        </w:rPr>
        <w:t xml:space="preserve">порядку </w:t>
      </w:r>
      <w:r w:rsidRPr="00320614">
        <w:rPr>
          <w:szCs w:val="28"/>
          <w:shd w:val="clear" w:color="auto" w:fill="FFFFFF"/>
          <w:lang w:val="uk-UA"/>
        </w:rPr>
        <w:t xml:space="preserve">черговості </w:t>
      </w:r>
      <w:r w:rsidR="00F1197F" w:rsidRPr="00320614">
        <w:rPr>
          <w:szCs w:val="28"/>
          <w:lang w:val="uk-UA"/>
        </w:rPr>
        <w:t>визначених</w:t>
      </w:r>
      <w:r w:rsidRPr="00320614">
        <w:rPr>
          <w:szCs w:val="28"/>
          <w:lang w:val="uk-UA"/>
        </w:rPr>
        <w:t xml:space="preserve"> абзацом 3 </w:t>
      </w:r>
      <w:proofErr w:type="spellStart"/>
      <w:r w:rsidRPr="00320614">
        <w:rPr>
          <w:szCs w:val="28"/>
          <w:lang w:val="uk-UA"/>
        </w:rPr>
        <w:t>пп</w:t>
      </w:r>
      <w:proofErr w:type="spellEnd"/>
      <w:r w:rsidRPr="00320614">
        <w:rPr>
          <w:szCs w:val="28"/>
          <w:lang w:val="uk-UA"/>
        </w:rPr>
        <w:t>.</w:t>
      </w:r>
      <w:r w:rsidR="009C3E7F" w:rsidRPr="00320614">
        <w:rPr>
          <w:szCs w:val="28"/>
          <w:lang w:val="uk-UA"/>
        </w:rPr>
        <w:t xml:space="preserve"> </w:t>
      </w:r>
      <w:r w:rsidRPr="00320614">
        <w:rPr>
          <w:szCs w:val="28"/>
          <w:lang w:val="uk-UA"/>
        </w:rPr>
        <w:t>2 п.</w:t>
      </w:r>
      <w:r w:rsidR="009C3E7F" w:rsidRPr="00320614">
        <w:rPr>
          <w:szCs w:val="28"/>
          <w:lang w:val="uk-UA"/>
        </w:rPr>
        <w:t xml:space="preserve"> </w:t>
      </w:r>
      <w:r w:rsidRPr="00320614">
        <w:rPr>
          <w:szCs w:val="28"/>
          <w:lang w:val="uk-UA"/>
        </w:rPr>
        <w:t>19 постанови КМУ від 09.06.2021</w:t>
      </w:r>
      <w:r w:rsidR="000D077F" w:rsidRPr="00320614">
        <w:rPr>
          <w:szCs w:val="28"/>
          <w:lang w:val="uk-UA"/>
        </w:rPr>
        <w:t xml:space="preserve"> </w:t>
      </w:r>
      <w:r w:rsidRPr="00320614">
        <w:rPr>
          <w:szCs w:val="28"/>
          <w:lang w:val="uk-UA"/>
        </w:rPr>
        <w:t>р. №</w:t>
      </w:r>
      <w:r w:rsidR="000D077F" w:rsidRPr="00320614">
        <w:rPr>
          <w:szCs w:val="28"/>
          <w:lang w:val="uk-UA"/>
        </w:rPr>
        <w:t xml:space="preserve"> </w:t>
      </w:r>
      <w:r w:rsidRPr="00320614">
        <w:rPr>
          <w:szCs w:val="28"/>
          <w:lang w:val="uk-UA"/>
        </w:rPr>
        <w:t>590 «Про затвердження «Порядку виконання повноважень Державною казначейською службою в особливому режимі в умовах воєнного стану» (зі змінами).</w:t>
      </w:r>
      <w:r w:rsidRPr="00320614">
        <w:rPr>
          <w:b/>
          <w:szCs w:val="28"/>
          <w:lang w:val="uk-UA"/>
        </w:rPr>
        <w:t xml:space="preserve"> </w:t>
      </w:r>
      <w:r w:rsidRPr="00320614">
        <w:rPr>
          <w:szCs w:val="28"/>
          <w:lang w:val="uk-UA"/>
        </w:rPr>
        <w:t xml:space="preserve"> В разі перевищення (зменшення) фактичних компенсаційних виплат в порівнянні з плановими обсягами, надання пропозицій фінансовому управлінню міської ради про </w:t>
      </w:r>
      <w:proofErr w:type="spellStart"/>
      <w:r w:rsidRPr="00320614">
        <w:rPr>
          <w:szCs w:val="28"/>
          <w:lang w:val="uk-UA"/>
        </w:rPr>
        <w:t>більшення</w:t>
      </w:r>
      <w:proofErr w:type="spellEnd"/>
      <w:r w:rsidRPr="00320614">
        <w:rPr>
          <w:szCs w:val="28"/>
          <w:lang w:val="uk-UA"/>
        </w:rPr>
        <w:t xml:space="preserve"> (зменшення) планових призначень на дані виплати або перерозподілу планових призначень між автоперевізниками. </w:t>
      </w:r>
    </w:p>
    <w:p w:rsidR="0097385A" w:rsidRPr="00320614" w:rsidRDefault="0097385A" w:rsidP="0097385A">
      <w:pPr>
        <w:tabs>
          <w:tab w:val="left" w:pos="1440"/>
        </w:tabs>
        <w:jc w:val="both"/>
        <w:rPr>
          <w:szCs w:val="28"/>
          <w:lang w:val="uk-UA"/>
        </w:rPr>
      </w:pPr>
    </w:p>
    <w:p w:rsidR="0097385A" w:rsidRPr="00320614" w:rsidRDefault="0097385A" w:rsidP="0097385A">
      <w:pPr>
        <w:pStyle w:val="1"/>
        <w:keepNext w:val="0"/>
        <w:tabs>
          <w:tab w:val="left" w:pos="3686"/>
        </w:tabs>
        <w:spacing w:before="0" w:after="0"/>
        <w:jc w:val="both"/>
        <w:rPr>
          <w:rFonts w:ascii="Times New Roman" w:hAnsi="Times New Roman" w:cs="Times New Roman"/>
          <w:lang w:val="ru-RU"/>
        </w:rPr>
      </w:pPr>
      <w:r w:rsidRPr="00320614">
        <w:rPr>
          <w:rFonts w:ascii="Times New Roman" w:hAnsi="Times New Roman" w:cs="Times New Roman"/>
        </w:rPr>
        <w:t xml:space="preserve">            8. Координацію роботи щодо виконання даного рішення покласти на начальника управління соціального захисту населення</w:t>
      </w:r>
      <w:r w:rsidR="005A5905" w:rsidRPr="00320614">
        <w:rPr>
          <w:rFonts w:ascii="Times New Roman" w:hAnsi="Times New Roman" w:cs="Times New Roman"/>
        </w:rPr>
        <w:t xml:space="preserve"> Павлоградської</w:t>
      </w:r>
      <w:r w:rsidRPr="00320614">
        <w:rPr>
          <w:rFonts w:ascii="Times New Roman" w:hAnsi="Times New Roman" w:cs="Times New Roman"/>
        </w:rPr>
        <w:t xml:space="preserve"> міської ради</w:t>
      </w:r>
      <w:r w:rsidR="005A5905" w:rsidRPr="00320614">
        <w:rPr>
          <w:rFonts w:ascii="Times New Roman" w:hAnsi="Times New Roman" w:cs="Times New Roman"/>
        </w:rPr>
        <w:t xml:space="preserve"> </w:t>
      </w:r>
      <w:r w:rsidRPr="00320614">
        <w:rPr>
          <w:rFonts w:ascii="Times New Roman" w:hAnsi="Times New Roman" w:cs="Times New Roman"/>
        </w:rPr>
        <w:t>Герасименко О.</w:t>
      </w:r>
      <w:r w:rsidR="000D077F" w:rsidRPr="00320614">
        <w:rPr>
          <w:rFonts w:ascii="Times New Roman" w:hAnsi="Times New Roman" w:cs="Times New Roman"/>
          <w:lang w:val="ru-RU"/>
        </w:rPr>
        <w:t xml:space="preserve"> </w:t>
      </w:r>
      <w:r w:rsidRPr="00320614">
        <w:rPr>
          <w:rFonts w:ascii="Times New Roman" w:hAnsi="Times New Roman" w:cs="Times New Roman"/>
        </w:rPr>
        <w:t xml:space="preserve">О.,  контроль - на заступника міського голови з питань діяльності виконавчих органів ради </w:t>
      </w:r>
      <w:r w:rsidRPr="00320614">
        <w:rPr>
          <w:rFonts w:ascii="Times New Roman" w:hAnsi="Times New Roman" w:cs="Times New Roman"/>
          <w:lang w:val="ru-RU"/>
        </w:rPr>
        <w:t>Рябову А.</w:t>
      </w:r>
      <w:r w:rsidR="000D077F" w:rsidRPr="00320614">
        <w:rPr>
          <w:rFonts w:ascii="Times New Roman" w:hAnsi="Times New Roman" w:cs="Times New Roman"/>
          <w:lang w:val="ru-RU"/>
        </w:rPr>
        <w:t xml:space="preserve"> </w:t>
      </w:r>
      <w:r w:rsidRPr="00320614">
        <w:rPr>
          <w:rFonts w:ascii="Times New Roman" w:hAnsi="Times New Roman" w:cs="Times New Roman"/>
          <w:lang w:val="ru-RU"/>
        </w:rPr>
        <w:t>В.</w:t>
      </w:r>
    </w:p>
    <w:p w:rsidR="003135AA" w:rsidRDefault="003135AA" w:rsidP="003135AA">
      <w:pPr>
        <w:pStyle w:val="a8"/>
        <w:spacing w:after="0"/>
        <w:rPr>
          <w:szCs w:val="28"/>
          <w:lang w:eastAsia="ar-SA"/>
        </w:rPr>
      </w:pPr>
    </w:p>
    <w:p w:rsidR="00052A49" w:rsidRDefault="00052A49" w:rsidP="003135AA">
      <w:pPr>
        <w:pStyle w:val="a8"/>
        <w:spacing w:after="0"/>
        <w:rPr>
          <w:szCs w:val="28"/>
          <w:lang w:eastAsia="ar-SA"/>
        </w:rPr>
      </w:pPr>
    </w:p>
    <w:p w:rsidR="00052A49" w:rsidRPr="00320614" w:rsidRDefault="00052A49" w:rsidP="003135AA">
      <w:pPr>
        <w:pStyle w:val="a8"/>
        <w:spacing w:after="0"/>
        <w:rPr>
          <w:szCs w:val="28"/>
          <w:lang w:eastAsia="ar-SA"/>
        </w:rPr>
      </w:pPr>
      <w:bookmarkStart w:id="0" w:name="_GoBack"/>
      <w:bookmarkEnd w:id="0"/>
    </w:p>
    <w:tbl>
      <w:tblPr>
        <w:tblW w:w="9629" w:type="dxa"/>
        <w:tblLook w:val="04A0" w:firstRow="1" w:lastRow="0" w:firstColumn="1" w:lastColumn="0" w:noHBand="0" w:noVBand="1"/>
      </w:tblPr>
      <w:tblGrid>
        <w:gridCol w:w="6374"/>
        <w:gridCol w:w="3255"/>
      </w:tblGrid>
      <w:tr w:rsidR="00320614" w:rsidRPr="00320614" w:rsidTr="00B42CFA">
        <w:trPr>
          <w:trHeight w:val="531"/>
        </w:trPr>
        <w:tc>
          <w:tcPr>
            <w:tcW w:w="6374" w:type="dxa"/>
            <w:hideMark/>
          </w:tcPr>
          <w:p w:rsidR="00B42CFA" w:rsidRPr="00320614" w:rsidRDefault="00B42CFA">
            <w:pPr>
              <w:pStyle w:val="a8"/>
              <w:rPr>
                <w:rFonts w:eastAsia="Calibri"/>
                <w:szCs w:val="28"/>
                <w:lang w:val="uk-UA" w:eastAsia="ar-SA"/>
              </w:rPr>
            </w:pPr>
            <w:r w:rsidRPr="00320614">
              <w:rPr>
                <w:rFonts w:eastAsia="Calibri"/>
                <w:szCs w:val="28"/>
                <w:lang w:val="uk-UA"/>
              </w:rPr>
              <w:t>Міський голова</w:t>
            </w:r>
          </w:p>
        </w:tc>
        <w:tc>
          <w:tcPr>
            <w:tcW w:w="3255" w:type="dxa"/>
          </w:tcPr>
          <w:p w:rsidR="00B42CFA" w:rsidRPr="00320614" w:rsidRDefault="00B42CFA" w:rsidP="00B42CFA">
            <w:pPr>
              <w:pStyle w:val="a8"/>
              <w:rPr>
                <w:rFonts w:eastAsia="Calibri"/>
                <w:szCs w:val="28"/>
                <w:lang w:val="uk-UA"/>
              </w:rPr>
            </w:pPr>
            <w:r w:rsidRPr="00320614">
              <w:rPr>
                <w:rFonts w:eastAsia="Calibri"/>
                <w:szCs w:val="28"/>
                <w:lang w:val="uk-UA"/>
              </w:rPr>
              <w:t>Анатолій ВЕРШИНА</w:t>
            </w:r>
          </w:p>
        </w:tc>
      </w:tr>
    </w:tbl>
    <w:p w:rsidR="0097385A" w:rsidRPr="00320614" w:rsidRDefault="0097385A" w:rsidP="008624A6">
      <w:pPr>
        <w:pStyle w:val="310"/>
        <w:tabs>
          <w:tab w:val="left" w:pos="5699"/>
        </w:tabs>
        <w:ind w:left="0" w:firstLine="0"/>
        <w:rPr>
          <w:szCs w:val="28"/>
          <w:lang w:val="ru-RU"/>
        </w:rPr>
      </w:pPr>
    </w:p>
    <w:sectPr w:rsidR="0097385A" w:rsidRPr="00320614" w:rsidSect="008624A6">
      <w:headerReference w:type="even" r:id="rId9"/>
      <w:headerReference w:type="default" r:id="rId10"/>
      <w:footerReference w:type="even" r:id="rId11"/>
      <w:footerReference w:type="default" r:id="rId12"/>
      <w:pgSz w:w="11906" w:h="16838"/>
      <w:pgMar w:top="28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72" w:rsidRDefault="00924072">
      <w:r>
        <w:separator/>
      </w:r>
    </w:p>
  </w:endnote>
  <w:endnote w:type="continuationSeparator" w:id="0">
    <w:p w:rsidR="00924072" w:rsidRDefault="0092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70" w:rsidRDefault="0097385A" w:rsidP="008E6B0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3A70" w:rsidRDefault="00924072" w:rsidP="0027650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70" w:rsidRDefault="00924072" w:rsidP="008E6B0C">
    <w:pPr>
      <w:pStyle w:val="a6"/>
      <w:framePr w:wrap="around" w:vAnchor="text" w:hAnchor="margin" w:xAlign="right" w:y="1"/>
      <w:rPr>
        <w:rStyle w:val="a5"/>
      </w:rPr>
    </w:pPr>
  </w:p>
  <w:p w:rsidR="00D03A70" w:rsidRDefault="00924072" w:rsidP="0027650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72" w:rsidRDefault="00924072">
      <w:r>
        <w:separator/>
      </w:r>
    </w:p>
  </w:footnote>
  <w:footnote w:type="continuationSeparator" w:id="0">
    <w:p w:rsidR="00924072" w:rsidRDefault="0092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70" w:rsidRDefault="0097385A" w:rsidP="00CB4A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03A70" w:rsidRDefault="009240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70" w:rsidRDefault="0097385A" w:rsidP="00923EA4">
    <w:pPr>
      <w:pStyle w:val="a3"/>
      <w:framePr w:wrap="around" w:vAnchor="text" w:hAnchor="margin" w:xAlign="center" w:y="-393"/>
      <w:jc w:val="center"/>
      <w:rPr>
        <w:rStyle w:val="a5"/>
      </w:rPr>
    </w:pPr>
    <w:r>
      <w:rPr>
        <w:rStyle w:val="a5"/>
      </w:rPr>
      <w:fldChar w:fldCharType="begin"/>
    </w:r>
    <w:r>
      <w:rPr>
        <w:rStyle w:val="a5"/>
      </w:rPr>
      <w:instrText xml:space="preserve">PAGE  </w:instrText>
    </w:r>
    <w:r>
      <w:rPr>
        <w:rStyle w:val="a5"/>
      </w:rPr>
      <w:fldChar w:fldCharType="separate"/>
    </w:r>
    <w:r w:rsidR="00052A49">
      <w:rPr>
        <w:rStyle w:val="a5"/>
        <w:noProof/>
      </w:rPr>
      <w:t>4</w:t>
    </w:r>
    <w:r>
      <w:rPr>
        <w:rStyle w:val="a5"/>
      </w:rPr>
      <w:fldChar w:fldCharType="end"/>
    </w:r>
  </w:p>
  <w:p w:rsidR="00D03A70" w:rsidRPr="00D34920" w:rsidRDefault="00924072" w:rsidP="00923EA4">
    <w:pPr>
      <w:pStyle w:val="a3"/>
      <w:framePr w:wrap="around" w:vAnchor="text" w:hAnchor="margin" w:xAlign="center" w:y="-393"/>
      <w:rPr>
        <w:rStyle w:val="a5"/>
        <w:lang w:val="en-US"/>
      </w:rPr>
    </w:pPr>
  </w:p>
  <w:p w:rsidR="00D03A70" w:rsidRPr="00276502" w:rsidRDefault="00924072" w:rsidP="00923EA4">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0"/>
    <w:rsid w:val="00052A49"/>
    <w:rsid w:val="000667E7"/>
    <w:rsid w:val="000D077F"/>
    <w:rsid w:val="000D304E"/>
    <w:rsid w:val="000F7637"/>
    <w:rsid w:val="00102A3A"/>
    <w:rsid w:val="00104D2C"/>
    <w:rsid w:val="00117F60"/>
    <w:rsid w:val="00186283"/>
    <w:rsid w:val="00210B8C"/>
    <w:rsid w:val="002F714C"/>
    <w:rsid w:val="003135AA"/>
    <w:rsid w:val="00320614"/>
    <w:rsid w:val="0034577C"/>
    <w:rsid w:val="0044241C"/>
    <w:rsid w:val="00492B64"/>
    <w:rsid w:val="00575F94"/>
    <w:rsid w:val="005A5905"/>
    <w:rsid w:val="005B6974"/>
    <w:rsid w:val="0062683E"/>
    <w:rsid w:val="006350E5"/>
    <w:rsid w:val="006E7516"/>
    <w:rsid w:val="00722B4F"/>
    <w:rsid w:val="008148F7"/>
    <w:rsid w:val="00845651"/>
    <w:rsid w:val="0085448D"/>
    <w:rsid w:val="008624A6"/>
    <w:rsid w:val="00894ABF"/>
    <w:rsid w:val="00923EA4"/>
    <w:rsid w:val="00924072"/>
    <w:rsid w:val="00936033"/>
    <w:rsid w:val="0097385A"/>
    <w:rsid w:val="00977B60"/>
    <w:rsid w:val="009C3E7F"/>
    <w:rsid w:val="009F7B3B"/>
    <w:rsid w:val="00AB6035"/>
    <w:rsid w:val="00AF02B3"/>
    <w:rsid w:val="00AF289B"/>
    <w:rsid w:val="00B42CFA"/>
    <w:rsid w:val="00CB49FB"/>
    <w:rsid w:val="00DA666D"/>
    <w:rsid w:val="00EA6604"/>
    <w:rsid w:val="00F1197F"/>
    <w:rsid w:val="00F12F5B"/>
    <w:rsid w:val="00F44A9C"/>
    <w:rsid w:val="00FA1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5DA4"/>
  <w15:chartTrackingRefBased/>
  <w15:docId w15:val="{C395CC74-E878-4C32-9CEF-C72E181F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85A"/>
    <w:pPr>
      <w:spacing w:after="0" w:line="240" w:lineRule="auto"/>
    </w:pPr>
    <w:rPr>
      <w:rFonts w:ascii="Times New Roman" w:eastAsia="Times New Roman" w:hAnsi="Times New Roman" w:cs="Times New Roman"/>
      <w:sz w:val="28"/>
      <w:szCs w:val="24"/>
      <w:lang w:val="ru-RU" w:eastAsia="ru-RU"/>
    </w:rPr>
  </w:style>
  <w:style w:type="paragraph" w:styleId="2">
    <w:name w:val="heading 2"/>
    <w:basedOn w:val="a"/>
    <w:next w:val="a"/>
    <w:link w:val="20"/>
    <w:qFormat/>
    <w:rsid w:val="0097385A"/>
    <w:pPr>
      <w:keepNext/>
      <w:jc w:val="center"/>
      <w:outlineLvl w:val="1"/>
    </w:pPr>
    <w:rPr>
      <w:b/>
      <w:bCs/>
      <w:sz w:val="36"/>
      <w:lang w:val="uk-UA"/>
    </w:rPr>
  </w:style>
  <w:style w:type="paragraph" w:styleId="3">
    <w:name w:val="heading 3"/>
    <w:basedOn w:val="a"/>
    <w:next w:val="a"/>
    <w:link w:val="30"/>
    <w:qFormat/>
    <w:rsid w:val="0097385A"/>
    <w:pPr>
      <w:keepNext/>
      <w:spacing w:before="240" w:after="60"/>
      <w:outlineLvl w:val="2"/>
    </w:pPr>
    <w:rPr>
      <w:rFonts w:ascii="Arial" w:hAnsi="Arial" w:cs="Arial"/>
      <w:b/>
      <w:bCs/>
      <w:sz w:val="26"/>
      <w:szCs w:val="26"/>
    </w:rPr>
  </w:style>
  <w:style w:type="paragraph" w:styleId="4">
    <w:name w:val="heading 4"/>
    <w:basedOn w:val="a"/>
    <w:next w:val="a"/>
    <w:link w:val="40"/>
    <w:qFormat/>
    <w:rsid w:val="0097385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85A"/>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97385A"/>
    <w:rPr>
      <w:rFonts w:ascii="Arial" w:eastAsia="Times New Roman" w:hAnsi="Arial" w:cs="Arial"/>
      <w:b/>
      <w:bCs/>
      <w:sz w:val="26"/>
      <w:szCs w:val="26"/>
      <w:lang w:val="ru-RU" w:eastAsia="ru-RU"/>
    </w:rPr>
  </w:style>
  <w:style w:type="character" w:customStyle="1" w:styleId="40">
    <w:name w:val="Заголовок 4 Знак"/>
    <w:basedOn w:val="a0"/>
    <w:link w:val="4"/>
    <w:rsid w:val="0097385A"/>
    <w:rPr>
      <w:rFonts w:ascii="Times New Roman" w:eastAsia="Times New Roman" w:hAnsi="Times New Roman" w:cs="Times New Roman"/>
      <w:b/>
      <w:bCs/>
      <w:sz w:val="28"/>
      <w:szCs w:val="28"/>
      <w:lang w:val="ru-RU" w:eastAsia="ru-RU"/>
    </w:rPr>
  </w:style>
  <w:style w:type="paragraph" w:styleId="31">
    <w:name w:val="Body Text Indent 3"/>
    <w:basedOn w:val="a"/>
    <w:link w:val="32"/>
    <w:rsid w:val="0097385A"/>
    <w:pPr>
      <w:tabs>
        <w:tab w:val="left" w:pos="5812"/>
      </w:tabs>
      <w:ind w:firstLine="1134"/>
      <w:jc w:val="both"/>
    </w:pPr>
    <w:rPr>
      <w:sz w:val="24"/>
      <w:szCs w:val="20"/>
      <w:lang w:val="uk-UA"/>
    </w:rPr>
  </w:style>
  <w:style w:type="character" w:customStyle="1" w:styleId="32">
    <w:name w:val="Основной текст с отступом 3 Знак"/>
    <w:basedOn w:val="a0"/>
    <w:link w:val="31"/>
    <w:rsid w:val="0097385A"/>
    <w:rPr>
      <w:rFonts w:ascii="Times New Roman" w:eastAsia="Times New Roman" w:hAnsi="Times New Roman" w:cs="Times New Roman"/>
      <w:sz w:val="24"/>
      <w:szCs w:val="20"/>
      <w:lang w:eastAsia="ru-RU"/>
    </w:rPr>
  </w:style>
  <w:style w:type="paragraph" w:styleId="a3">
    <w:name w:val="header"/>
    <w:basedOn w:val="a"/>
    <w:link w:val="a4"/>
    <w:rsid w:val="0097385A"/>
    <w:pPr>
      <w:tabs>
        <w:tab w:val="center" w:pos="4677"/>
        <w:tab w:val="right" w:pos="9355"/>
      </w:tabs>
    </w:pPr>
  </w:style>
  <w:style w:type="character" w:customStyle="1" w:styleId="a4">
    <w:name w:val="Верхний колонтитул Знак"/>
    <w:basedOn w:val="a0"/>
    <w:link w:val="a3"/>
    <w:rsid w:val="0097385A"/>
    <w:rPr>
      <w:rFonts w:ascii="Times New Roman" w:eastAsia="Times New Roman" w:hAnsi="Times New Roman" w:cs="Times New Roman"/>
      <w:sz w:val="28"/>
      <w:szCs w:val="24"/>
      <w:lang w:val="ru-RU" w:eastAsia="ru-RU"/>
    </w:rPr>
  </w:style>
  <w:style w:type="character" w:styleId="a5">
    <w:name w:val="page number"/>
    <w:basedOn w:val="a0"/>
    <w:rsid w:val="0097385A"/>
  </w:style>
  <w:style w:type="paragraph" w:styleId="a6">
    <w:name w:val="footer"/>
    <w:basedOn w:val="a"/>
    <w:link w:val="a7"/>
    <w:rsid w:val="0097385A"/>
    <w:pPr>
      <w:tabs>
        <w:tab w:val="center" w:pos="4677"/>
        <w:tab w:val="right" w:pos="9355"/>
      </w:tabs>
    </w:pPr>
  </w:style>
  <w:style w:type="character" w:customStyle="1" w:styleId="a7">
    <w:name w:val="Нижний колонтитул Знак"/>
    <w:basedOn w:val="a0"/>
    <w:link w:val="a6"/>
    <w:rsid w:val="0097385A"/>
    <w:rPr>
      <w:rFonts w:ascii="Times New Roman" w:eastAsia="Times New Roman" w:hAnsi="Times New Roman" w:cs="Times New Roman"/>
      <w:sz w:val="28"/>
      <w:szCs w:val="24"/>
      <w:lang w:val="ru-RU" w:eastAsia="ru-RU"/>
    </w:rPr>
  </w:style>
  <w:style w:type="paragraph" w:styleId="a8">
    <w:name w:val="Body Text"/>
    <w:basedOn w:val="a"/>
    <w:link w:val="a9"/>
    <w:rsid w:val="0097385A"/>
    <w:pPr>
      <w:spacing w:after="120"/>
    </w:pPr>
  </w:style>
  <w:style w:type="character" w:customStyle="1" w:styleId="a9">
    <w:name w:val="Основной текст Знак"/>
    <w:basedOn w:val="a0"/>
    <w:link w:val="a8"/>
    <w:rsid w:val="0097385A"/>
    <w:rPr>
      <w:rFonts w:ascii="Times New Roman" w:eastAsia="Times New Roman" w:hAnsi="Times New Roman" w:cs="Times New Roman"/>
      <w:sz w:val="28"/>
      <w:szCs w:val="24"/>
      <w:lang w:val="ru-RU" w:eastAsia="ru-RU"/>
    </w:rPr>
  </w:style>
  <w:style w:type="paragraph" w:customStyle="1" w:styleId="1">
    <w:name w:val="Заголовок1"/>
    <w:basedOn w:val="a"/>
    <w:next w:val="a8"/>
    <w:rsid w:val="0097385A"/>
    <w:pPr>
      <w:keepNext/>
      <w:suppressAutoHyphens/>
      <w:spacing w:before="240" w:after="120"/>
    </w:pPr>
    <w:rPr>
      <w:rFonts w:ascii="Arial" w:eastAsia="Lucida Sans Unicode" w:hAnsi="Arial" w:cs="Tahoma"/>
      <w:szCs w:val="28"/>
      <w:lang w:val="uk-UA" w:eastAsia="ar-SA"/>
    </w:rPr>
  </w:style>
  <w:style w:type="paragraph" w:customStyle="1" w:styleId="310">
    <w:name w:val="Основной текст с отступом 31"/>
    <w:basedOn w:val="a"/>
    <w:rsid w:val="0097385A"/>
    <w:pPr>
      <w:suppressAutoHyphens/>
      <w:ind w:left="900" w:hanging="540"/>
    </w:pPr>
    <w:rPr>
      <w:szCs w:val="20"/>
      <w:lang w:val="uk-UA" w:eastAsia="ar-SA"/>
    </w:rPr>
  </w:style>
  <w:style w:type="paragraph" w:styleId="aa">
    <w:name w:val="Balloon Text"/>
    <w:basedOn w:val="a"/>
    <w:link w:val="ab"/>
    <w:uiPriority w:val="99"/>
    <w:semiHidden/>
    <w:unhideWhenUsed/>
    <w:rsid w:val="006E7516"/>
    <w:rPr>
      <w:rFonts w:ascii="Segoe UI" w:hAnsi="Segoe UI" w:cs="Segoe UI"/>
      <w:sz w:val="18"/>
      <w:szCs w:val="18"/>
    </w:rPr>
  </w:style>
  <w:style w:type="character" w:customStyle="1" w:styleId="ab">
    <w:name w:val="Текст выноски Знак"/>
    <w:basedOn w:val="a0"/>
    <w:link w:val="aa"/>
    <w:uiPriority w:val="99"/>
    <w:semiHidden/>
    <w:rsid w:val="006E7516"/>
    <w:rPr>
      <w:rFonts w:ascii="Segoe UI" w:eastAsia="Times New Roman" w:hAnsi="Segoe UI" w:cs="Segoe UI"/>
      <w:sz w:val="18"/>
      <w:szCs w:val="18"/>
      <w:lang w:val="ru-RU" w:eastAsia="ru-RU"/>
    </w:rPr>
  </w:style>
  <w:style w:type="table" w:styleId="ac">
    <w:name w:val="Table Grid"/>
    <w:basedOn w:val="a1"/>
    <w:uiPriority w:val="39"/>
    <w:rsid w:val="003135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Сошникова</cp:lastModifiedBy>
  <cp:revision>14</cp:revision>
  <cp:lastPrinted>2024-12-20T09:44:00Z</cp:lastPrinted>
  <dcterms:created xsi:type="dcterms:W3CDTF">2024-01-05T08:12:00Z</dcterms:created>
  <dcterms:modified xsi:type="dcterms:W3CDTF">2024-12-30T10:51:00Z</dcterms:modified>
</cp:coreProperties>
</file>