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FB3" w:rsidRPr="00042D20" w:rsidRDefault="00724817" w:rsidP="006866CA">
      <w:pPr>
        <w:ind w:left="5529"/>
        <w:contextualSpacing/>
        <w:rPr>
          <w:rFonts w:ascii="Times New Roman" w:hAnsi="Times New Roman" w:cs="Times New Roman"/>
          <w:sz w:val="25"/>
          <w:szCs w:val="25"/>
          <w:lang w:val="uk-UA"/>
        </w:rPr>
      </w:pPr>
      <w:r w:rsidRPr="00042D20">
        <w:rPr>
          <w:rFonts w:ascii="Times New Roman" w:hAnsi="Times New Roman" w:cs="Times New Roman"/>
          <w:sz w:val="25"/>
          <w:szCs w:val="25"/>
          <w:lang w:val="uk-UA"/>
        </w:rPr>
        <w:t>ЗАТВЕРДЖЕННО</w:t>
      </w:r>
    </w:p>
    <w:p w:rsidR="002D309F" w:rsidRPr="00042D20" w:rsidRDefault="00724817" w:rsidP="006866CA">
      <w:pPr>
        <w:ind w:left="5529"/>
        <w:contextualSpacing/>
        <w:rPr>
          <w:rFonts w:ascii="Times New Roman" w:hAnsi="Times New Roman" w:cs="Times New Roman"/>
          <w:sz w:val="25"/>
          <w:szCs w:val="25"/>
          <w:lang w:val="uk-UA"/>
        </w:rPr>
      </w:pPr>
      <w:r w:rsidRPr="00042D20">
        <w:rPr>
          <w:rFonts w:ascii="Times New Roman" w:hAnsi="Times New Roman" w:cs="Times New Roman"/>
          <w:sz w:val="25"/>
          <w:szCs w:val="25"/>
          <w:lang w:val="uk-UA"/>
        </w:rPr>
        <w:t>Рішення виконкому</w:t>
      </w:r>
    </w:p>
    <w:p w:rsidR="00C4082A" w:rsidRPr="00042D20" w:rsidRDefault="00C4082A" w:rsidP="006866CA">
      <w:pPr>
        <w:ind w:left="5529"/>
        <w:contextualSpacing/>
        <w:rPr>
          <w:rFonts w:ascii="Times New Roman" w:hAnsi="Times New Roman" w:cs="Times New Roman"/>
          <w:sz w:val="25"/>
          <w:szCs w:val="25"/>
          <w:lang w:val="uk-UA"/>
        </w:rPr>
      </w:pPr>
      <w:r w:rsidRPr="00042D20">
        <w:rPr>
          <w:rFonts w:ascii="Times New Roman" w:hAnsi="Times New Roman" w:cs="Times New Roman"/>
          <w:sz w:val="25"/>
          <w:szCs w:val="25"/>
          <w:lang w:val="uk-UA"/>
        </w:rPr>
        <w:t xml:space="preserve">від </w:t>
      </w:r>
      <w:r w:rsidR="00853915">
        <w:rPr>
          <w:rFonts w:ascii="Times New Roman" w:hAnsi="Times New Roman" w:cs="Times New Roman"/>
          <w:sz w:val="25"/>
          <w:szCs w:val="25"/>
          <w:lang w:val="uk-UA"/>
        </w:rPr>
        <w:t xml:space="preserve">08.01.2025 </w:t>
      </w:r>
      <w:r w:rsidRPr="00042D20">
        <w:rPr>
          <w:rFonts w:ascii="Times New Roman" w:hAnsi="Times New Roman" w:cs="Times New Roman"/>
          <w:sz w:val="25"/>
          <w:szCs w:val="25"/>
          <w:lang w:val="uk-UA"/>
        </w:rPr>
        <w:t xml:space="preserve">№ </w:t>
      </w:r>
      <w:r w:rsidR="00853915">
        <w:rPr>
          <w:rFonts w:ascii="Times New Roman" w:hAnsi="Times New Roman" w:cs="Times New Roman"/>
          <w:sz w:val="25"/>
          <w:szCs w:val="25"/>
          <w:lang w:val="uk-UA"/>
        </w:rPr>
        <w:t>25/0/3-25</w:t>
      </w:r>
      <w:bookmarkStart w:id="0" w:name="_GoBack"/>
      <w:bookmarkEnd w:id="0"/>
    </w:p>
    <w:p w:rsidR="00C4082A" w:rsidRPr="00042D20" w:rsidRDefault="00C33CFD" w:rsidP="006866CA">
      <w:pPr>
        <w:ind w:left="5529"/>
        <w:contextualSpacing/>
        <w:rPr>
          <w:rFonts w:ascii="Times New Roman" w:hAnsi="Times New Roman" w:cs="Times New Roman"/>
          <w:sz w:val="25"/>
          <w:szCs w:val="25"/>
          <w:lang w:val="uk-UA"/>
        </w:rPr>
      </w:pPr>
      <w:r w:rsidRPr="00042D20">
        <w:rPr>
          <w:rFonts w:ascii="Times New Roman" w:hAnsi="Times New Roman" w:cs="Times New Roman"/>
          <w:sz w:val="25"/>
          <w:szCs w:val="25"/>
          <w:lang w:val="uk-UA"/>
        </w:rPr>
        <w:t>(</w:t>
      </w:r>
      <w:r w:rsidR="00C4082A" w:rsidRPr="00042D20">
        <w:rPr>
          <w:rFonts w:ascii="Times New Roman" w:hAnsi="Times New Roman" w:cs="Times New Roman"/>
          <w:sz w:val="25"/>
          <w:szCs w:val="25"/>
          <w:lang w:val="uk-UA"/>
        </w:rPr>
        <w:t>в редакції рішення</w:t>
      </w:r>
      <w:r w:rsidRPr="00042D20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C4082A" w:rsidRPr="00042D20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</w:p>
    <w:p w:rsidR="00DE6FB3" w:rsidRPr="00042D20" w:rsidRDefault="00D5233D" w:rsidP="006866CA">
      <w:pPr>
        <w:ind w:left="5529"/>
        <w:contextualSpacing/>
        <w:rPr>
          <w:rFonts w:ascii="Times New Roman" w:hAnsi="Times New Roman" w:cs="Times New Roman"/>
          <w:sz w:val="25"/>
          <w:szCs w:val="25"/>
          <w:lang w:val="uk-UA"/>
        </w:rPr>
      </w:pPr>
      <w:r w:rsidRPr="00042D20">
        <w:rPr>
          <w:rFonts w:ascii="Times New Roman" w:hAnsi="Times New Roman" w:cs="Times New Roman"/>
          <w:sz w:val="25"/>
          <w:szCs w:val="25"/>
          <w:lang w:val="uk-UA"/>
        </w:rPr>
        <w:t xml:space="preserve">від </w:t>
      </w:r>
      <w:r w:rsidRPr="00042D20">
        <w:rPr>
          <w:rFonts w:ascii="Times New Roman" w:hAnsi="Times New Roman" w:cs="Times New Roman"/>
          <w:sz w:val="25"/>
          <w:szCs w:val="25"/>
          <w:u w:val="single"/>
          <w:lang w:val="uk-UA"/>
        </w:rPr>
        <w:t>27.11.2024</w:t>
      </w:r>
      <w:r w:rsidR="006866CA" w:rsidRPr="00853915">
        <w:rPr>
          <w:rFonts w:ascii="Times New Roman" w:hAnsi="Times New Roman" w:cs="Times New Roman"/>
          <w:sz w:val="25"/>
          <w:szCs w:val="25"/>
          <w:lang w:val="uk-UA"/>
        </w:rPr>
        <w:t xml:space="preserve"> р.</w:t>
      </w:r>
      <w:r w:rsidR="002574F0" w:rsidRPr="00042D20">
        <w:rPr>
          <w:rFonts w:ascii="Times New Roman" w:hAnsi="Times New Roman" w:cs="Times New Roman"/>
          <w:sz w:val="25"/>
          <w:szCs w:val="25"/>
          <w:lang w:val="uk-UA"/>
        </w:rPr>
        <w:t xml:space="preserve"> № </w:t>
      </w:r>
      <w:r w:rsidRPr="00042D20">
        <w:rPr>
          <w:rFonts w:ascii="Times New Roman" w:hAnsi="Times New Roman" w:cs="Times New Roman"/>
          <w:sz w:val="25"/>
          <w:szCs w:val="25"/>
          <w:u w:val="single"/>
          <w:lang w:val="uk-UA"/>
        </w:rPr>
        <w:t>1767/0/3-24</w:t>
      </w:r>
      <w:r w:rsidR="00C33CFD" w:rsidRPr="00042D20">
        <w:rPr>
          <w:rFonts w:ascii="Times New Roman" w:hAnsi="Times New Roman" w:cs="Times New Roman"/>
          <w:sz w:val="25"/>
          <w:szCs w:val="25"/>
          <w:lang w:val="uk-UA"/>
        </w:rPr>
        <w:t>)</w:t>
      </w:r>
    </w:p>
    <w:p w:rsidR="00B1099D" w:rsidRDefault="00B1099D" w:rsidP="00DE6FB3">
      <w:pPr>
        <w:ind w:left="6237"/>
        <w:contextualSpacing/>
        <w:jc w:val="center"/>
        <w:rPr>
          <w:rFonts w:ascii="Times New Roman" w:hAnsi="Times New Roman" w:cs="Times New Roman"/>
          <w:sz w:val="25"/>
          <w:szCs w:val="25"/>
          <w:lang w:val="uk-UA"/>
        </w:rPr>
      </w:pPr>
    </w:p>
    <w:p w:rsidR="00042D20" w:rsidRPr="00042D20" w:rsidRDefault="00042D20" w:rsidP="00DE6FB3">
      <w:pPr>
        <w:ind w:left="6237"/>
        <w:contextualSpacing/>
        <w:jc w:val="center"/>
        <w:rPr>
          <w:rFonts w:ascii="Times New Roman" w:hAnsi="Times New Roman" w:cs="Times New Roman"/>
          <w:sz w:val="25"/>
          <w:szCs w:val="25"/>
          <w:lang w:val="uk-UA"/>
        </w:rPr>
      </w:pPr>
    </w:p>
    <w:p w:rsidR="00DE6FB3" w:rsidRPr="00042D20" w:rsidRDefault="00DE6FB3" w:rsidP="00DE6FB3">
      <w:pPr>
        <w:contextualSpacing/>
        <w:jc w:val="center"/>
        <w:rPr>
          <w:rFonts w:ascii="Times New Roman" w:hAnsi="Times New Roman" w:cs="Times New Roman"/>
          <w:sz w:val="25"/>
          <w:szCs w:val="25"/>
          <w:lang w:val="uk-UA"/>
        </w:rPr>
      </w:pPr>
      <w:r w:rsidRPr="00042D20">
        <w:rPr>
          <w:rFonts w:ascii="Times New Roman" w:hAnsi="Times New Roman" w:cs="Times New Roman"/>
          <w:sz w:val="25"/>
          <w:szCs w:val="25"/>
          <w:lang w:val="uk-UA"/>
        </w:rPr>
        <w:t xml:space="preserve">План діяльності з підготовки </w:t>
      </w:r>
      <w:proofErr w:type="spellStart"/>
      <w:r w:rsidRPr="00042D20">
        <w:rPr>
          <w:rFonts w:ascii="Times New Roman" w:hAnsi="Times New Roman" w:cs="Times New Roman"/>
          <w:sz w:val="25"/>
          <w:szCs w:val="25"/>
          <w:lang w:val="uk-UA"/>
        </w:rPr>
        <w:t>проєктів</w:t>
      </w:r>
      <w:proofErr w:type="spellEnd"/>
      <w:r w:rsidRPr="00042D20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</w:p>
    <w:p w:rsidR="00B1099D" w:rsidRPr="00042D20" w:rsidRDefault="007253E9" w:rsidP="00DE6FB3">
      <w:pPr>
        <w:contextualSpacing/>
        <w:jc w:val="center"/>
        <w:rPr>
          <w:rFonts w:ascii="Times New Roman" w:hAnsi="Times New Roman" w:cs="Times New Roman"/>
          <w:sz w:val="25"/>
          <w:szCs w:val="25"/>
          <w:lang w:val="uk-UA"/>
        </w:rPr>
      </w:pPr>
      <w:r w:rsidRPr="00042D20">
        <w:rPr>
          <w:rFonts w:ascii="Times New Roman" w:hAnsi="Times New Roman" w:cs="Times New Roman"/>
          <w:sz w:val="25"/>
          <w:szCs w:val="25"/>
          <w:lang w:val="uk-UA"/>
        </w:rPr>
        <w:t>регуляторних актів на 2025</w:t>
      </w:r>
      <w:r w:rsidR="00DE6FB3" w:rsidRPr="00042D20">
        <w:rPr>
          <w:rFonts w:ascii="Times New Roman" w:hAnsi="Times New Roman" w:cs="Times New Roman"/>
          <w:sz w:val="25"/>
          <w:szCs w:val="25"/>
          <w:lang w:val="uk-UA"/>
        </w:rPr>
        <w:t xml:space="preserve"> рік</w:t>
      </w:r>
    </w:p>
    <w:p w:rsidR="00042D20" w:rsidRPr="00042D20" w:rsidRDefault="00042D20" w:rsidP="00DE6FB3">
      <w:pPr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446"/>
        <w:gridCol w:w="2835"/>
        <w:gridCol w:w="2835"/>
        <w:gridCol w:w="993"/>
        <w:gridCol w:w="1417"/>
      </w:tblGrid>
      <w:tr w:rsidR="00DE6FB3" w:rsidRPr="00042D20" w:rsidTr="00042D20">
        <w:tc>
          <w:tcPr>
            <w:tcW w:w="426" w:type="dxa"/>
          </w:tcPr>
          <w:p w:rsidR="00DE6FB3" w:rsidRPr="00042D20" w:rsidRDefault="00DE6FB3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46" w:type="dxa"/>
          </w:tcPr>
          <w:p w:rsidR="00DE6FB3" w:rsidRPr="00042D20" w:rsidRDefault="00DE6FB3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Визначення виду </w:t>
            </w:r>
            <w:proofErr w:type="spellStart"/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проєкту</w:t>
            </w:r>
            <w:proofErr w:type="spellEnd"/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2835" w:type="dxa"/>
          </w:tcPr>
          <w:p w:rsidR="00DE6FB3" w:rsidRPr="00042D20" w:rsidRDefault="00DE6FB3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Назва </w:t>
            </w:r>
            <w:proofErr w:type="spellStart"/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проєкту</w:t>
            </w:r>
            <w:proofErr w:type="spellEnd"/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2835" w:type="dxa"/>
          </w:tcPr>
          <w:p w:rsidR="00DE6FB3" w:rsidRPr="00042D20" w:rsidRDefault="00DE6FB3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Цілі прийняття регуляторного </w:t>
            </w:r>
            <w:proofErr w:type="spellStart"/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993" w:type="dxa"/>
          </w:tcPr>
          <w:p w:rsidR="00DE6FB3" w:rsidRPr="00042D20" w:rsidRDefault="00DE6FB3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Строки підготовки </w:t>
            </w:r>
            <w:proofErr w:type="spellStart"/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проєктів</w:t>
            </w:r>
            <w:proofErr w:type="spellEnd"/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регуляторних актів</w:t>
            </w:r>
          </w:p>
        </w:tc>
        <w:tc>
          <w:tcPr>
            <w:tcW w:w="1417" w:type="dxa"/>
          </w:tcPr>
          <w:p w:rsidR="00DE6FB3" w:rsidRPr="00042D20" w:rsidRDefault="000D291B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Найменування органів та підрозділів, відповідальних за розроблення </w:t>
            </w:r>
            <w:proofErr w:type="spellStart"/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проєктів</w:t>
            </w:r>
            <w:proofErr w:type="spellEnd"/>
            <w:r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042D20" w:rsidRPr="00042D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</w:t>
            </w:r>
          </w:p>
        </w:tc>
      </w:tr>
      <w:tr w:rsidR="00DE6FB3" w:rsidRPr="00042D20" w:rsidTr="00042D20">
        <w:tc>
          <w:tcPr>
            <w:tcW w:w="426" w:type="dxa"/>
          </w:tcPr>
          <w:p w:rsidR="00DE6FB3" w:rsidRPr="00042D20" w:rsidRDefault="000D291B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46" w:type="dxa"/>
          </w:tcPr>
          <w:p w:rsidR="00DE6FB3" w:rsidRPr="00042D20" w:rsidRDefault="000D291B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835" w:type="dxa"/>
          </w:tcPr>
          <w:p w:rsidR="00DE6FB3" w:rsidRPr="00042D20" w:rsidRDefault="000D291B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835" w:type="dxa"/>
          </w:tcPr>
          <w:p w:rsidR="00DE6FB3" w:rsidRPr="00042D20" w:rsidRDefault="000D291B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993" w:type="dxa"/>
          </w:tcPr>
          <w:p w:rsidR="00DE6FB3" w:rsidRPr="00042D20" w:rsidRDefault="000D291B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7" w:type="dxa"/>
          </w:tcPr>
          <w:p w:rsidR="00DE6FB3" w:rsidRPr="00042D20" w:rsidRDefault="000D291B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D26E43" w:rsidRPr="00042D20" w:rsidTr="00042D20">
        <w:tc>
          <w:tcPr>
            <w:tcW w:w="426" w:type="dxa"/>
          </w:tcPr>
          <w:p w:rsidR="00D26E43" w:rsidRPr="00042D20" w:rsidRDefault="00C33AE8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46" w:type="dxa"/>
          </w:tcPr>
          <w:p w:rsidR="00D26E43" w:rsidRPr="00042D20" w:rsidRDefault="00D26E43" w:rsidP="00042D20">
            <w:pPr>
              <w:spacing w:line="240" w:lineRule="atLeast"/>
              <w:contextualSpacing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2835" w:type="dxa"/>
          </w:tcPr>
          <w:p w:rsidR="00D26E43" w:rsidRPr="00042D20" w:rsidRDefault="00D26E43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sz w:val="22"/>
                <w:szCs w:val="22"/>
                <w:lang w:val="uk-UA"/>
              </w:rPr>
              <w:t>Правила розміщення зовнішньої реклами в м. Павлограді</w:t>
            </w:r>
          </w:p>
        </w:tc>
        <w:tc>
          <w:tcPr>
            <w:tcW w:w="2835" w:type="dxa"/>
          </w:tcPr>
          <w:p w:rsidR="00042D20" w:rsidRPr="00042D20" w:rsidRDefault="009829A9" w:rsidP="00870E7D">
            <w:pPr>
              <w:spacing w:line="240" w:lineRule="atLeast"/>
              <w:contextualSpacing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 xml:space="preserve">Зміни до </w:t>
            </w:r>
            <w:r w:rsidR="00937720" w:rsidRPr="00042D20">
              <w:rPr>
                <w:rFonts w:ascii="Times New Roman" w:hAnsi="Times New Roman" w:cs="Times New Roman"/>
                <w:lang w:val="uk-UA"/>
              </w:rPr>
              <w:t>чинног</w:t>
            </w:r>
            <w:r w:rsidRPr="00042D20">
              <w:rPr>
                <w:rFonts w:ascii="Times New Roman" w:hAnsi="Times New Roman" w:cs="Times New Roman"/>
                <w:lang w:val="uk-UA"/>
              </w:rPr>
              <w:t>о регуляторного акту</w:t>
            </w:r>
            <w:r w:rsidR="00937720" w:rsidRPr="00042D20">
              <w:rPr>
                <w:rFonts w:ascii="Times New Roman" w:hAnsi="Times New Roman" w:cs="Times New Roman"/>
                <w:lang w:val="uk-UA"/>
              </w:rPr>
              <w:t xml:space="preserve"> у зв’язку з врегулюванням відносин, що виникають між виконавчим орган</w:t>
            </w:r>
            <w:r w:rsidR="001353F6" w:rsidRPr="00042D20">
              <w:rPr>
                <w:rFonts w:ascii="Times New Roman" w:hAnsi="Times New Roman" w:cs="Times New Roman"/>
                <w:lang w:val="uk-UA"/>
              </w:rPr>
              <w:t>ом</w:t>
            </w:r>
            <w:r w:rsidR="00937720" w:rsidRPr="00042D20">
              <w:rPr>
                <w:rFonts w:ascii="Times New Roman" w:hAnsi="Times New Roman" w:cs="Times New Roman"/>
                <w:lang w:val="uk-UA"/>
              </w:rPr>
              <w:t xml:space="preserve"> місцевого самоврядування та </w:t>
            </w:r>
            <w:r w:rsidR="001353F6" w:rsidRPr="00042D20">
              <w:rPr>
                <w:rFonts w:ascii="Times New Roman" w:hAnsi="Times New Roman" w:cs="Times New Roman"/>
                <w:lang w:val="uk-UA"/>
              </w:rPr>
              <w:t>суб’єктами господарювання (платниками місцевих податків, зборів) з метою приведення у відповідність до положень Цивільного кодексу України та Господарського кодексу України</w:t>
            </w:r>
          </w:p>
        </w:tc>
        <w:tc>
          <w:tcPr>
            <w:tcW w:w="993" w:type="dxa"/>
          </w:tcPr>
          <w:p w:rsidR="00D26E43" w:rsidRPr="00042D20" w:rsidRDefault="00D26E43" w:rsidP="00042D20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042D20">
              <w:rPr>
                <w:rFonts w:ascii="Times New Roman" w:hAnsi="Times New Roman" w:cs="Times New Roman"/>
                <w:lang w:val="en-US"/>
              </w:rPr>
              <w:t>I</w:t>
            </w:r>
            <w:r w:rsidRPr="00042D20">
              <w:rPr>
                <w:rFonts w:ascii="Times New Roman" w:hAnsi="Times New Roman" w:cs="Times New Roman"/>
                <w:lang w:val="uk-UA"/>
              </w:rPr>
              <w:t xml:space="preserve"> квартал 2025</w:t>
            </w:r>
          </w:p>
        </w:tc>
        <w:tc>
          <w:tcPr>
            <w:tcW w:w="1417" w:type="dxa"/>
          </w:tcPr>
          <w:p w:rsidR="00D26E43" w:rsidRPr="00042D20" w:rsidRDefault="00D26E43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sz w:val="22"/>
                <w:szCs w:val="22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D26E43" w:rsidRPr="00042D20" w:rsidTr="00042D20">
        <w:tc>
          <w:tcPr>
            <w:tcW w:w="426" w:type="dxa"/>
          </w:tcPr>
          <w:p w:rsidR="00D26E43" w:rsidRPr="00042D20" w:rsidRDefault="00C33AE8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46" w:type="dxa"/>
          </w:tcPr>
          <w:p w:rsidR="00D26E43" w:rsidRPr="00042D20" w:rsidRDefault="00D26E43" w:rsidP="00042D20">
            <w:pPr>
              <w:spacing w:line="240" w:lineRule="atLeast"/>
              <w:contextualSpacing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2835" w:type="dxa"/>
          </w:tcPr>
          <w:p w:rsidR="00997728" w:rsidRPr="00042D20" w:rsidRDefault="00D26E43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sz w:val="22"/>
                <w:szCs w:val="22"/>
                <w:lang w:val="uk-UA"/>
              </w:rPr>
              <w:t>Про затвердження Правил приймання стічних вод до системи централізованого водовідведення            м. Павлограда</w:t>
            </w:r>
          </w:p>
        </w:tc>
        <w:tc>
          <w:tcPr>
            <w:tcW w:w="2835" w:type="dxa"/>
          </w:tcPr>
          <w:p w:rsidR="00D26E43" w:rsidRDefault="00D26E43" w:rsidP="00042D20">
            <w:pPr>
              <w:spacing w:line="240" w:lineRule="atLeast"/>
              <w:contextualSpacing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 xml:space="preserve">Скасування старого регуляторного акту у зв’язку із змінами у законодавстві та відсутністю необхідності відстежувати зазначені у ньому показники та прийняття нового </w:t>
            </w:r>
          </w:p>
          <w:p w:rsidR="00042D20" w:rsidRPr="00042D20" w:rsidRDefault="00042D20" w:rsidP="00042D20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26E43" w:rsidRPr="00042D20" w:rsidRDefault="00D26E43" w:rsidP="00042D20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І</w:t>
            </w:r>
            <w:r w:rsidRPr="00042D20">
              <w:rPr>
                <w:rFonts w:ascii="Times New Roman" w:hAnsi="Times New Roman" w:cs="Times New Roman"/>
                <w:lang w:val="en-US"/>
              </w:rPr>
              <w:t>I</w:t>
            </w:r>
            <w:r w:rsidRPr="00042D20">
              <w:rPr>
                <w:rFonts w:ascii="Times New Roman" w:hAnsi="Times New Roman" w:cs="Times New Roman"/>
                <w:lang w:val="uk-UA"/>
              </w:rPr>
              <w:t xml:space="preserve"> квартал 2025</w:t>
            </w:r>
          </w:p>
        </w:tc>
        <w:tc>
          <w:tcPr>
            <w:tcW w:w="1417" w:type="dxa"/>
          </w:tcPr>
          <w:p w:rsidR="00D26E43" w:rsidRPr="00042D20" w:rsidRDefault="00D26E43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sz w:val="22"/>
                <w:szCs w:val="22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C33AE8" w:rsidRPr="00042D20" w:rsidTr="00042D20">
        <w:tc>
          <w:tcPr>
            <w:tcW w:w="426" w:type="dxa"/>
          </w:tcPr>
          <w:p w:rsidR="00C33AE8" w:rsidRPr="00042D20" w:rsidRDefault="00C33AE8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46" w:type="dxa"/>
          </w:tcPr>
          <w:p w:rsidR="00C33AE8" w:rsidRPr="00042D20" w:rsidRDefault="00C33AE8" w:rsidP="00042D20">
            <w:pPr>
              <w:spacing w:line="240" w:lineRule="atLeast"/>
              <w:contextualSpacing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2835" w:type="dxa"/>
          </w:tcPr>
          <w:p w:rsidR="00C33AE8" w:rsidRPr="00042D20" w:rsidRDefault="00C33AE8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sz w:val="22"/>
                <w:szCs w:val="22"/>
                <w:lang w:val="uk-UA"/>
              </w:rPr>
              <w:t xml:space="preserve">Про затвердження Правил з організації, збирання, транспортування, переробки та утилізації побутових відходів на території м. Павлограда </w:t>
            </w:r>
          </w:p>
        </w:tc>
        <w:tc>
          <w:tcPr>
            <w:tcW w:w="2835" w:type="dxa"/>
          </w:tcPr>
          <w:p w:rsidR="00C33AE8" w:rsidRPr="00042D20" w:rsidRDefault="00C33AE8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sz w:val="22"/>
                <w:szCs w:val="22"/>
                <w:lang w:val="uk-UA"/>
              </w:rPr>
              <w:t xml:space="preserve">Скасування старого регуляторного акту у зв’язку із змінами у законодавстві та відсутністю необхідності відстежувати зазначені у ньому показники та прийняття нового </w:t>
            </w:r>
          </w:p>
          <w:p w:rsidR="00C33AE8" w:rsidRPr="00042D20" w:rsidRDefault="00C33AE8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C33AE8" w:rsidRPr="00042D20" w:rsidRDefault="00C33AE8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sz w:val="22"/>
                <w:szCs w:val="22"/>
                <w:lang w:val="uk-UA"/>
              </w:rPr>
              <w:t>IІ</w:t>
            </w:r>
            <w:r w:rsidRPr="00042D20">
              <w:rPr>
                <w:b w:val="0"/>
                <w:sz w:val="22"/>
                <w:szCs w:val="22"/>
                <w:lang w:val="en-US"/>
              </w:rPr>
              <w:t>I</w:t>
            </w:r>
            <w:r w:rsidRPr="00042D20">
              <w:rPr>
                <w:b w:val="0"/>
                <w:sz w:val="22"/>
                <w:szCs w:val="22"/>
                <w:lang w:val="uk-UA"/>
              </w:rPr>
              <w:t xml:space="preserve"> квартал 2025</w:t>
            </w:r>
          </w:p>
        </w:tc>
        <w:tc>
          <w:tcPr>
            <w:tcW w:w="1417" w:type="dxa"/>
          </w:tcPr>
          <w:p w:rsidR="00C33AE8" w:rsidRPr="00042D20" w:rsidRDefault="00C33AE8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sz w:val="22"/>
                <w:szCs w:val="22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E7075F" w:rsidRPr="00042D20" w:rsidTr="00042D20">
        <w:tc>
          <w:tcPr>
            <w:tcW w:w="426" w:type="dxa"/>
          </w:tcPr>
          <w:p w:rsidR="00E7075F" w:rsidRPr="00042D20" w:rsidRDefault="00E7075F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2D2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46" w:type="dxa"/>
          </w:tcPr>
          <w:p w:rsidR="00042D20" w:rsidRDefault="00E7075F" w:rsidP="00870E7D">
            <w:pPr>
              <w:spacing w:line="240" w:lineRule="atLeast"/>
              <w:contextualSpacing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Рішення виконавчого комітету Павлоградської міської ради</w:t>
            </w:r>
          </w:p>
          <w:p w:rsidR="00870E7D" w:rsidRPr="00042D20" w:rsidRDefault="00870E7D" w:rsidP="00870E7D">
            <w:pPr>
              <w:spacing w:line="240" w:lineRule="atLeast"/>
              <w:contextualSpacing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5" w:type="dxa"/>
          </w:tcPr>
          <w:p w:rsidR="00E7075F" w:rsidRPr="00042D20" w:rsidRDefault="00E7075F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sz w:val="22"/>
                <w:szCs w:val="22"/>
                <w:lang w:val="uk-UA"/>
              </w:rPr>
              <w:t>Про затвердження відновної вартості зелених насаджень</w:t>
            </w:r>
            <w:r w:rsidR="001B6CE4" w:rsidRPr="00042D20">
              <w:rPr>
                <w:b w:val="0"/>
                <w:sz w:val="22"/>
                <w:szCs w:val="22"/>
                <w:lang w:val="uk-UA"/>
              </w:rPr>
              <w:t xml:space="preserve">, що підлягають видаленню в </w:t>
            </w:r>
            <w:proofErr w:type="spellStart"/>
            <w:r w:rsidR="001B6CE4" w:rsidRPr="00042D20">
              <w:rPr>
                <w:b w:val="0"/>
                <w:sz w:val="22"/>
                <w:szCs w:val="22"/>
                <w:lang w:val="uk-UA"/>
              </w:rPr>
              <w:t>м.Павлограді</w:t>
            </w:r>
            <w:proofErr w:type="spellEnd"/>
            <w:r w:rsidRPr="00042D20">
              <w:rPr>
                <w:b w:val="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E7075F" w:rsidRPr="00042D20" w:rsidRDefault="00E7075F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sz w:val="22"/>
                <w:szCs w:val="22"/>
                <w:lang w:val="uk-UA"/>
              </w:rPr>
              <w:t>Відповідно до вимог чинного законодавства</w:t>
            </w:r>
          </w:p>
        </w:tc>
        <w:tc>
          <w:tcPr>
            <w:tcW w:w="993" w:type="dxa"/>
          </w:tcPr>
          <w:p w:rsidR="00E7075F" w:rsidRPr="00042D20" w:rsidRDefault="00E7075F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sz w:val="22"/>
                <w:szCs w:val="22"/>
                <w:lang w:val="uk-UA"/>
              </w:rPr>
              <w:t>IІ</w:t>
            </w:r>
            <w:r w:rsidRPr="00042D20">
              <w:rPr>
                <w:b w:val="0"/>
                <w:sz w:val="22"/>
                <w:szCs w:val="22"/>
                <w:lang w:val="en-US"/>
              </w:rPr>
              <w:t>I</w:t>
            </w:r>
            <w:r w:rsidRPr="00042D20">
              <w:rPr>
                <w:b w:val="0"/>
                <w:sz w:val="22"/>
                <w:szCs w:val="22"/>
                <w:lang w:val="uk-UA"/>
              </w:rPr>
              <w:t xml:space="preserve"> квартал 2025</w:t>
            </w:r>
          </w:p>
        </w:tc>
        <w:tc>
          <w:tcPr>
            <w:tcW w:w="1417" w:type="dxa"/>
          </w:tcPr>
          <w:p w:rsidR="00E7075F" w:rsidRPr="00042D20" w:rsidRDefault="00E7075F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sz w:val="22"/>
                <w:szCs w:val="22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D37057" w:rsidRPr="00042D20" w:rsidTr="00042D20">
        <w:tc>
          <w:tcPr>
            <w:tcW w:w="426" w:type="dxa"/>
          </w:tcPr>
          <w:p w:rsidR="00D37057" w:rsidRPr="00042D20" w:rsidRDefault="00D37057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lastRenderedPageBreak/>
              <w:t>5</w:t>
            </w:r>
          </w:p>
        </w:tc>
        <w:tc>
          <w:tcPr>
            <w:tcW w:w="1446" w:type="dxa"/>
          </w:tcPr>
          <w:p w:rsidR="00D37057" w:rsidRPr="00042D20" w:rsidRDefault="00D37057" w:rsidP="00042D20">
            <w:pPr>
              <w:spacing w:line="240" w:lineRule="atLeast"/>
              <w:contextualSpacing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2835" w:type="dxa"/>
          </w:tcPr>
          <w:p w:rsidR="005B1C4E" w:rsidRPr="00042D20" w:rsidRDefault="005B1C4E" w:rsidP="00042D20">
            <w:pPr>
              <w:pStyle w:val="11"/>
              <w:spacing w:line="240" w:lineRule="atLeast"/>
              <w:contextualSpacing/>
              <w:jc w:val="both"/>
              <w:rPr>
                <w:bCs/>
                <w:sz w:val="22"/>
                <w:szCs w:val="22"/>
              </w:rPr>
            </w:pPr>
            <w:r w:rsidRPr="00042D20">
              <w:rPr>
                <w:sz w:val="22"/>
                <w:szCs w:val="22"/>
              </w:rPr>
              <w:t>П</w:t>
            </w:r>
            <w:r w:rsidRPr="00042D20">
              <w:rPr>
                <w:bCs/>
                <w:sz w:val="22"/>
                <w:szCs w:val="22"/>
              </w:rPr>
              <w:t xml:space="preserve">ро затвердження </w:t>
            </w:r>
          </w:p>
          <w:p w:rsidR="005B1C4E" w:rsidRPr="00042D20" w:rsidRDefault="005B1C4E" w:rsidP="00042D20">
            <w:pPr>
              <w:pStyle w:val="11"/>
              <w:spacing w:line="240" w:lineRule="atLeast"/>
              <w:contextualSpacing/>
              <w:jc w:val="both"/>
              <w:rPr>
                <w:bCs/>
                <w:sz w:val="22"/>
                <w:szCs w:val="22"/>
              </w:rPr>
            </w:pPr>
            <w:r w:rsidRPr="00042D20">
              <w:rPr>
                <w:bCs/>
                <w:sz w:val="22"/>
                <w:szCs w:val="22"/>
              </w:rPr>
              <w:t>Положення про організацію</w:t>
            </w:r>
          </w:p>
          <w:p w:rsidR="005B1C4E" w:rsidRPr="00042D20" w:rsidRDefault="005B1C4E" w:rsidP="00042D20">
            <w:pPr>
              <w:pStyle w:val="11"/>
              <w:spacing w:line="240" w:lineRule="atLeast"/>
              <w:contextualSpacing/>
              <w:jc w:val="both"/>
              <w:rPr>
                <w:rFonts w:eastAsia="Lucida Sans Unicode"/>
                <w:bCs/>
                <w:color w:val="000000"/>
                <w:sz w:val="22"/>
                <w:szCs w:val="22"/>
              </w:rPr>
            </w:pPr>
            <w:r w:rsidRPr="00042D20">
              <w:rPr>
                <w:rFonts w:eastAsia="Lucida Sans Unicode"/>
                <w:bCs/>
                <w:color w:val="000000"/>
                <w:sz w:val="22"/>
                <w:szCs w:val="22"/>
              </w:rPr>
              <w:t xml:space="preserve">роботи </w:t>
            </w:r>
            <w:proofErr w:type="spellStart"/>
            <w:r w:rsidRPr="00042D20">
              <w:rPr>
                <w:rFonts w:eastAsia="Lucida Sans Unicode"/>
                <w:bCs/>
                <w:color w:val="000000"/>
                <w:sz w:val="22"/>
                <w:szCs w:val="22"/>
              </w:rPr>
              <w:t>дрібнороздрібної</w:t>
            </w:r>
            <w:proofErr w:type="spellEnd"/>
            <w:r w:rsidRPr="00042D20">
              <w:rPr>
                <w:rFonts w:eastAsia="Lucida Sans Unicode"/>
                <w:bCs/>
                <w:color w:val="000000"/>
                <w:sz w:val="22"/>
                <w:szCs w:val="22"/>
              </w:rPr>
              <w:t xml:space="preserve"> торгівлі </w:t>
            </w:r>
          </w:p>
          <w:p w:rsidR="005B1C4E" w:rsidRPr="00042D20" w:rsidRDefault="005B1C4E" w:rsidP="00042D20">
            <w:pPr>
              <w:pStyle w:val="11"/>
              <w:spacing w:line="240" w:lineRule="atLeast"/>
              <w:contextualSpacing/>
              <w:jc w:val="both"/>
              <w:rPr>
                <w:rFonts w:eastAsia="Lucida Sans Unicode"/>
                <w:bCs/>
                <w:color w:val="000000"/>
                <w:sz w:val="22"/>
                <w:szCs w:val="22"/>
              </w:rPr>
            </w:pPr>
            <w:r w:rsidRPr="00042D20">
              <w:rPr>
                <w:rFonts w:eastAsia="Lucida Sans Unicode"/>
                <w:bCs/>
                <w:color w:val="000000"/>
                <w:sz w:val="22"/>
                <w:szCs w:val="22"/>
              </w:rPr>
              <w:t xml:space="preserve">та надання послуг у сфері розваг </w:t>
            </w:r>
          </w:p>
          <w:p w:rsidR="005B1C4E" w:rsidRPr="00042D20" w:rsidRDefault="005B1C4E" w:rsidP="00042D20">
            <w:pPr>
              <w:pStyle w:val="11"/>
              <w:spacing w:line="240" w:lineRule="atLeast"/>
              <w:contextualSpacing/>
              <w:jc w:val="both"/>
              <w:rPr>
                <w:bCs/>
                <w:sz w:val="22"/>
                <w:szCs w:val="22"/>
              </w:rPr>
            </w:pPr>
            <w:r w:rsidRPr="00042D20">
              <w:rPr>
                <w:bCs/>
                <w:sz w:val="22"/>
                <w:szCs w:val="22"/>
              </w:rPr>
              <w:t xml:space="preserve">на території Павлоградської </w:t>
            </w:r>
          </w:p>
          <w:p w:rsidR="00B26D9E" w:rsidRPr="00042D20" w:rsidRDefault="005B1C4E" w:rsidP="00042D20">
            <w:pPr>
              <w:pStyle w:val="11"/>
              <w:spacing w:line="240" w:lineRule="atLeast"/>
              <w:contextualSpacing/>
              <w:rPr>
                <w:b/>
                <w:sz w:val="22"/>
                <w:szCs w:val="22"/>
              </w:rPr>
            </w:pPr>
            <w:r w:rsidRPr="00042D20">
              <w:rPr>
                <w:bCs/>
                <w:sz w:val="22"/>
                <w:szCs w:val="22"/>
              </w:rPr>
              <w:t>міської територіальної громади</w:t>
            </w:r>
            <w:r w:rsidR="00B26D9E" w:rsidRPr="00042D20">
              <w:rPr>
                <w:bCs/>
                <w:color w:val="7030A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</w:tcPr>
          <w:p w:rsidR="00D37057" w:rsidRDefault="00645E05" w:rsidP="00042D20">
            <w:pPr>
              <w:pStyle w:val="11"/>
              <w:spacing w:line="240" w:lineRule="atLeast"/>
              <w:contextualSpacing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E9172E" w:rsidRPr="00042D20">
              <w:rPr>
                <w:bCs/>
                <w:sz w:val="22"/>
                <w:szCs w:val="22"/>
              </w:rPr>
              <w:t>регулювання</w:t>
            </w:r>
            <w:r w:rsidR="007A362D" w:rsidRPr="00042D20">
              <w:rPr>
                <w:sz w:val="22"/>
                <w:szCs w:val="22"/>
              </w:rPr>
              <w:t xml:space="preserve"> відносин, що виникають між виконавчим органом місцевого самоврядування та суб’єктами господарювання та </w:t>
            </w:r>
            <w:r w:rsidR="00E9172E" w:rsidRPr="00042D20">
              <w:rPr>
                <w:bCs/>
                <w:sz w:val="22"/>
                <w:szCs w:val="22"/>
              </w:rPr>
              <w:t xml:space="preserve">належної організації роботи об’єктів </w:t>
            </w:r>
            <w:proofErr w:type="spellStart"/>
            <w:r w:rsidR="00E9172E" w:rsidRPr="00042D20">
              <w:rPr>
                <w:rFonts w:eastAsia="Lucida Sans Unicode"/>
                <w:bCs/>
                <w:color w:val="000000"/>
                <w:sz w:val="22"/>
                <w:szCs w:val="22"/>
              </w:rPr>
              <w:t>дрібнороздрібної</w:t>
            </w:r>
            <w:proofErr w:type="spellEnd"/>
            <w:r w:rsidR="00E9172E" w:rsidRPr="00042D20">
              <w:rPr>
                <w:rFonts w:eastAsia="Lucida Sans Unicode"/>
                <w:bCs/>
                <w:color w:val="000000"/>
                <w:sz w:val="22"/>
                <w:szCs w:val="22"/>
              </w:rPr>
              <w:t xml:space="preserve"> торгівлі та сфери розваг </w:t>
            </w:r>
            <w:r w:rsidR="00E9172E" w:rsidRPr="00042D20">
              <w:rPr>
                <w:bCs/>
                <w:sz w:val="22"/>
                <w:szCs w:val="22"/>
              </w:rPr>
              <w:t xml:space="preserve">на території </w:t>
            </w:r>
            <w:proofErr w:type="spellStart"/>
            <w:r w:rsidR="00E9172E" w:rsidRPr="00042D20">
              <w:rPr>
                <w:bCs/>
                <w:sz w:val="22"/>
                <w:szCs w:val="22"/>
              </w:rPr>
              <w:t>м.Павлоград</w:t>
            </w:r>
            <w:proofErr w:type="spellEnd"/>
          </w:p>
          <w:p w:rsidR="003A2973" w:rsidRPr="00042D20" w:rsidRDefault="003A2973" w:rsidP="00042D20">
            <w:pPr>
              <w:pStyle w:val="11"/>
              <w:spacing w:line="240" w:lineRule="atLeast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1F496E" w:rsidRPr="00042D20" w:rsidRDefault="005B1C4E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bCs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bCs w:val="0"/>
                <w:sz w:val="22"/>
                <w:szCs w:val="22"/>
                <w:lang w:val="en-US"/>
              </w:rPr>
              <w:t>I</w:t>
            </w:r>
            <w:r w:rsidRPr="00042D20">
              <w:rPr>
                <w:b w:val="0"/>
                <w:bCs w:val="0"/>
                <w:sz w:val="22"/>
                <w:szCs w:val="22"/>
                <w:lang w:val="uk-UA"/>
              </w:rPr>
              <w:t xml:space="preserve"> </w:t>
            </w:r>
          </w:p>
          <w:p w:rsidR="00D37057" w:rsidRPr="00042D20" w:rsidRDefault="005B1C4E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bCs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bCs w:val="0"/>
                <w:sz w:val="22"/>
                <w:szCs w:val="22"/>
                <w:lang w:val="uk-UA"/>
              </w:rPr>
              <w:t>квартал 2025</w:t>
            </w:r>
          </w:p>
        </w:tc>
        <w:tc>
          <w:tcPr>
            <w:tcW w:w="1417" w:type="dxa"/>
          </w:tcPr>
          <w:p w:rsidR="00D37057" w:rsidRPr="00042D20" w:rsidRDefault="005B1C4E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sz w:val="22"/>
                <w:szCs w:val="22"/>
                <w:lang w:val="uk-UA"/>
              </w:rPr>
              <w:t>Відділ з питань розвитку підприємництва та залучення інвестицій</w:t>
            </w:r>
          </w:p>
        </w:tc>
      </w:tr>
      <w:tr w:rsidR="004D2D29" w:rsidRPr="00042D20" w:rsidTr="00042D20">
        <w:tc>
          <w:tcPr>
            <w:tcW w:w="426" w:type="dxa"/>
          </w:tcPr>
          <w:p w:rsidR="004D2D29" w:rsidRPr="00042D20" w:rsidRDefault="004D2D29" w:rsidP="00042D2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446" w:type="dxa"/>
          </w:tcPr>
          <w:p w:rsidR="004D2D29" w:rsidRPr="00042D20" w:rsidRDefault="004D2D29" w:rsidP="00042D20">
            <w:pPr>
              <w:spacing w:line="240" w:lineRule="atLeast"/>
              <w:contextualSpacing/>
              <w:rPr>
                <w:rFonts w:ascii="Times New Roman" w:hAnsi="Times New Roman" w:cs="Times New Roman"/>
                <w:lang w:val="uk-UA"/>
              </w:rPr>
            </w:pPr>
            <w:r w:rsidRPr="00042D20">
              <w:rPr>
                <w:rFonts w:ascii="Times New Roman" w:hAnsi="Times New Roman" w:cs="Times New Roman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2835" w:type="dxa"/>
          </w:tcPr>
          <w:p w:rsidR="004D2D29" w:rsidRPr="00042D20" w:rsidRDefault="004D2D29" w:rsidP="00042D20">
            <w:pPr>
              <w:pStyle w:val="11"/>
              <w:spacing w:line="240" w:lineRule="atLeast"/>
              <w:contextualSpacing/>
              <w:rPr>
                <w:bCs/>
                <w:sz w:val="22"/>
                <w:szCs w:val="22"/>
                <w:lang w:eastAsia="ru-RU"/>
              </w:rPr>
            </w:pPr>
            <w:r w:rsidRPr="00042D20">
              <w:rPr>
                <w:bCs/>
                <w:sz w:val="22"/>
                <w:szCs w:val="22"/>
              </w:rPr>
              <w:t xml:space="preserve">Про </w:t>
            </w:r>
            <w:r w:rsidRPr="00042D20">
              <w:rPr>
                <w:bCs/>
                <w:sz w:val="22"/>
                <w:szCs w:val="22"/>
                <w:lang w:eastAsia="ru-RU"/>
              </w:rPr>
              <w:t xml:space="preserve">визначення обсягів </w:t>
            </w:r>
          </w:p>
          <w:p w:rsidR="004D2D29" w:rsidRPr="00042D20" w:rsidRDefault="004D2D29" w:rsidP="00042D20">
            <w:pPr>
              <w:pStyle w:val="11"/>
              <w:spacing w:line="240" w:lineRule="atLeast"/>
              <w:contextualSpacing/>
              <w:rPr>
                <w:rFonts w:eastAsia="Lucida Sans Unicode"/>
                <w:bCs/>
                <w:kern w:val="1"/>
                <w:sz w:val="22"/>
                <w:szCs w:val="22"/>
              </w:rPr>
            </w:pPr>
            <w:r w:rsidRPr="00042D20">
              <w:rPr>
                <w:rFonts w:eastAsia="Lucida Sans Unicode"/>
                <w:bCs/>
                <w:kern w:val="1"/>
                <w:sz w:val="22"/>
                <w:szCs w:val="22"/>
              </w:rPr>
              <w:t xml:space="preserve">пайової участі власників </w:t>
            </w:r>
          </w:p>
          <w:p w:rsidR="004D2D29" w:rsidRPr="00042D20" w:rsidRDefault="004D2D29" w:rsidP="00042D20">
            <w:pPr>
              <w:pStyle w:val="11"/>
              <w:spacing w:line="240" w:lineRule="atLeast"/>
              <w:contextualSpacing/>
              <w:rPr>
                <w:rFonts w:eastAsia="Lucida Sans Unicode"/>
                <w:bCs/>
                <w:kern w:val="1"/>
                <w:sz w:val="22"/>
                <w:szCs w:val="22"/>
              </w:rPr>
            </w:pPr>
            <w:r w:rsidRPr="00042D20">
              <w:rPr>
                <w:rFonts w:eastAsia="Lucida Sans Unicode"/>
                <w:bCs/>
                <w:kern w:val="1"/>
                <w:sz w:val="22"/>
                <w:szCs w:val="22"/>
              </w:rPr>
              <w:t>пересувних тимчасових споруд торговельного</w:t>
            </w:r>
          </w:p>
          <w:p w:rsidR="004D2D29" w:rsidRPr="00042D20" w:rsidRDefault="004D2D29" w:rsidP="00042D20">
            <w:pPr>
              <w:pStyle w:val="11"/>
              <w:spacing w:line="240" w:lineRule="atLeast"/>
              <w:contextualSpacing/>
              <w:jc w:val="both"/>
              <w:rPr>
                <w:sz w:val="22"/>
                <w:szCs w:val="22"/>
              </w:rPr>
            </w:pPr>
            <w:r w:rsidRPr="00042D20">
              <w:rPr>
                <w:rFonts w:eastAsia="Lucida Sans Unicode"/>
                <w:bCs/>
                <w:kern w:val="1"/>
                <w:sz w:val="22"/>
                <w:szCs w:val="22"/>
              </w:rPr>
              <w:t>призначення та об’єктів сфери розваг  в утриманні об’єктів благоустро</w:t>
            </w:r>
            <w:r w:rsidRPr="00042D20">
              <w:rPr>
                <w:bCs/>
                <w:sz w:val="22"/>
                <w:szCs w:val="22"/>
              </w:rPr>
              <w:t>ю</w:t>
            </w:r>
          </w:p>
        </w:tc>
        <w:tc>
          <w:tcPr>
            <w:tcW w:w="2835" w:type="dxa"/>
          </w:tcPr>
          <w:p w:rsidR="004D2D29" w:rsidRDefault="004D2D29" w:rsidP="00042D20">
            <w:pPr>
              <w:pStyle w:val="11"/>
              <w:spacing w:line="240" w:lineRule="atLeast"/>
              <w:contextualSpacing/>
              <w:rPr>
                <w:bCs/>
                <w:sz w:val="22"/>
                <w:szCs w:val="22"/>
              </w:rPr>
            </w:pPr>
            <w:r w:rsidRPr="00042D20">
              <w:rPr>
                <w:bCs/>
                <w:sz w:val="22"/>
                <w:szCs w:val="22"/>
              </w:rPr>
              <w:t>У зв’язку з відміною попереднього регуляторного акту,  прийняття нового для врегулювання</w:t>
            </w:r>
            <w:r w:rsidRPr="00042D20">
              <w:rPr>
                <w:sz w:val="22"/>
                <w:szCs w:val="22"/>
              </w:rPr>
              <w:t xml:space="preserve"> відносин, що виникають між виконавчим органом місцевого самоврядування та суб’єктами господарювання</w:t>
            </w:r>
            <w:r w:rsidR="00645E05">
              <w:rPr>
                <w:sz w:val="22"/>
                <w:szCs w:val="22"/>
              </w:rPr>
              <w:t xml:space="preserve"> та </w:t>
            </w:r>
            <w:r w:rsidR="00645E05">
              <w:rPr>
                <w:rFonts w:eastAsia="Lucida Sans Unicode"/>
                <w:bCs/>
                <w:color w:val="000000"/>
                <w:sz w:val="22"/>
                <w:szCs w:val="22"/>
              </w:rPr>
              <w:t xml:space="preserve">покращення благоустрою на </w:t>
            </w:r>
            <w:r w:rsidRPr="00042D20">
              <w:rPr>
                <w:bCs/>
                <w:sz w:val="22"/>
                <w:szCs w:val="22"/>
              </w:rPr>
              <w:t xml:space="preserve">території </w:t>
            </w:r>
            <w:proofErr w:type="spellStart"/>
            <w:r w:rsidRPr="00042D20">
              <w:rPr>
                <w:bCs/>
                <w:sz w:val="22"/>
                <w:szCs w:val="22"/>
              </w:rPr>
              <w:t>м.Павлоград</w:t>
            </w:r>
            <w:proofErr w:type="spellEnd"/>
          </w:p>
          <w:p w:rsidR="00212484" w:rsidRPr="00042D20" w:rsidRDefault="00212484" w:rsidP="00042D20">
            <w:pPr>
              <w:pStyle w:val="11"/>
              <w:spacing w:line="240" w:lineRule="atLeast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D2D29" w:rsidRPr="00042D20" w:rsidRDefault="004D2D29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bCs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bCs w:val="0"/>
                <w:sz w:val="22"/>
                <w:szCs w:val="22"/>
                <w:lang w:val="en-US"/>
              </w:rPr>
              <w:t>I</w:t>
            </w:r>
            <w:r w:rsidRPr="00042D20">
              <w:rPr>
                <w:b w:val="0"/>
                <w:bCs w:val="0"/>
                <w:sz w:val="22"/>
                <w:szCs w:val="22"/>
                <w:lang w:val="uk-UA"/>
              </w:rPr>
              <w:t xml:space="preserve"> </w:t>
            </w:r>
          </w:p>
          <w:p w:rsidR="004D2D29" w:rsidRPr="00042D20" w:rsidRDefault="004D2D29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bCs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bCs w:val="0"/>
                <w:sz w:val="22"/>
                <w:szCs w:val="22"/>
                <w:lang w:val="uk-UA"/>
              </w:rPr>
              <w:t>квартал 2025</w:t>
            </w:r>
          </w:p>
        </w:tc>
        <w:tc>
          <w:tcPr>
            <w:tcW w:w="1417" w:type="dxa"/>
          </w:tcPr>
          <w:p w:rsidR="004D2D29" w:rsidRPr="00042D20" w:rsidRDefault="004D2D29" w:rsidP="00042D20">
            <w:pPr>
              <w:pStyle w:val="1"/>
              <w:spacing w:before="0" w:beforeAutospacing="0" w:after="0" w:afterAutospacing="0" w:line="240" w:lineRule="atLeast"/>
              <w:contextualSpacing/>
              <w:jc w:val="both"/>
              <w:outlineLvl w:val="0"/>
              <w:rPr>
                <w:b w:val="0"/>
                <w:sz w:val="22"/>
                <w:szCs w:val="22"/>
                <w:lang w:val="uk-UA"/>
              </w:rPr>
            </w:pPr>
            <w:r w:rsidRPr="00042D20">
              <w:rPr>
                <w:b w:val="0"/>
                <w:sz w:val="22"/>
                <w:szCs w:val="22"/>
                <w:lang w:val="uk-UA"/>
              </w:rPr>
              <w:t>Відділ з питань розвитку підприємництва та залучення інвестицій</w:t>
            </w:r>
          </w:p>
        </w:tc>
      </w:tr>
    </w:tbl>
    <w:p w:rsidR="00C34BFE" w:rsidRDefault="00C34BFE" w:rsidP="00117635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42D20" w:rsidRPr="004D2D29" w:rsidRDefault="00042D20" w:rsidP="00117635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17635" w:rsidRPr="00042D20" w:rsidRDefault="00E9238C" w:rsidP="00117635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C33CFD" w:rsidRPr="00042D20">
        <w:rPr>
          <w:rFonts w:ascii="Times New Roman" w:hAnsi="Times New Roman" w:cs="Times New Roman"/>
          <w:sz w:val="25"/>
          <w:szCs w:val="25"/>
          <w:lang w:val="uk-UA"/>
        </w:rPr>
        <w:t>В.о. н</w:t>
      </w:r>
      <w:r w:rsidR="00C33AE8" w:rsidRPr="00042D20">
        <w:rPr>
          <w:rFonts w:ascii="Times New Roman" w:hAnsi="Times New Roman" w:cs="Times New Roman"/>
          <w:sz w:val="25"/>
          <w:szCs w:val="25"/>
          <w:lang w:val="uk-UA"/>
        </w:rPr>
        <w:t>а</w:t>
      </w:r>
      <w:r w:rsidR="002C7F65" w:rsidRPr="00042D20">
        <w:rPr>
          <w:rFonts w:ascii="Times New Roman" w:hAnsi="Times New Roman" w:cs="Times New Roman"/>
          <w:sz w:val="25"/>
          <w:szCs w:val="25"/>
          <w:lang w:val="uk-UA"/>
        </w:rPr>
        <w:t>чальник</w:t>
      </w:r>
      <w:r w:rsidR="00C33CFD" w:rsidRPr="00042D20">
        <w:rPr>
          <w:rFonts w:ascii="Times New Roman" w:hAnsi="Times New Roman" w:cs="Times New Roman"/>
          <w:sz w:val="25"/>
          <w:szCs w:val="25"/>
          <w:lang w:val="uk-UA"/>
        </w:rPr>
        <w:t>а</w:t>
      </w:r>
      <w:r w:rsidR="002C7F65" w:rsidRPr="00042D20">
        <w:rPr>
          <w:rFonts w:ascii="Times New Roman" w:hAnsi="Times New Roman" w:cs="Times New Roman"/>
          <w:sz w:val="25"/>
          <w:szCs w:val="25"/>
          <w:lang w:val="uk-UA"/>
        </w:rPr>
        <w:t xml:space="preserve"> відділу з питань розвитку </w:t>
      </w:r>
    </w:p>
    <w:p w:rsidR="002C7F65" w:rsidRPr="00042D20" w:rsidRDefault="00E9238C" w:rsidP="002A7913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  <w:sectPr w:rsidR="002C7F65" w:rsidRPr="00042D20" w:rsidSect="00042D20">
          <w:pgSz w:w="11906" w:h="16838"/>
          <w:pgMar w:top="851" w:right="850" w:bottom="142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2C7F65" w:rsidRPr="00042D20">
        <w:rPr>
          <w:rFonts w:ascii="Times New Roman" w:hAnsi="Times New Roman" w:cs="Times New Roman"/>
          <w:sz w:val="25"/>
          <w:szCs w:val="25"/>
          <w:lang w:val="uk-UA"/>
        </w:rPr>
        <w:t xml:space="preserve">підприємництва та залучення інвестицій                        </w:t>
      </w:r>
      <w:r w:rsidR="00117635" w:rsidRPr="00042D20">
        <w:rPr>
          <w:rFonts w:ascii="Times New Roman" w:hAnsi="Times New Roman" w:cs="Times New Roman"/>
          <w:sz w:val="25"/>
          <w:szCs w:val="25"/>
          <w:lang w:val="uk-UA"/>
        </w:rPr>
        <w:t xml:space="preserve">          </w:t>
      </w:r>
      <w:r w:rsidR="002C7F65" w:rsidRPr="00042D20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2A7913" w:rsidRPr="00042D20">
        <w:rPr>
          <w:rFonts w:ascii="Times New Roman" w:hAnsi="Times New Roman" w:cs="Times New Roman"/>
          <w:sz w:val="25"/>
          <w:szCs w:val="25"/>
          <w:lang w:val="uk-UA"/>
        </w:rPr>
        <w:t xml:space="preserve">     </w:t>
      </w:r>
      <w:r w:rsidR="000D4DA0" w:rsidRPr="00042D20">
        <w:rPr>
          <w:rFonts w:ascii="Times New Roman" w:hAnsi="Times New Roman" w:cs="Times New Roman"/>
          <w:sz w:val="25"/>
          <w:szCs w:val="25"/>
          <w:lang w:val="uk-UA"/>
        </w:rPr>
        <w:t xml:space="preserve">     </w:t>
      </w:r>
      <w:r w:rsidR="00042D20">
        <w:rPr>
          <w:rFonts w:ascii="Times New Roman" w:hAnsi="Times New Roman" w:cs="Times New Roman"/>
          <w:sz w:val="25"/>
          <w:szCs w:val="25"/>
          <w:lang w:val="uk-UA"/>
        </w:rPr>
        <w:t xml:space="preserve">        </w:t>
      </w:r>
      <w:r w:rsidR="000D4DA0" w:rsidRPr="00042D20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2C7F65" w:rsidRPr="00042D20">
        <w:rPr>
          <w:rFonts w:ascii="Times New Roman" w:hAnsi="Times New Roman" w:cs="Times New Roman"/>
          <w:sz w:val="25"/>
          <w:szCs w:val="25"/>
          <w:lang w:val="uk-UA"/>
        </w:rPr>
        <w:t>А</w:t>
      </w:r>
      <w:r w:rsidR="00C33CFD" w:rsidRPr="00042D20">
        <w:rPr>
          <w:rFonts w:ascii="Times New Roman" w:hAnsi="Times New Roman" w:cs="Times New Roman"/>
          <w:sz w:val="25"/>
          <w:szCs w:val="25"/>
          <w:lang w:val="uk-UA"/>
        </w:rPr>
        <w:t>лла ГУДОЖНИК</w:t>
      </w:r>
    </w:p>
    <w:p w:rsidR="00BE43AF" w:rsidRPr="00DE6FB3" w:rsidRDefault="002574F0" w:rsidP="00F228BF">
      <w:pPr>
        <w:spacing w:after="0" w:line="240" w:lineRule="auto"/>
        <w:ind w:left="-142" w:right="-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BE43AF" w:rsidRPr="00DE6FB3" w:rsidSect="00C33AE8">
      <w:type w:val="continuous"/>
      <w:pgSz w:w="11906" w:h="16838"/>
      <w:pgMar w:top="1134" w:right="424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FB3"/>
    <w:rsid w:val="00035D25"/>
    <w:rsid w:val="00042D20"/>
    <w:rsid w:val="000550EC"/>
    <w:rsid w:val="000D291B"/>
    <w:rsid w:val="000D4B1A"/>
    <w:rsid w:val="000D4DA0"/>
    <w:rsid w:val="0011403A"/>
    <w:rsid w:val="00117635"/>
    <w:rsid w:val="001222B9"/>
    <w:rsid w:val="001353F6"/>
    <w:rsid w:val="00142970"/>
    <w:rsid w:val="001B6CE4"/>
    <w:rsid w:val="001F496E"/>
    <w:rsid w:val="00212484"/>
    <w:rsid w:val="00212912"/>
    <w:rsid w:val="00244B32"/>
    <w:rsid w:val="002574F0"/>
    <w:rsid w:val="00257859"/>
    <w:rsid w:val="00274C34"/>
    <w:rsid w:val="002A7913"/>
    <w:rsid w:val="002C59F1"/>
    <w:rsid w:val="002C7F65"/>
    <w:rsid w:val="002D309F"/>
    <w:rsid w:val="0035795F"/>
    <w:rsid w:val="003603AE"/>
    <w:rsid w:val="003A2973"/>
    <w:rsid w:val="003D7EE6"/>
    <w:rsid w:val="003F1146"/>
    <w:rsid w:val="004245F7"/>
    <w:rsid w:val="0046556E"/>
    <w:rsid w:val="00474BF9"/>
    <w:rsid w:val="004D2D29"/>
    <w:rsid w:val="00540091"/>
    <w:rsid w:val="005B1C4E"/>
    <w:rsid w:val="005B6D76"/>
    <w:rsid w:val="00645E05"/>
    <w:rsid w:val="006614D5"/>
    <w:rsid w:val="006866CA"/>
    <w:rsid w:val="00696967"/>
    <w:rsid w:val="006A0565"/>
    <w:rsid w:val="006A6258"/>
    <w:rsid w:val="00700CF5"/>
    <w:rsid w:val="00714D67"/>
    <w:rsid w:val="00724817"/>
    <w:rsid w:val="007253E9"/>
    <w:rsid w:val="007950B7"/>
    <w:rsid w:val="007A362D"/>
    <w:rsid w:val="007B4735"/>
    <w:rsid w:val="00853915"/>
    <w:rsid w:val="00857B4B"/>
    <w:rsid w:val="00870E7D"/>
    <w:rsid w:val="008946B0"/>
    <w:rsid w:val="008B05E1"/>
    <w:rsid w:val="008C0B00"/>
    <w:rsid w:val="00904F58"/>
    <w:rsid w:val="00922177"/>
    <w:rsid w:val="00937720"/>
    <w:rsid w:val="009829A9"/>
    <w:rsid w:val="00997728"/>
    <w:rsid w:val="00A02886"/>
    <w:rsid w:val="00A46FF0"/>
    <w:rsid w:val="00AA4928"/>
    <w:rsid w:val="00AA49D9"/>
    <w:rsid w:val="00AB5385"/>
    <w:rsid w:val="00B1099D"/>
    <w:rsid w:val="00B2239E"/>
    <w:rsid w:val="00B26D9E"/>
    <w:rsid w:val="00B949BC"/>
    <w:rsid w:val="00BC2244"/>
    <w:rsid w:val="00BE43AF"/>
    <w:rsid w:val="00BF77BE"/>
    <w:rsid w:val="00C33AE8"/>
    <w:rsid w:val="00C33CFD"/>
    <w:rsid w:val="00C34BFE"/>
    <w:rsid w:val="00C4082A"/>
    <w:rsid w:val="00C75058"/>
    <w:rsid w:val="00CD1943"/>
    <w:rsid w:val="00CE76B9"/>
    <w:rsid w:val="00D25505"/>
    <w:rsid w:val="00D26E43"/>
    <w:rsid w:val="00D37057"/>
    <w:rsid w:val="00D5233D"/>
    <w:rsid w:val="00D57A3E"/>
    <w:rsid w:val="00DD527A"/>
    <w:rsid w:val="00DE1E32"/>
    <w:rsid w:val="00DE6FB3"/>
    <w:rsid w:val="00DE78E9"/>
    <w:rsid w:val="00E52ED1"/>
    <w:rsid w:val="00E65481"/>
    <w:rsid w:val="00E67326"/>
    <w:rsid w:val="00E7075F"/>
    <w:rsid w:val="00E9172E"/>
    <w:rsid w:val="00E91CE5"/>
    <w:rsid w:val="00E9238C"/>
    <w:rsid w:val="00EA559F"/>
    <w:rsid w:val="00F228BF"/>
    <w:rsid w:val="00F33E50"/>
    <w:rsid w:val="00FA4B75"/>
    <w:rsid w:val="00FB48D8"/>
    <w:rsid w:val="00F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3896F"/>
  <w15:docId w15:val="{256A90F5-B327-42FB-A364-4491483D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177"/>
  </w:style>
  <w:style w:type="paragraph" w:styleId="1">
    <w:name w:val="heading 1"/>
    <w:basedOn w:val="a"/>
    <w:link w:val="10"/>
    <w:uiPriority w:val="9"/>
    <w:qFormat/>
    <w:rsid w:val="00D26E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F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4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3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26E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Звичайний1"/>
    <w:rsid w:val="005B1C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WW-Absatz-Standardschriftart111">
    <w:name w:val="WW-Absatz-Standardschriftart111"/>
    <w:rsid w:val="00B26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1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Олена Сошникова</cp:lastModifiedBy>
  <cp:revision>31</cp:revision>
  <cp:lastPrinted>2025-01-08T06:10:00Z</cp:lastPrinted>
  <dcterms:created xsi:type="dcterms:W3CDTF">2024-12-25T13:06:00Z</dcterms:created>
  <dcterms:modified xsi:type="dcterms:W3CDTF">2025-01-10T07:41:00Z</dcterms:modified>
</cp:coreProperties>
</file>