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CCF" w:rsidRPr="008E5CCF" w:rsidRDefault="008E5CCF" w:rsidP="008E5CCF">
      <w:pPr>
        <w:ind w:left="6379" w:right="281"/>
        <w:jc w:val="both"/>
        <w:rPr>
          <w:rFonts w:ascii="Times New Roman" w:hAnsi="Times New Roman" w:cs="Times New Roman"/>
          <w:sz w:val="28"/>
          <w:szCs w:val="28"/>
          <w:lang w:val="uk-UA"/>
        </w:rPr>
      </w:pPr>
      <w:r w:rsidRPr="008E5CCF">
        <w:rPr>
          <w:rFonts w:ascii="Times New Roman" w:hAnsi="Times New Roman" w:cs="Times New Roman"/>
          <w:sz w:val="28"/>
          <w:szCs w:val="28"/>
          <w:lang w:val="uk-UA"/>
        </w:rPr>
        <w:t>Додаток</w:t>
      </w:r>
    </w:p>
    <w:p w:rsidR="008E5CCF" w:rsidRPr="008E5CCF" w:rsidRDefault="008E5CCF" w:rsidP="008E5CCF">
      <w:pPr>
        <w:ind w:left="6379" w:right="281"/>
        <w:jc w:val="both"/>
        <w:rPr>
          <w:rFonts w:ascii="Times New Roman" w:hAnsi="Times New Roman" w:cs="Times New Roman"/>
          <w:sz w:val="28"/>
          <w:szCs w:val="28"/>
          <w:lang w:val="uk-UA"/>
        </w:rPr>
      </w:pPr>
      <w:r w:rsidRPr="008E5CCF">
        <w:rPr>
          <w:rFonts w:ascii="Times New Roman" w:hAnsi="Times New Roman" w:cs="Times New Roman"/>
          <w:sz w:val="28"/>
          <w:szCs w:val="28"/>
          <w:lang w:val="uk-UA"/>
        </w:rPr>
        <w:t>до рішення міської ради</w:t>
      </w:r>
    </w:p>
    <w:p w:rsidR="006B7171" w:rsidRDefault="008E5CCF" w:rsidP="008E5CCF">
      <w:pPr>
        <w:ind w:left="6379" w:right="281"/>
        <w:jc w:val="both"/>
        <w:rPr>
          <w:rFonts w:ascii="Times New Roman" w:hAnsi="Times New Roman" w:cs="Times New Roman"/>
          <w:sz w:val="28"/>
          <w:szCs w:val="28"/>
        </w:rPr>
      </w:pPr>
      <w:r w:rsidRPr="008E5CCF">
        <w:rPr>
          <w:rFonts w:ascii="Times New Roman" w:hAnsi="Times New Roman" w:cs="Times New Roman"/>
          <w:sz w:val="28"/>
          <w:szCs w:val="28"/>
          <w:lang w:val="uk-UA"/>
        </w:rPr>
        <w:t xml:space="preserve">від </w:t>
      </w:r>
      <w:r w:rsidR="006B7171">
        <w:rPr>
          <w:rFonts w:ascii="Times New Roman" w:hAnsi="Times New Roman" w:cs="Times New Roman"/>
          <w:sz w:val="28"/>
          <w:szCs w:val="28"/>
        </w:rPr>
        <w:t>11</w:t>
      </w:r>
      <w:r w:rsidRPr="008E5CCF">
        <w:rPr>
          <w:rFonts w:ascii="Times New Roman" w:hAnsi="Times New Roman" w:cs="Times New Roman"/>
          <w:sz w:val="28"/>
          <w:szCs w:val="28"/>
          <w:lang w:val="uk-UA"/>
        </w:rPr>
        <w:t>.</w:t>
      </w:r>
      <w:r w:rsidR="006B7171">
        <w:rPr>
          <w:rFonts w:ascii="Times New Roman" w:hAnsi="Times New Roman" w:cs="Times New Roman"/>
          <w:sz w:val="28"/>
          <w:szCs w:val="28"/>
        </w:rPr>
        <w:t>03</w:t>
      </w:r>
      <w:r w:rsidRPr="008E5CCF">
        <w:rPr>
          <w:rFonts w:ascii="Times New Roman" w:hAnsi="Times New Roman" w:cs="Times New Roman"/>
          <w:sz w:val="28"/>
          <w:szCs w:val="28"/>
          <w:lang w:val="uk-UA"/>
        </w:rPr>
        <w:t>.202</w:t>
      </w:r>
      <w:r w:rsidR="000B65F3">
        <w:rPr>
          <w:rFonts w:ascii="Times New Roman" w:hAnsi="Times New Roman" w:cs="Times New Roman"/>
          <w:sz w:val="28"/>
          <w:szCs w:val="28"/>
          <w:lang w:val="uk-UA"/>
        </w:rPr>
        <w:t>5</w:t>
      </w:r>
      <w:r w:rsidRPr="008E5CCF">
        <w:rPr>
          <w:rFonts w:ascii="Times New Roman" w:hAnsi="Times New Roman" w:cs="Times New Roman"/>
          <w:sz w:val="28"/>
          <w:szCs w:val="28"/>
          <w:lang w:val="uk-UA"/>
        </w:rPr>
        <w:t xml:space="preserve"> р. </w:t>
      </w:r>
    </w:p>
    <w:p w:rsidR="008E5CCF" w:rsidRPr="008E5CCF" w:rsidRDefault="008E5CCF" w:rsidP="008E5CCF">
      <w:pPr>
        <w:ind w:left="6379" w:right="281"/>
        <w:jc w:val="both"/>
        <w:rPr>
          <w:rFonts w:ascii="Times New Roman" w:hAnsi="Times New Roman" w:cs="Times New Roman"/>
          <w:sz w:val="28"/>
          <w:szCs w:val="28"/>
          <w:lang w:val="uk-UA"/>
        </w:rPr>
      </w:pPr>
      <w:r w:rsidRPr="008E5CCF">
        <w:rPr>
          <w:rFonts w:ascii="Times New Roman" w:hAnsi="Times New Roman" w:cs="Times New Roman"/>
          <w:sz w:val="28"/>
          <w:szCs w:val="28"/>
          <w:lang w:val="uk-UA"/>
        </w:rPr>
        <w:t xml:space="preserve">№ </w:t>
      </w:r>
      <w:r w:rsidR="006B7171">
        <w:rPr>
          <w:rFonts w:ascii="Times New Roman" w:hAnsi="Times New Roman" w:cs="Times New Roman"/>
          <w:sz w:val="28"/>
          <w:szCs w:val="28"/>
        </w:rPr>
        <w:t>1958-61/VIII</w:t>
      </w:r>
      <w:r w:rsidR="000B65F3">
        <w:rPr>
          <w:rFonts w:ascii="Times New Roman" w:hAnsi="Times New Roman" w:cs="Times New Roman"/>
          <w:sz w:val="28"/>
          <w:szCs w:val="28"/>
          <w:lang w:val="ru-RU"/>
        </w:rPr>
        <w:t xml:space="preserve">    </w:t>
      </w:r>
      <w:r w:rsidRPr="008E5CCF">
        <w:rPr>
          <w:rFonts w:ascii="Times New Roman" w:hAnsi="Times New Roman" w:cs="Times New Roman"/>
          <w:sz w:val="28"/>
          <w:szCs w:val="28"/>
          <w:lang w:val="uk-UA"/>
        </w:rPr>
        <w:t xml:space="preserve">            </w:t>
      </w:r>
    </w:p>
    <w:p w:rsidR="008E5CCF" w:rsidRPr="008E5CCF" w:rsidRDefault="008E5CCF" w:rsidP="00E65F88">
      <w:pPr>
        <w:spacing w:before="240" w:after="240" w:line="268" w:lineRule="auto"/>
        <w:ind w:firstLine="851"/>
        <w:jc w:val="center"/>
        <w:rPr>
          <w:rFonts w:ascii="Times New Roman" w:eastAsia="Times New Roman" w:hAnsi="Times New Roman" w:cs="Times New Roman"/>
          <w:b/>
          <w:color w:val="000000"/>
          <w:sz w:val="36"/>
          <w:szCs w:val="36"/>
          <w:lang w:val="uk-UA"/>
        </w:rPr>
      </w:pPr>
      <w:r w:rsidRPr="008E5CCF">
        <w:rPr>
          <w:rFonts w:ascii="Times New Roman" w:eastAsia="Times New Roman" w:hAnsi="Times New Roman" w:cs="Times New Roman"/>
          <w:b/>
          <w:color w:val="000000"/>
          <w:sz w:val="36"/>
          <w:szCs w:val="36"/>
          <w:lang w:val="uk-UA"/>
        </w:rPr>
        <w:t>Положення</w:t>
      </w:r>
    </w:p>
    <w:p w:rsidR="00B74BCC" w:rsidRPr="00B74BCC" w:rsidRDefault="0024342B" w:rsidP="00B74BCC">
      <w:pPr>
        <w:ind w:firstLine="851"/>
        <w:jc w:val="center"/>
        <w:rPr>
          <w:rFonts w:ascii="Times New Roman" w:eastAsia="Times New Roman" w:hAnsi="Times New Roman" w:cs="Times New Roman"/>
          <w:b/>
          <w:sz w:val="28"/>
          <w:szCs w:val="28"/>
          <w:lang w:val="ru-RU"/>
        </w:rPr>
      </w:pPr>
      <w:r w:rsidRPr="00B74BCC">
        <w:rPr>
          <w:rFonts w:ascii="Times New Roman" w:eastAsia="Times New Roman" w:hAnsi="Times New Roman" w:cs="Times New Roman"/>
          <w:b/>
          <w:color w:val="000000"/>
          <w:sz w:val="28"/>
          <w:szCs w:val="28"/>
          <w:lang w:val="uk-UA"/>
        </w:rPr>
        <w:t xml:space="preserve">про </w:t>
      </w:r>
      <w:r w:rsidR="00B74BCC" w:rsidRPr="00B74BCC">
        <w:rPr>
          <w:rFonts w:ascii="Times New Roman" w:eastAsia="Times New Roman" w:hAnsi="Times New Roman" w:cs="Times New Roman"/>
          <w:b/>
          <w:sz w:val="28"/>
          <w:szCs w:val="28"/>
          <w:lang w:val="uk-UA"/>
        </w:rPr>
        <w:t xml:space="preserve">публічні електронні консультації з громадськістю на платформі </w:t>
      </w:r>
    </w:p>
    <w:p w:rsidR="00E046C7" w:rsidRPr="00B74BCC" w:rsidRDefault="00B74BCC" w:rsidP="00B74BCC">
      <w:pPr>
        <w:ind w:firstLine="851"/>
        <w:jc w:val="center"/>
        <w:rPr>
          <w:rFonts w:ascii="Times New Roman" w:eastAsia="Times New Roman" w:hAnsi="Times New Roman" w:cs="Times New Roman"/>
          <w:b/>
          <w:color w:val="000000"/>
          <w:sz w:val="28"/>
          <w:szCs w:val="28"/>
          <w:lang w:val="uk-UA"/>
        </w:rPr>
      </w:pPr>
      <w:r w:rsidRPr="00B74BCC">
        <w:rPr>
          <w:rFonts w:ascii="Times New Roman" w:eastAsia="Times New Roman" w:hAnsi="Times New Roman" w:cs="Times New Roman"/>
          <w:b/>
          <w:sz w:val="28"/>
          <w:szCs w:val="28"/>
          <w:lang w:val="uk-UA"/>
        </w:rPr>
        <w:t>«</w:t>
      </w:r>
      <w:r w:rsidRPr="00B74BCC">
        <w:rPr>
          <w:rFonts w:ascii="Times New Roman" w:eastAsia="Times New Roman" w:hAnsi="Times New Roman" w:cs="Times New Roman"/>
          <w:b/>
          <w:sz w:val="28"/>
          <w:szCs w:val="28"/>
        </w:rPr>
        <w:t>E</w:t>
      </w:r>
      <w:r w:rsidRPr="00B74BCC">
        <w:rPr>
          <w:rFonts w:ascii="Times New Roman" w:eastAsia="Times New Roman" w:hAnsi="Times New Roman" w:cs="Times New Roman"/>
          <w:b/>
          <w:sz w:val="28"/>
          <w:szCs w:val="28"/>
          <w:lang w:val="uk-UA"/>
        </w:rPr>
        <w:t>-</w:t>
      </w:r>
      <w:r w:rsidRPr="00B74BCC">
        <w:rPr>
          <w:rFonts w:ascii="Times New Roman" w:eastAsia="Times New Roman" w:hAnsi="Times New Roman" w:cs="Times New Roman"/>
          <w:b/>
          <w:sz w:val="28"/>
          <w:szCs w:val="28"/>
        </w:rPr>
        <w:t>DEM</w:t>
      </w:r>
      <w:r w:rsidRPr="00B74BCC">
        <w:rPr>
          <w:rFonts w:ascii="Times New Roman" w:eastAsia="Times New Roman" w:hAnsi="Times New Roman" w:cs="Times New Roman"/>
          <w:b/>
          <w:sz w:val="28"/>
          <w:szCs w:val="28"/>
          <w:lang w:val="uk-UA"/>
        </w:rPr>
        <w:t>»</w:t>
      </w:r>
      <w:r w:rsidR="000B65F3" w:rsidRPr="00B74BCC">
        <w:rPr>
          <w:rFonts w:ascii="Times New Roman" w:eastAsia="Times New Roman" w:hAnsi="Times New Roman" w:cs="Times New Roman"/>
          <w:b/>
          <w:sz w:val="28"/>
          <w:szCs w:val="28"/>
          <w:lang w:val="uk-UA"/>
        </w:rPr>
        <w:t xml:space="preserve"> в Павлоградській міській територіальній громаді</w:t>
      </w:r>
    </w:p>
    <w:p w:rsidR="00E046C7" w:rsidRPr="00C16AE0" w:rsidRDefault="0024342B" w:rsidP="008E5CCF">
      <w:pPr>
        <w:pStyle w:val="1"/>
        <w:spacing w:before="240" w:after="240" w:line="268" w:lineRule="auto"/>
        <w:ind w:firstLine="851"/>
        <w:jc w:val="center"/>
        <w:rPr>
          <w:rFonts w:ascii="Times New Roman" w:hAnsi="Times New Roman" w:cs="Times New Roman"/>
          <w:sz w:val="28"/>
          <w:szCs w:val="28"/>
          <w:lang w:val="uk-UA"/>
        </w:rPr>
      </w:pPr>
      <w:bookmarkStart w:id="0" w:name="_heading=h.d7nvs5xfaesr" w:colFirst="0" w:colLast="0"/>
      <w:bookmarkEnd w:id="0"/>
      <w:r w:rsidRPr="00C16AE0">
        <w:rPr>
          <w:rFonts w:ascii="Times New Roman" w:hAnsi="Times New Roman" w:cs="Times New Roman"/>
          <w:sz w:val="28"/>
          <w:szCs w:val="28"/>
          <w:lang w:val="uk-UA"/>
        </w:rPr>
        <w:t>Загальні положення</w:t>
      </w:r>
    </w:p>
    <w:p w:rsidR="00E046C7" w:rsidRPr="00C16AE0"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C16AE0">
        <w:rPr>
          <w:rFonts w:ascii="Times New Roman" w:eastAsia="Times New Roman" w:hAnsi="Times New Roman" w:cs="Times New Roman"/>
          <w:color w:val="000000"/>
          <w:sz w:val="24"/>
          <w:szCs w:val="24"/>
          <w:lang w:val="uk-UA"/>
        </w:rPr>
        <w:t xml:space="preserve">Це Положення визначає основні засади організації публічних електронних консультацій з громадськістю </w:t>
      </w:r>
      <w:r w:rsidR="00003EAC" w:rsidRPr="00C16AE0">
        <w:rPr>
          <w:rFonts w:ascii="Times New Roman" w:eastAsia="Times New Roman" w:hAnsi="Times New Roman" w:cs="Times New Roman"/>
          <w:color w:val="000000"/>
          <w:sz w:val="24"/>
          <w:szCs w:val="24"/>
          <w:lang w:val="uk-UA"/>
        </w:rPr>
        <w:t xml:space="preserve">в Павлоградський міській територіальній громаді </w:t>
      </w:r>
      <w:r w:rsidR="001413E1" w:rsidRPr="00C16AE0">
        <w:rPr>
          <w:rFonts w:ascii="Times New Roman" w:hAnsi="Times New Roman" w:cs="Times New Roman"/>
          <w:sz w:val="24"/>
          <w:szCs w:val="24"/>
          <w:lang w:val="uk-UA"/>
        </w:rPr>
        <w:t>на платформі «</w:t>
      </w:r>
      <w:proofErr w:type="spellStart"/>
      <w:r w:rsidR="001413E1" w:rsidRPr="00C16AE0">
        <w:rPr>
          <w:rFonts w:ascii="Times New Roman" w:hAnsi="Times New Roman" w:cs="Times New Roman"/>
          <w:sz w:val="24"/>
          <w:szCs w:val="24"/>
          <w:lang w:val="uk-UA"/>
        </w:rPr>
        <w:t>Е-</w:t>
      </w:r>
      <w:proofErr w:type="spellEnd"/>
      <w:r w:rsidR="001413E1" w:rsidRPr="00C16AE0">
        <w:rPr>
          <w:rFonts w:ascii="Times New Roman" w:hAnsi="Times New Roman" w:cs="Times New Roman"/>
          <w:sz w:val="24"/>
          <w:szCs w:val="24"/>
        </w:rPr>
        <w:t>DEM</w:t>
      </w:r>
      <w:r w:rsidR="001413E1" w:rsidRPr="00C16AE0">
        <w:rPr>
          <w:rFonts w:ascii="Times New Roman" w:hAnsi="Times New Roman" w:cs="Times New Roman"/>
          <w:sz w:val="24"/>
          <w:szCs w:val="24"/>
          <w:lang w:val="uk-UA"/>
        </w:rPr>
        <w:t>»</w:t>
      </w:r>
      <w:r w:rsidRPr="00C16AE0">
        <w:rPr>
          <w:rFonts w:ascii="Times New Roman" w:eastAsia="Times New Roman" w:hAnsi="Times New Roman" w:cs="Times New Roman"/>
          <w:color w:val="000000"/>
          <w:sz w:val="24"/>
          <w:szCs w:val="24"/>
          <w:lang w:val="uk-UA"/>
        </w:rPr>
        <w:t xml:space="preserve"> (далі </w:t>
      </w:r>
      <w:r w:rsidRPr="00C16AE0">
        <w:rPr>
          <w:rFonts w:ascii="Times New Roman" w:eastAsia="Times New Roman" w:hAnsi="Times New Roman" w:cs="Times New Roman"/>
          <w:sz w:val="24"/>
          <w:szCs w:val="24"/>
          <w:lang w:val="uk-UA"/>
        </w:rPr>
        <w:t xml:space="preserve">– </w:t>
      </w:r>
      <w:proofErr w:type="spellStart"/>
      <w:r w:rsidRPr="00C16AE0">
        <w:rPr>
          <w:rFonts w:ascii="Times New Roman" w:eastAsia="Times New Roman" w:hAnsi="Times New Roman" w:cs="Times New Roman"/>
          <w:color w:val="000000"/>
          <w:sz w:val="24"/>
          <w:szCs w:val="24"/>
          <w:lang w:val="uk-UA"/>
        </w:rPr>
        <w:t>“</w:t>
      </w:r>
      <w:r w:rsidRPr="00C16AE0">
        <w:rPr>
          <w:rFonts w:ascii="Times New Roman" w:eastAsia="Times New Roman" w:hAnsi="Times New Roman" w:cs="Times New Roman"/>
          <w:b/>
          <w:color w:val="000000"/>
          <w:sz w:val="24"/>
          <w:szCs w:val="24"/>
          <w:lang w:val="uk-UA"/>
        </w:rPr>
        <w:t>Е-консультації</w:t>
      </w:r>
      <w:r w:rsidRPr="00C16AE0">
        <w:rPr>
          <w:rFonts w:ascii="Times New Roman" w:eastAsia="Times New Roman" w:hAnsi="Times New Roman" w:cs="Times New Roman"/>
          <w:color w:val="000000"/>
          <w:sz w:val="24"/>
          <w:szCs w:val="24"/>
          <w:lang w:val="uk-UA"/>
        </w:rPr>
        <w:t>”</w:t>
      </w:r>
      <w:proofErr w:type="spellEnd"/>
      <w:r w:rsidRPr="00C16AE0">
        <w:rPr>
          <w:rFonts w:ascii="Times New Roman" w:eastAsia="Times New Roman" w:hAnsi="Times New Roman" w:cs="Times New Roman"/>
          <w:color w:val="000000"/>
          <w:sz w:val="24"/>
          <w:szCs w:val="24"/>
          <w:lang w:val="uk-UA"/>
        </w:rPr>
        <w:t>).</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Е-консультації є однією з форм участі членів </w:t>
      </w:r>
      <w:r w:rsidR="00003EAC">
        <w:rPr>
          <w:rFonts w:ascii="Times New Roman" w:eastAsia="Times New Roman" w:hAnsi="Times New Roman" w:cs="Times New Roman"/>
          <w:color w:val="000000"/>
          <w:sz w:val="24"/>
          <w:szCs w:val="24"/>
          <w:lang w:val="uk-UA"/>
        </w:rPr>
        <w:t xml:space="preserve">Павлоградський </w:t>
      </w:r>
      <w:r w:rsidRPr="00E65F88">
        <w:rPr>
          <w:rFonts w:ascii="Times New Roman" w:eastAsia="Times New Roman" w:hAnsi="Times New Roman" w:cs="Times New Roman"/>
          <w:color w:val="000000"/>
          <w:sz w:val="24"/>
          <w:szCs w:val="24"/>
          <w:lang w:val="uk-UA"/>
        </w:rPr>
        <w:t xml:space="preserve">міської територіальної громади (далі </w:t>
      </w:r>
      <w:r w:rsidRPr="00E65F88">
        <w:rPr>
          <w:rFonts w:ascii="Times New Roman" w:eastAsia="Times New Roman" w:hAnsi="Times New Roman" w:cs="Times New Roman"/>
          <w:sz w:val="24"/>
          <w:szCs w:val="24"/>
          <w:lang w:val="uk-UA"/>
        </w:rPr>
        <w:t xml:space="preserve">– </w:t>
      </w:r>
      <w:proofErr w:type="spellStart"/>
      <w:r w:rsidRPr="00E65F88">
        <w:rPr>
          <w:rFonts w:ascii="Times New Roman" w:eastAsia="Times New Roman" w:hAnsi="Times New Roman" w:cs="Times New Roman"/>
          <w:color w:val="000000"/>
          <w:sz w:val="24"/>
          <w:szCs w:val="24"/>
          <w:lang w:val="uk-UA"/>
        </w:rPr>
        <w:t>“</w:t>
      </w:r>
      <w:r w:rsidRPr="00E65F88">
        <w:rPr>
          <w:rFonts w:ascii="Times New Roman" w:eastAsia="Times New Roman" w:hAnsi="Times New Roman" w:cs="Times New Roman"/>
          <w:b/>
          <w:color w:val="000000"/>
          <w:sz w:val="24"/>
          <w:szCs w:val="24"/>
          <w:lang w:val="uk-UA"/>
        </w:rPr>
        <w:t>Територіальна</w:t>
      </w:r>
      <w:proofErr w:type="spellEnd"/>
      <w:r w:rsidRPr="00E65F88">
        <w:rPr>
          <w:rFonts w:ascii="Times New Roman" w:eastAsia="Times New Roman" w:hAnsi="Times New Roman" w:cs="Times New Roman"/>
          <w:b/>
          <w:color w:val="000000"/>
          <w:sz w:val="24"/>
          <w:szCs w:val="24"/>
          <w:lang w:val="uk-UA"/>
        </w:rPr>
        <w:t xml:space="preserve"> </w:t>
      </w:r>
      <w:proofErr w:type="spellStart"/>
      <w:r w:rsidRPr="00E65F88">
        <w:rPr>
          <w:rFonts w:ascii="Times New Roman" w:eastAsia="Times New Roman" w:hAnsi="Times New Roman" w:cs="Times New Roman"/>
          <w:b/>
          <w:color w:val="000000"/>
          <w:sz w:val="24"/>
          <w:szCs w:val="24"/>
          <w:lang w:val="uk-UA"/>
        </w:rPr>
        <w:t>громада</w:t>
      </w:r>
      <w:r w:rsidRPr="00E65F88">
        <w:rPr>
          <w:rFonts w:ascii="Times New Roman" w:eastAsia="Times New Roman" w:hAnsi="Times New Roman" w:cs="Times New Roman"/>
          <w:color w:val="000000"/>
          <w:sz w:val="24"/>
          <w:szCs w:val="24"/>
          <w:lang w:val="uk-UA"/>
        </w:rPr>
        <w:t>”</w:t>
      </w:r>
      <w:proofErr w:type="spellEnd"/>
      <w:r w:rsidRPr="00E65F88">
        <w:rPr>
          <w:rFonts w:ascii="Times New Roman" w:eastAsia="Times New Roman" w:hAnsi="Times New Roman" w:cs="Times New Roman"/>
          <w:color w:val="000000"/>
          <w:sz w:val="24"/>
          <w:szCs w:val="24"/>
          <w:lang w:val="uk-UA"/>
        </w:rPr>
        <w:t>) у місцевому самоврядуванні.</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Е-консультації проводяться з метою:</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залучення членів територіальної громади до вирішення та узгодження питань місцевого значення;</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надання можливості для вільного доступу членів територіальної громади до інформації про діяльність </w:t>
      </w:r>
      <w:r w:rsidR="00157AB7">
        <w:rPr>
          <w:rFonts w:ascii="Times New Roman" w:eastAsia="Times New Roman" w:hAnsi="Times New Roman" w:cs="Times New Roman"/>
          <w:color w:val="000000"/>
          <w:sz w:val="24"/>
          <w:szCs w:val="24"/>
          <w:lang w:val="uk-UA"/>
        </w:rPr>
        <w:t>Павлоградської міської ради, її виконавчих органів</w:t>
      </w:r>
      <w:r w:rsidRPr="00E65F88">
        <w:rPr>
          <w:rFonts w:ascii="Times New Roman" w:eastAsia="Times New Roman" w:hAnsi="Times New Roman" w:cs="Times New Roman"/>
          <w:color w:val="000000"/>
          <w:sz w:val="24"/>
          <w:szCs w:val="24"/>
          <w:lang w:val="uk-UA"/>
        </w:rPr>
        <w:t>, їх посадових та службових осіб, а також забезпечення гласності, відкритості та прозорості їх діяльності;</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вивчення думки членів територіальної громади щодо діяльності </w:t>
      </w:r>
      <w:r w:rsidR="001413E1">
        <w:rPr>
          <w:rFonts w:ascii="Times New Roman" w:eastAsia="Times New Roman" w:hAnsi="Times New Roman" w:cs="Times New Roman"/>
          <w:color w:val="000000"/>
          <w:sz w:val="24"/>
          <w:szCs w:val="24"/>
          <w:lang w:val="uk-UA"/>
        </w:rPr>
        <w:t>Павлоградської міської ради, її виконавчих органів</w:t>
      </w:r>
      <w:r w:rsidR="001413E1" w:rsidRPr="00E65F88">
        <w:rPr>
          <w:rFonts w:ascii="Times New Roman" w:eastAsia="Times New Roman" w:hAnsi="Times New Roman" w:cs="Times New Roman"/>
          <w:color w:val="000000"/>
          <w:sz w:val="24"/>
          <w:szCs w:val="24"/>
          <w:lang w:val="uk-UA"/>
        </w:rPr>
        <w:t>, їх посадових та службових осіб</w:t>
      </w:r>
      <w:r w:rsidRPr="00E65F88">
        <w:rPr>
          <w:rFonts w:ascii="Times New Roman" w:eastAsia="Times New Roman" w:hAnsi="Times New Roman" w:cs="Times New Roman"/>
          <w:color w:val="000000"/>
          <w:sz w:val="24"/>
          <w:szCs w:val="24"/>
          <w:lang w:val="uk-UA"/>
        </w:rPr>
        <w:t>;</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визначення оптимальних та ефективних шляхів вирішення питання, формування концептуальних засад місцевої політики тощо.</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Е-консультації проводяться на засадах добровільності, </w:t>
      </w:r>
      <w:proofErr w:type="spellStart"/>
      <w:r w:rsidRPr="00E65F88">
        <w:rPr>
          <w:rFonts w:ascii="Times New Roman" w:eastAsia="Times New Roman" w:hAnsi="Times New Roman" w:cs="Times New Roman"/>
          <w:color w:val="000000"/>
          <w:sz w:val="24"/>
          <w:szCs w:val="24"/>
          <w:lang w:val="uk-UA"/>
        </w:rPr>
        <w:t>інклюзивності</w:t>
      </w:r>
      <w:proofErr w:type="spellEnd"/>
      <w:r w:rsidRPr="00E65F88">
        <w:rPr>
          <w:rFonts w:ascii="Times New Roman" w:eastAsia="Times New Roman" w:hAnsi="Times New Roman" w:cs="Times New Roman"/>
          <w:color w:val="000000"/>
          <w:sz w:val="24"/>
          <w:szCs w:val="24"/>
          <w:lang w:val="uk-UA"/>
        </w:rPr>
        <w:t>, відкритості, прозорості, об’єктивності, доцільності, ефективності, доброчесності, свободи висловлювань, політичної неупередженості, толерантності та обов’язковості розгляду пропозицій та коментарів, поданих під час їх проведення.</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color w:val="000000"/>
          <w:sz w:val="24"/>
          <w:szCs w:val="24"/>
          <w:lang w:val="uk-UA"/>
        </w:rPr>
        <w:t xml:space="preserve">Е-консультації є відкритими. В Е-консультаціях можуть брати участь члени територіальної громади, яким на дату проведення Е-консультації виповнилося 18 років та які </w:t>
      </w:r>
      <w:r w:rsidRPr="00E65F88">
        <w:rPr>
          <w:rFonts w:ascii="Times New Roman" w:eastAsia="Times New Roman" w:hAnsi="Times New Roman" w:cs="Times New Roman"/>
          <w:sz w:val="24"/>
          <w:szCs w:val="24"/>
          <w:lang w:val="uk-UA"/>
        </w:rPr>
        <w:t xml:space="preserve">належним чином зареєстровані і ідентифіковані за допомогою сертифікованих сервісів ідентифікації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Е-консультацій (далі – </w:t>
      </w:r>
      <w:proofErr w:type="spellStart"/>
      <w:r w:rsidRPr="00E65F88">
        <w:rPr>
          <w:rFonts w:ascii="Times New Roman" w:eastAsia="Times New Roman" w:hAnsi="Times New Roman" w:cs="Times New Roman"/>
          <w:sz w:val="24"/>
          <w:szCs w:val="24"/>
          <w:lang w:val="uk-UA"/>
        </w:rPr>
        <w:t>“</w:t>
      </w:r>
      <w:r w:rsidRPr="00E65F88">
        <w:rPr>
          <w:rFonts w:ascii="Times New Roman" w:eastAsia="Times New Roman" w:hAnsi="Times New Roman" w:cs="Times New Roman"/>
          <w:b/>
          <w:sz w:val="24"/>
          <w:szCs w:val="24"/>
          <w:lang w:val="uk-UA"/>
        </w:rPr>
        <w:t>Користувачі</w:t>
      </w:r>
      <w:r w:rsidRPr="00E65F88">
        <w:rPr>
          <w:rFonts w:ascii="Times New Roman" w:eastAsia="Times New Roman" w:hAnsi="Times New Roman" w:cs="Times New Roman"/>
          <w:sz w:val="24"/>
          <w:szCs w:val="24"/>
          <w:lang w:val="uk-UA"/>
        </w:rPr>
        <w:t>”</w:t>
      </w:r>
      <w:proofErr w:type="spellEnd"/>
      <w:r w:rsidRPr="00E65F88">
        <w:rPr>
          <w:rFonts w:ascii="Times New Roman" w:eastAsia="Times New Roman" w:hAnsi="Times New Roman" w:cs="Times New Roman"/>
          <w:sz w:val="24"/>
          <w:szCs w:val="24"/>
          <w:lang w:val="uk-UA"/>
        </w:rPr>
        <w:t>).</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Користувачі реєструються та самостійно оновлюють відомості в особистому електронному кабінеті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Е-консультацій. При створенні особистого електронного кабінету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користувач Е-консультацій подає такі відомості: прізвище, ім’я, по батькові, контактну інформацію (електронну адресу, засоби телефонного зв’язку) та надає згоду на обробку своїх персональних даних.</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lastRenderedPageBreak/>
        <w:t>Е-консультації не можуть використовуватися для політичної, зокрема передвиборчої, агітації.</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Результати Е-консультацій враховуються </w:t>
      </w:r>
      <w:r w:rsidR="00157AB7">
        <w:rPr>
          <w:rFonts w:ascii="Times New Roman" w:eastAsia="Times New Roman" w:hAnsi="Times New Roman" w:cs="Times New Roman"/>
          <w:color w:val="000000"/>
          <w:sz w:val="24"/>
          <w:szCs w:val="24"/>
          <w:lang w:val="uk-UA"/>
        </w:rPr>
        <w:t xml:space="preserve">Павлоградською міською радою, її виконавчими органами </w:t>
      </w:r>
      <w:r w:rsidRPr="00E65F88">
        <w:rPr>
          <w:rFonts w:ascii="Times New Roman" w:eastAsia="Times New Roman" w:hAnsi="Times New Roman" w:cs="Times New Roman"/>
          <w:color w:val="000000"/>
          <w:sz w:val="24"/>
          <w:szCs w:val="24"/>
          <w:lang w:val="uk-UA"/>
        </w:rPr>
        <w:t>та їх посадовими особами під час прийняття остаточного рішення з питань консультування і в подальшій їх роботі.</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Під час розроблення концептуальних засад реалізації відповідного повноваження, проєкту акта </w:t>
      </w:r>
      <w:r w:rsidR="00157AB7">
        <w:rPr>
          <w:rFonts w:ascii="Times New Roman" w:eastAsia="Times New Roman" w:hAnsi="Times New Roman" w:cs="Times New Roman"/>
          <w:color w:val="000000"/>
          <w:sz w:val="24"/>
          <w:szCs w:val="24"/>
          <w:lang w:val="uk-UA"/>
        </w:rPr>
        <w:t>Павлоградської міської ради або її виконавчих органів</w:t>
      </w:r>
      <w:r w:rsidRPr="00E65F88">
        <w:rPr>
          <w:rFonts w:ascii="Times New Roman" w:eastAsia="Times New Roman" w:hAnsi="Times New Roman" w:cs="Times New Roman"/>
          <w:color w:val="000000"/>
          <w:sz w:val="24"/>
          <w:szCs w:val="24"/>
          <w:lang w:val="uk-UA"/>
        </w:rPr>
        <w:t>, стратегії розвитку громади чи вирішення</w:t>
      </w:r>
      <w:r w:rsidRPr="00E65F88">
        <w:rPr>
          <w:rFonts w:ascii="Times New Roman" w:eastAsia="Times New Roman" w:hAnsi="Times New Roman" w:cs="Times New Roman"/>
          <w:sz w:val="24"/>
          <w:szCs w:val="24"/>
          <w:lang w:val="uk-UA"/>
        </w:rPr>
        <w:t xml:space="preserve"> </w:t>
      </w:r>
      <w:r w:rsidRPr="00E65F88">
        <w:rPr>
          <w:rFonts w:ascii="Times New Roman" w:eastAsia="Times New Roman" w:hAnsi="Times New Roman" w:cs="Times New Roman"/>
          <w:color w:val="000000"/>
          <w:sz w:val="24"/>
          <w:szCs w:val="24"/>
          <w:lang w:val="uk-UA"/>
        </w:rPr>
        <w:t>питань місцевого значення ініціаторами Е-консультацій, визначеними у пункті 1</w:t>
      </w:r>
      <w:r w:rsidRPr="00E65F88">
        <w:rPr>
          <w:rFonts w:ascii="Times New Roman" w:eastAsia="Times New Roman" w:hAnsi="Times New Roman" w:cs="Times New Roman"/>
          <w:sz w:val="24"/>
          <w:szCs w:val="24"/>
          <w:lang w:val="uk-UA"/>
        </w:rPr>
        <w:t>1</w:t>
      </w:r>
      <w:r w:rsidRPr="00E65F88">
        <w:rPr>
          <w:rFonts w:ascii="Times New Roman" w:eastAsia="Times New Roman" w:hAnsi="Times New Roman" w:cs="Times New Roman"/>
          <w:color w:val="000000"/>
          <w:sz w:val="24"/>
          <w:szCs w:val="24"/>
          <w:lang w:val="uk-UA"/>
        </w:rPr>
        <w:t xml:space="preserve"> цього Положення, можуть проводити Е-консультації із членами територіальної громади.</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Розпорядженням міського голови визначається із числа його заступників відповідальний з питань публічних консультацій, який координує діяльність виконавчих органів, структурних підрозділів </w:t>
      </w:r>
      <w:r w:rsidR="00F51FCE" w:rsidRPr="00F51FCE">
        <w:rPr>
          <w:rFonts w:ascii="Times New Roman" w:eastAsia="Times New Roman" w:hAnsi="Times New Roman" w:cs="Times New Roman"/>
          <w:sz w:val="24"/>
          <w:szCs w:val="24"/>
          <w:lang w:val="uk-UA"/>
        </w:rPr>
        <w:t>Павлоградськ</w:t>
      </w:r>
      <w:r w:rsidR="00F51FCE">
        <w:rPr>
          <w:rFonts w:ascii="Times New Roman" w:eastAsia="Times New Roman" w:hAnsi="Times New Roman" w:cs="Times New Roman"/>
          <w:sz w:val="24"/>
          <w:szCs w:val="24"/>
          <w:lang w:val="uk-UA"/>
        </w:rPr>
        <w:t>ої</w:t>
      </w:r>
      <w:r w:rsidR="00F51FCE" w:rsidRPr="00F51FCE">
        <w:rPr>
          <w:rFonts w:ascii="Times New Roman" w:eastAsia="Times New Roman" w:hAnsi="Times New Roman" w:cs="Times New Roman"/>
          <w:sz w:val="24"/>
          <w:szCs w:val="24"/>
          <w:lang w:val="uk-UA"/>
        </w:rPr>
        <w:t xml:space="preserve"> міськ</w:t>
      </w:r>
      <w:r w:rsidR="00F51FCE">
        <w:rPr>
          <w:rFonts w:ascii="Times New Roman" w:eastAsia="Times New Roman" w:hAnsi="Times New Roman" w:cs="Times New Roman"/>
          <w:sz w:val="24"/>
          <w:szCs w:val="24"/>
          <w:lang w:val="uk-UA"/>
        </w:rPr>
        <w:t>ої</w:t>
      </w:r>
      <w:r w:rsidR="00F51FCE" w:rsidRPr="00F51FCE">
        <w:rPr>
          <w:rFonts w:ascii="Times New Roman" w:eastAsia="Times New Roman" w:hAnsi="Times New Roman" w:cs="Times New Roman"/>
          <w:sz w:val="24"/>
          <w:szCs w:val="24"/>
          <w:lang w:val="uk-UA"/>
        </w:rPr>
        <w:t xml:space="preserve"> рад</w:t>
      </w:r>
      <w:r w:rsidR="00F51FCE">
        <w:rPr>
          <w:rFonts w:ascii="Times New Roman" w:eastAsia="Times New Roman" w:hAnsi="Times New Roman" w:cs="Times New Roman"/>
          <w:sz w:val="24"/>
          <w:szCs w:val="24"/>
          <w:lang w:val="uk-UA"/>
        </w:rPr>
        <w:t>и</w:t>
      </w:r>
      <w:r w:rsidR="00F51FCE" w:rsidRPr="00F51FCE">
        <w:rPr>
          <w:rFonts w:ascii="Times New Roman" w:eastAsia="Times New Roman" w:hAnsi="Times New Roman" w:cs="Times New Roman"/>
          <w:sz w:val="24"/>
          <w:szCs w:val="24"/>
          <w:lang w:val="uk-UA"/>
        </w:rPr>
        <w:t xml:space="preserve"> та її виконавчі орган</w:t>
      </w:r>
      <w:r w:rsidR="00F51FCE">
        <w:rPr>
          <w:rFonts w:ascii="Times New Roman" w:eastAsia="Times New Roman" w:hAnsi="Times New Roman" w:cs="Times New Roman"/>
          <w:sz w:val="24"/>
          <w:szCs w:val="24"/>
          <w:lang w:val="uk-UA"/>
        </w:rPr>
        <w:t>ів</w:t>
      </w:r>
      <w:r w:rsidRPr="00E65F88">
        <w:rPr>
          <w:rFonts w:ascii="Times New Roman" w:eastAsia="Times New Roman" w:hAnsi="Times New Roman" w:cs="Times New Roman"/>
          <w:sz w:val="24"/>
          <w:szCs w:val="24"/>
          <w:lang w:val="uk-UA"/>
        </w:rPr>
        <w:t>, її посадових та службових осіб з питань консультацій</w:t>
      </w:r>
      <w:r w:rsidRPr="00E65F88">
        <w:rPr>
          <w:rFonts w:ascii="Times New Roman" w:eastAsia="Times New Roman" w:hAnsi="Times New Roman" w:cs="Times New Roman"/>
          <w:color w:val="000000"/>
          <w:sz w:val="24"/>
          <w:szCs w:val="24"/>
          <w:lang w:val="uk-UA"/>
        </w:rPr>
        <w:t>.</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color w:val="000000"/>
          <w:sz w:val="24"/>
          <w:szCs w:val="24"/>
          <w:lang w:val="uk-UA"/>
        </w:rPr>
        <w:t xml:space="preserve">Організовує та проводить Е-консультації структурний підрозділ </w:t>
      </w:r>
      <w:r w:rsidR="00157AB7">
        <w:rPr>
          <w:rFonts w:ascii="Times New Roman" w:eastAsia="Times New Roman" w:hAnsi="Times New Roman" w:cs="Times New Roman"/>
          <w:color w:val="000000"/>
          <w:sz w:val="24"/>
          <w:szCs w:val="24"/>
          <w:lang w:val="uk-UA"/>
        </w:rPr>
        <w:t xml:space="preserve">Павлоградської </w:t>
      </w:r>
      <w:r w:rsidRPr="00E65F88">
        <w:rPr>
          <w:rFonts w:ascii="Times New Roman" w:eastAsia="Times New Roman" w:hAnsi="Times New Roman" w:cs="Times New Roman"/>
          <w:color w:val="000000"/>
          <w:sz w:val="24"/>
          <w:szCs w:val="24"/>
          <w:lang w:val="uk-UA"/>
        </w:rPr>
        <w:t>міс</w:t>
      </w:r>
      <w:r w:rsidR="00157AB7">
        <w:rPr>
          <w:rFonts w:ascii="Times New Roman" w:eastAsia="Times New Roman" w:hAnsi="Times New Roman" w:cs="Times New Roman"/>
          <w:color w:val="000000"/>
          <w:sz w:val="24"/>
          <w:szCs w:val="24"/>
          <w:lang w:val="uk-UA"/>
        </w:rPr>
        <w:t>ьк</w:t>
      </w:r>
      <w:r w:rsidRPr="00E65F88">
        <w:rPr>
          <w:rFonts w:ascii="Times New Roman" w:eastAsia="Times New Roman" w:hAnsi="Times New Roman" w:cs="Times New Roman"/>
          <w:color w:val="000000"/>
          <w:sz w:val="24"/>
          <w:szCs w:val="24"/>
          <w:lang w:val="uk-UA"/>
        </w:rPr>
        <w:t xml:space="preserve">ої ради або її виконавчого комітету, до повноважень якого віднесено </w:t>
      </w:r>
      <w:r w:rsidRPr="00F51FCE">
        <w:rPr>
          <w:rFonts w:ascii="Times New Roman" w:eastAsia="Times New Roman" w:hAnsi="Times New Roman" w:cs="Times New Roman"/>
          <w:sz w:val="24"/>
          <w:szCs w:val="24"/>
          <w:lang w:val="uk-UA"/>
        </w:rPr>
        <w:t>розроблення проєкту акта органу місцевого самоврядування або підготовка пропозицій щодо</w:t>
      </w:r>
      <w:r w:rsidRPr="00E65F88">
        <w:rPr>
          <w:rFonts w:ascii="Times New Roman" w:eastAsia="Times New Roman" w:hAnsi="Times New Roman" w:cs="Times New Roman"/>
          <w:color w:val="000000"/>
          <w:sz w:val="24"/>
          <w:szCs w:val="24"/>
          <w:lang w:val="uk-UA"/>
        </w:rPr>
        <w:t xml:space="preserve"> місцевої політики у відповідній сфері чи вирішення певного питання місцевого значення, стосовно яких проводяться Е-консультації, за допомогою </w:t>
      </w:r>
      <w:r w:rsidRPr="00E65F88">
        <w:rPr>
          <w:rFonts w:ascii="Times New Roman" w:eastAsia="Times New Roman" w:hAnsi="Times New Roman" w:cs="Times New Roman"/>
          <w:sz w:val="24"/>
          <w:szCs w:val="24"/>
          <w:lang w:val="uk-UA"/>
        </w:rPr>
        <w:t xml:space="preserve">відповідальної посадової особи структурного підрозділу виконавчого </w:t>
      </w:r>
      <w:r w:rsidR="00157AB7">
        <w:rPr>
          <w:rFonts w:ascii="Times New Roman" w:eastAsia="Times New Roman" w:hAnsi="Times New Roman" w:cs="Times New Roman"/>
          <w:sz w:val="24"/>
          <w:szCs w:val="24"/>
          <w:lang w:val="uk-UA"/>
        </w:rPr>
        <w:t>комітету Павлоградської міської ради</w:t>
      </w:r>
      <w:r w:rsidRPr="00E65F88">
        <w:rPr>
          <w:rFonts w:ascii="Times New Roman" w:eastAsia="Times New Roman" w:hAnsi="Times New Roman" w:cs="Times New Roman"/>
          <w:sz w:val="24"/>
          <w:szCs w:val="24"/>
          <w:lang w:val="uk-UA"/>
        </w:rPr>
        <w:t xml:space="preserve">, що здійснює управління </w:t>
      </w:r>
      <w:proofErr w:type="spellStart"/>
      <w:r w:rsidRPr="00E65F88">
        <w:rPr>
          <w:rFonts w:ascii="Times New Roman" w:eastAsia="Times New Roman" w:hAnsi="Times New Roman" w:cs="Times New Roman"/>
          <w:sz w:val="24"/>
          <w:szCs w:val="24"/>
          <w:lang w:val="uk-UA"/>
        </w:rPr>
        <w:t>вебпорталом</w:t>
      </w:r>
      <w:proofErr w:type="spellEnd"/>
      <w:r w:rsidRPr="00E65F88">
        <w:rPr>
          <w:rFonts w:ascii="Times New Roman" w:eastAsia="Times New Roman" w:hAnsi="Times New Roman" w:cs="Times New Roman"/>
          <w:sz w:val="24"/>
          <w:szCs w:val="24"/>
          <w:lang w:val="uk-UA"/>
        </w:rPr>
        <w:t xml:space="preserve"> Е-консультації</w:t>
      </w:r>
      <w:r w:rsidR="00A672C2">
        <w:rPr>
          <w:rFonts w:ascii="Times New Roman" w:eastAsia="Times New Roman" w:hAnsi="Times New Roman" w:cs="Times New Roman"/>
          <w:sz w:val="24"/>
          <w:szCs w:val="24"/>
          <w:lang w:val="uk-UA"/>
        </w:rPr>
        <w:t xml:space="preserve"> </w:t>
      </w:r>
      <w:r w:rsidRPr="00E65F88">
        <w:rPr>
          <w:rFonts w:ascii="Times New Roman" w:eastAsia="Times New Roman" w:hAnsi="Times New Roman" w:cs="Times New Roman"/>
          <w:sz w:val="24"/>
          <w:szCs w:val="24"/>
          <w:lang w:val="uk-UA"/>
        </w:rPr>
        <w:t xml:space="preserve">(далі – </w:t>
      </w:r>
      <w:proofErr w:type="spellStart"/>
      <w:r w:rsidRPr="00E65F88">
        <w:rPr>
          <w:rFonts w:ascii="Times New Roman" w:eastAsia="Times New Roman" w:hAnsi="Times New Roman" w:cs="Times New Roman"/>
          <w:sz w:val="24"/>
          <w:szCs w:val="24"/>
          <w:lang w:val="uk-UA"/>
        </w:rPr>
        <w:t>“</w:t>
      </w:r>
      <w:r w:rsidRPr="00E65F88">
        <w:rPr>
          <w:rFonts w:ascii="Times New Roman" w:eastAsia="Times New Roman" w:hAnsi="Times New Roman" w:cs="Times New Roman"/>
          <w:b/>
          <w:sz w:val="24"/>
          <w:szCs w:val="24"/>
          <w:lang w:val="uk-UA"/>
        </w:rPr>
        <w:t>Модератор</w:t>
      </w:r>
      <w:r w:rsidRPr="00E65F88">
        <w:rPr>
          <w:rFonts w:ascii="Times New Roman" w:eastAsia="Times New Roman" w:hAnsi="Times New Roman" w:cs="Times New Roman"/>
          <w:sz w:val="24"/>
          <w:szCs w:val="24"/>
          <w:lang w:val="uk-UA"/>
        </w:rPr>
        <w:t>”</w:t>
      </w:r>
      <w:proofErr w:type="spellEnd"/>
      <w:r w:rsidRPr="00E65F88">
        <w:rPr>
          <w:rFonts w:ascii="Times New Roman" w:eastAsia="Times New Roman" w:hAnsi="Times New Roman" w:cs="Times New Roman"/>
          <w:sz w:val="24"/>
          <w:szCs w:val="24"/>
          <w:lang w:val="uk-UA"/>
        </w:rPr>
        <w:t>).</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Е-консультації можуть ініціювати:</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міський </w:t>
      </w:r>
      <w:r w:rsidR="00157AB7">
        <w:rPr>
          <w:rFonts w:ascii="Times New Roman" w:eastAsia="Times New Roman" w:hAnsi="Times New Roman" w:cs="Times New Roman"/>
          <w:color w:val="000000"/>
          <w:sz w:val="24"/>
          <w:szCs w:val="24"/>
          <w:lang w:val="uk-UA"/>
        </w:rPr>
        <w:t>голова</w:t>
      </w:r>
      <w:r w:rsidRPr="00E65F88">
        <w:rPr>
          <w:rFonts w:ascii="Times New Roman" w:eastAsia="Times New Roman" w:hAnsi="Times New Roman" w:cs="Times New Roman"/>
          <w:color w:val="000000"/>
          <w:sz w:val="24"/>
          <w:szCs w:val="24"/>
          <w:lang w:val="uk-UA"/>
        </w:rPr>
        <w:t>;</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міська рада;</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постійні комісії </w:t>
      </w:r>
      <w:r w:rsidR="00157AB7">
        <w:rPr>
          <w:rFonts w:ascii="Times New Roman" w:eastAsia="Times New Roman" w:hAnsi="Times New Roman" w:cs="Times New Roman"/>
          <w:color w:val="000000"/>
          <w:sz w:val="24"/>
          <w:szCs w:val="24"/>
          <w:lang w:val="uk-UA"/>
        </w:rPr>
        <w:t>м</w:t>
      </w:r>
      <w:r w:rsidRPr="00E65F88">
        <w:rPr>
          <w:rFonts w:ascii="Times New Roman" w:eastAsia="Times New Roman" w:hAnsi="Times New Roman" w:cs="Times New Roman"/>
          <w:color w:val="000000"/>
          <w:sz w:val="24"/>
          <w:szCs w:val="24"/>
          <w:lang w:val="uk-UA"/>
        </w:rPr>
        <w:t>іс</w:t>
      </w:r>
      <w:r w:rsidR="00157AB7">
        <w:rPr>
          <w:rFonts w:ascii="Times New Roman" w:eastAsia="Times New Roman" w:hAnsi="Times New Roman" w:cs="Times New Roman"/>
          <w:color w:val="000000"/>
          <w:sz w:val="24"/>
          <w:szCs w:val="24"/>
          <w:lang w:val="uk-UA"/>
        </w:rPr>
        <w:t>ьк</w:t>
      </w:r>
      <w:r w:rsidRPr="00E65F88">
        <w:rPr>
          <w:rFonts w:ascii="Times New Roman" w:eastAsia="Times New Roman" w:hAnsi="Times New Roman" w:cs="Times New Roman"/>
          <w:color w:val="000000"/>
          <w:sz w:val="24"/>
          <w:szCs w:val="24"/>
          <w:lang w:val="uk-UA"/>
        </w:rPr>
        <w:t>ої ради;</w:t>
      </w:r>
    </w:p>
    <w:p w:rsidR="00A63B7C" w:rsidRDefault="0024342B" w:rsidP="00A63B7C">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виконавчий комітет </w:t>
      </w:r>
      <w:r w:rsidR="00A63B7C">
        <w:rPr>
          <w:rFonts w:ascii="Times New Roman" w:eastAsia="Times New Roman" w:hAnsi="Times New Roman" w:cs="Times New Roman"/>
          <w:color w:val="000000"/>
          <w:sz w:val="24"/>
          <w:szCs w:val="24"/>
          <w:lang w:val="uk-UA"/>
        </w:rPr>
        <w:t>міськ</w:t>
      </w:r>
      <w:r w:rsidRPr="00E65F88">
        <w:rPr>
          <w:rFonts w:ascii="Times New Roman" w:eastAsia="Times New Roman" w:hAnsi="Times New Roman" w:cs="Times New Roman"/>
          <w:color w:val="000000"/>
          <w:sz w:val="24"/>
          <w:szCs w:val="24"/>
          <w:lang w:val="uk-UA"/>
        </w:rPr>
        <w:t>ої ради;</w:t>
      </w:r>
    </w:p>
    <w:p w:rsidR="00E046C7" w:rsidRPr="00E65F88" w:rsidRDefault="00A63B7C" w:rsidP="00A63B7C">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структурний підрозділ </w:t>
      </w:r>
      <w:r>
        <w:rPr>
          <w:rFonts w:ascii="Times New Roman" w:eastAsia="Times New Roman" w:hAnsi="Times New Roman" w:cs="Times New Roman"/>
          <w:color w:val="000000"/>
          <w:sz w:val="24"/>
          <w:szCs w:val="24"/>
          <w:lang w:val="uk-UA"/>
        </w:rPr>
        <w:t>м</w:t>
      </w:r>
      <w:r w:rsidRPr="00E65F88">
        <w:rPr>
          <w:rFonts w:ascii="Times New Roman" w:eastAsia="Times New Roman" w:hAnsi="Times New Roman" w:cs="Times New Roman"/>
          <w:color w:val="000000"/>
          <w:sz w:val="24"/>
          <w:szCs w:val="24"/>
          <w:lang w:val="uk-UA"/>
        </w:rPr>
        <w:t>іс</w:t>
      </w:r>
      <w:r>
        <w:rPr>
          <w:rFonts w:ascii="Times New Roman" w:eastAsia="Times New Roman" w:hAnsi="Times New Roman" w:cs="Times New Roman"/>
          <w:color w:val="000000"/>
          <w:sz w:val="24"/>
          <w:szCs w:val="24"/>
          <w:lang w:val="uk-UA"/>
        </w:rPr>
        <w:t>ьк</w:t>
      </w:r>
      <w:r w:rsidRPr="00E65F88">
        <w:rPr>
          <w:rFonts w:ascii="Times New Roman" w:eastAsia="Times New Roman" w:hAnsi="Times New Roman" w:cs="Times New Roman"/>
          <w:color w:val="000000"/>
          <w:sz w:val="24"/>
          <w:szCs w:val="24"/>
          <w:lang w:val="uk-UA"/>
        </w:rPr>
        <w:t xml:space="preserve">ої </w:t>
      </w:r>
      <w:r>
        <w:rPr>
          <w:rFonts w:ascii="Times New Roman" w:eastAsia="Times New Roman" w:hAnsi="Times New Roman" w:cs="Times New Roman"/>
          <w:color w:val="000000"/>
          <w:sz w:val="24"/>
          <w:szCs w:val="24"/>
          <w:lang w:val="uk-UA"/>
        </w:rPr>
        <w:t>ради та її виконавчого комітету</w:t>
      </w:r>
      <w:r w:rsidR="0024342B" w:rsidRPr="00E65F88">
        <w:rPr>
          <w:rFonts w:ascii="Times New Roman" w:eastAsia="Times New Roman" w:hAnsi="Times New Roman" w:cs="Times New Roman"/>
          <w:color w:val="000000"/>
          <w:sz w:val="24"/>
          <w:szCs w:val="24"/>
          <w:lang w:val="uk-UA"/>
        </w:rPr>
        <w:t>.</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Е-консультації з громадськістю можуть ініціювати члени територіальної громади, представники консультативно-дорадчих органів, утворених при </w:t>
      </w:r>
      <w:r w:rsidR="00A63B7C">
        <w:rPr>
          <w:rFonts w:ascii="Times New Roman" w:eastAsia="Times New Roman" w:hAnsi="Times New Roman" w:cs="Times New Roman"/>
          <w:color w:val="000000"/>
          <w:sz w:val="24"/>
          <w:szCs w:val="24"/>
          <w:lang w:val="uk-UA"/>
        </w:rPr>
        <w:t>виконавчому комітеті Павлоградської міської ради</w:t>
      </w:r>
      <w:r w:rsidRPr="00E65F88">
        <w:rPr>
          <w:rFonts w:ascii="Times New Roman" w:eastAsia="Times New Roman" w:hAnsi="Times New Roman" w:cs="Times New Roman"/>
          <w:color w:val="000000"/>
          <w:sz w:val="24"/>
          <w:szCs w:val="24"/>
          <w:lang w:val="uk-UA"/>
        </w:rPr>
        <w:t xml:space="preserve">, громадських об’єднань, благодійних організацій, об’єднань співвласників багатоквартирних будинків, органів самоорганізації населення, недержавних засобів масової інформації, інших непідприємницьких товариств та установ, легалізованих відповідно до законодавства шляхом направлення листа або створення Е-консультації на </w:t>
      </w:r>
      <w:proofErr w:type="spellStart"/>
      <w:r w:rsidRPr="00E65F88">
        <w:rPr>
          <w:rFonts w:ascii="Times New Roman" w:eastAsia="Times New Roman" w:hAnsi="Times New Roman" w:cs="Times New Roman"/>
          <w:color w:val="000000"/>
          <w:sz w:val="24"/>
          <w:szCs w:val="24"/>
          <w:lang w:val="uk-UA"/>
        </w:rPr>
        <w:t>вебпорталі</w:t>
      </w:r>
      <w:proofErr w:type="spellEnd"/>
      <w:r w:rsidRPr="00E65F88">
        <w:rPr>
          <w:rFonts w:ascii="Times New Roman" w:eastAsia="Times New Roman" w:hAnsi="Times New Roman" w:cs="Times New Roman"/>
          <w:color w:val="000000"/>
          <w:sz w:val="24"/>
          <w:szCs w:val="24"/>
          <w:lang w:val="uk-UA"/>
        </w:rPr>
        <w:t xml:space="preserve"> Е-консультацій.</w:t>
      </w:r>
    </w:p>
    <w:p w:rsidR="00E046C7" w:rsidRPr="00C16AE0" w:rsidRDefault="0024342B" w:rsidP="00E65F88">
      <w:pPr>
        <w:pStyle w:val="afc"/>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C16AE0">
        <w:rPr>
          <w:rFonts w:ascii="Times New Roman" w:eastAsia="Times New Roman" w:hAnsi="Times New Roman" w:cs="Times New Roman"/>
          <w:color w:val="000000"/>
          <w:sz w:val="24"/>
          <w:szCs w:val="24"/>
          <w:lang w:val="uk-UA"/>
        </w:rPr>
        <w:t xml:space="preserve">Ініціатори Е-консультацій з громадськістю у листі щодо ініціювання їх проведення </w:t>
      </w:r>
      <w:r w:rsidR="00C16AE0" w:rsidRPr="00C16AE0">
        <w:rPr>
          <w:rFonts w:ascii="Times New Roman" w:eastAsia="Times New Roman" w:hAnsi="Times New Roman" w:cs="Times New Roman"/>
          <w:color w:val="000000"/>
          <w:sz w:val="24"/>
          <w:szCs w:val="24"/>
          <w:lang w:val="uk-UA"/>
        </w:rPr>
        <w:t xml:space="preserve">на ім’я міського голови </w:t>
      </w:r>
      <w:r w:rsidRPr="00C16AE0">
        <w:rPr>
          <w:rFonts w:ascii="Times New Roman" w:eastAsia="Times New Roman" w:hAnsi="Times New Roman" w:cs="Times New Roman"/>
          <w:color w:val="000000"/>
          <w:sz w:val="24"/>
          <w:szCs w:val="24"/>
          <w:lang w:val="uk-UA"/>
        </w:rPr>
        <w:t xml:space="preserve">зазначають предмет Е-консультацій (питання місцевого значення, напрям політики місцевого самоврядування, проєкт акта </w:t>
      </w:r>
      <w:r w:rsidR="00F51FCE" w:rsidRPr="00F51FCE">
        <w:rPr>
          <w:rFonts w:ascii="Times New Roman" w:eastAsia="Times New Roman" w:hAnsi="Times New Roman" w:cs="Times New Roman"/>
          <w:sz w:val="24"/>
          <w:szCs w:val="24"/>
          <w:lang w:val="uk-UA"/>
        </w:rPr>
        <w:t xml:space="preserve">Павлоградська міська рада </w:t>
      </w:r>
      <w:r w:rsidR="00F51FCE">
        <w:rPr>
          <w:rFonts w:ascii="Times New Roman" w:eastAsia="Times New Roman" w:hAnsi="Times New Roman" w:cs="Times New Roman"/>
          <w:sz w:val="24"/>
          <w:szCs w:val="24"/>
          <w:lang w:val="uk-UA"/>
        </w:rPr>
        <w:t>або</w:t>
      </w:r>
      <w:r w:rsidR="00F51FCE" w:rsidRPr="00F51FCE">
        <w:rPr>
          <w:rFonts w:ascii="Times New Roman" w:eastAsia="Times New Roman" w:hAnsi="Times New Roman" w:cs="Times New Roman"/>
          <w:sz w:val="24"/>
          <w:szCs w:val="24"/>
          <w:lang w:val="uk-UA"/>
        </w:rPr>
        <w:t xml:space="preserve"> її виконавч</w:t>
      </w:r>
      <w:r w:rsidR="00F51FCE">
        <w:rPr>
          <w:rFonts w:ascii="Times New Roman" w:eastAsia="Times New Roman" w:hAnsi="Times New Roman" w:cs="Times New Roman"/>
          <w:sz w:val="24"/>
          <w:szCs w:val="24"/>
          <w:lang w:val="uk-UA"/>
        </w:rPr>
        <w:t>их</w:t>
      </w:r>
      <w:r w:rsidR="00F51FCE" w:rsidRPr="00F51FCE">
        <w:rPr>
          <w:rFonts w:ascii="Times New Roman" w:eastAsia="Times New Roman" w:hAnsi="Times New Roman" w:cs="Times New Roman"/>
          <w:sz w:val="24"/>
          <w:szCs w:val="24"/>
          <w:lang w:val="uk-UA"/>
        </w:rPr>
        <w:t xml:space="preserve"> орган</w:t>
      </w:r>
      <w:r w:rsidR="00F51FCE">
        <w:rPr>
          <w:rFonts w:ascii="Times New Roman" w:eastAsia="Times New Roman" w:hAnsi="Times New Roman" w:cs="Times New Roman"/>
          <w:sz w:val="24"/>
          <w:szCs w:val="24"/>
          <w:lang w:val="uk-UA"/>
        </w:rPr>
        <w:t>ів</w:t>
      </w:r>
      <w:r w:rsidRPr="00C16AE0">
        <w:rPr>
          <w:rFonts w:ascii="Times New Roman" w:eastAsia="Times New Roman" w:hAnsi="Times New Roman" w:cs="Times New Roman"/>
          <w:color w:val="000000"/>
          <w:sz w:val="24"/>
          <w:szCs w:val="24"/>
          <w:lang w:val="uk-UA"/>
        </w:rPr>
        <w:t xml:space="preserve"> тощо), </w:t>
      </w:r>
      <w:r w:rsidR="00A672C2" w:rsidRPr="00C16AE0">
        <w:rPr>
          <w:rFonts w:ascii="Times New Roman" w:eastAsia="Times New Roman" w:hAnsi="Times New Roman" w:cs="Times New Roman"/>
          <w:color w:val="000000"/>
          <w:sz w:val="24"/>
          <w:szCs w:val="24"/>
          <w:lang w:val="uk-UA"/>
        </w:rPr>
        <w:t>стисл</w:t>
      </w:r>
      <w:r w:rsidRPr="00C16AE0">
        <w:rPr>
          <w:rFonts w:ascii="Times New Roman" w:eastAsia="Times New Roman" w:hAnsi="Times New Roman" w:cs="Times New Roman"/>
          <w:color w:val="000000"/>
          <w:sz w:val="24"/>
          <w:szCs w:val="24"/>
          <w:lang w:val="uk-UA"/>
        </w:rPr>
        <w:t xml:space="preserve">е обґрунтування актуальності предмета консультування, перелік суб’єктів ініціювання консультування. </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C16AE0">
        <w:rPr>
          <w:rFonts w:ascii="Times New Roman" w:eastAsia="Times New Roman" w:hAnsi="Times New Roman" w:cs="Times New Roman"/>
          <w:sz w:val="24"/>
          <w:szCs w:val="24"/>
          <w:lang w:val="uk-UA"/>
        </w:rPr>
        <w:lastRenderedPageBreak/>
        <w:t xml:space="preserve">Е-консультація ініційована користувачем </w:t>
      </w:r>
      <w:proofErr w:type="spellStart"/>
      <w:r w:rsidRPr="00C16AE0">
        <w:rPr>
          <w:rFonts w:ascii="Times New Roman" w:eastAsia="Times New Roman" w:hAnsi="Times New Roman" w:cs="Times New Roman"/>
          <w:sz w:val="24"/>
          <w:szCs w:val="24"/>
          <w:lang w:val="uk-UA"/>
        </w:rPr>
        <w:t>вебпорталу</w:t>
      </w:r>
      <w:proofErr w:type="spellEnd"/>
      <w:r w:rsidRPr="00C16AE0">
        <w:rPr>
          <w:rFonts w:ascii="Times New Roman" w:eastAsia="Times New Roman" w:hAnsi="Times New Roman" w:cs="Times New Roman"/>
          <w:sz w:val="24"/>
          <w:szCs w:val="24"/>
          <w:lang w:val="uk-UA"/>
        </w:rPr>
        <w:t xml:space="preserve"> перевіряється Модератором впродовж 2 робочих днів з моменту створення такої Е-консультації на відповідність вимогам пункту 1</w:t>
      </w:r>
      <w:r w:rsidR="00C16AE0">
        <w:rPr>
          <w:rFonts w:ascii="Times New Roman" w:eastAsia="Times New Roman" w:hAnsi="Times New Roman" w:cs="Times New Roman"/>
          <w:sz w:val="24"/>
          <w:szCs w:val="24"/>
          <w:lang w:val="uk-UA"/>
        </w:rPr>
        <w:t>4</w:t>
      </w:r>
      <w:r w:rsidRPr="00C16AE0">
        <w:rPr>
          <w:rFonts w:ascii="Times New Roman" w:eastAsia="Times New Roman" w:hAnsi="Times New Roman" w:cs="Times New Roman"/>
          <w:sz w:val="24"/>
          <w:szCs w:val="24"/>
          <w:lang w:val="uk-UA"/>
        </w:rPr>
        <w:t xml:space="preserve"> цього Положення. До цього часу текст Е-консультації доступний для перегляду лише Користувачу, який надавав пропозицію, та Модератору з приміткою «Ваше повідомлення знаходиться на </w:t>
      </w:r>
      <w:proofErr w:type="spellStart"/>
      <w:r w:rsidRPr="00C16AE0">
        <w:rPr>
          <w:rFonts w:ascii="Times New Roman" w:eastAsia="Times New Roman" w:hAnsi="Times New Roman" w:cs="Times New Roman"/>
          <w:sz w:val="24"/>
          <w:szCs w:val="24"/>
          <w:lang w:val="uk-UA"/>
        </w:rPr>
        <w:t>модерації</w:t>
      </w:r>
      <w:proofErr w:type="spellEnd"/>
      <w:r w:rsidRPr="00C16AE0">
        <w:rPr>
          <w:rFonts w:ascii="Times New Roman" w:eastAsia="Times New Roman" w:hAnsi="Times New Roman" w:cs="Times New Roman"/>
          <w:sz w:val="24"/>
          <w:szCs w:val="24"/>
          <w:lang w:val="uk-UA"/>
        </w:rPr>
        <w:t>».</w:t>
      </w:r>
    </w:p>
    <w:p w:rsidR="00E046C7" w:rsidRPr="00600A7E" w:rsidRDefault="0024342B" w:rsidP="00E65F88">
      <w:pPr>
        <w:tabs>
          <w:tab w:val="left" w:pos="840"/>
        </w:tabs>
        <w:spacing w:before="240" w:after="240" w:line="268" w:lineRule="auto"/>
        <w:ind w:firstLine="851"/>
        <w:jc w:val="both"/>
        <w:rPr>
          <w:rFonts w:ascii="Times New Roman" w:eastAsia="Times New Roman" w:hAnsi="Times New Roman" w:cs="Times New Roman"/>
          <w:sz w:val="24"/>
          <w:szCs w:val="24"/>
          <w:lang w:val="uk-UA"/>
        </w:rPr>
      </w:pPr>
      <w:r w:rsidRPr="00600A7E">
        <w:rPr>
          <w:rFonts w:ascii="Times New Roman" w:eastAsia="Times New Roman" w:hAnsi="Times New Roman" w:cs="Times New Roman"/>
          <w:sz w:val="24"/>
          <w:szCs w:val="24"/>
          <w:lang w:val="uk-UA"/>
        </w:rPr>
        <w:t>У разі відповідності Е-консультації вимогам пункту 1</w:t>
      </w:r>
      <w:r w:rsidR="00333A8F">
        <w:rPr>
          <w:rFonts w:ascii="Times New Roman" w:eastAsia="Times New Roman" w:hAnsi="Times New Roman" w:cs="Times New Roman"/>
          <w:sz w:val="24"/>
          <w:szCs w:val="24"/>
          <w:lang w:val="uk-UA"/>
        </w:rPr>
        <w:t>4</w:t>
      </w:r>
      <w:r w:rsidRPr="00600A7E">
        <w:rPr>
          <w:rFonts w:ascii="Times New Roman" w:eastAsia="Times New Roman" w:hAnsi="Times New Roman" w:cs="Times New Roman"/>
          <w:sz w:val="24"/>
          <w:szCs w:val="24"/>
          <w:lang w:val="uk-UA"/>
        </w:rPr>
        <w:t xml:space="preserve"> цього Положення Модератор не пізніше наступного дня після перевірки надає консультацію ві</w:t>
      </w:r>
      <w:r w:rsidR="00A63B7C" w:rsidRPr="00600A7E">
        <w:rPr>
          <w:rFonts w:ascii="Times New Roman" w:eastAsia="Times New Roman" w:hAnsi="Times New Roman" w:cs="Times New Roman"/>
          <w:sz w:val="24"/>
          <w:szCs w:val="24"/>
          <w:lang w:val="uk-UA"/>
        </w:rPr>
        <w:t>дповідним структурним підрозділа</w:t>
      </w:r>
      <w:r w:rsidRPr="00600A7E">
        <w:rPr>
          <w:rFonts w:ascii="Times New Roman" w:eastAsia="Times New Roman" w:hAnsi="Times New Roman" w:cs="Times New Roman"/>
          <w:sz w:val="24"/>
          <w:szCs w:val="24"/>
          <w:lang w:val="uk-UA"/>
        </w:rPr>
        <w:t xml:space="preserve">м </w:t>
      </w:r>
      <w:r w:rsidR="00A63B7C" w:rsidRPr="00600A7E">
        <w:rPr>
          <w:rFonts w:ascii="Times New Roman" w:eastAsia="Times New Roman" w:hAnsi="Times New Roman" w:cs="Times New Roman"/>
          <w:sz w:val="24"/>
          <w:szCs w:val="24"/>
          <w:lang w:val="uk-UA"/>
        </w:rPr>
        <w:t>Павлоградської міської ради або її виконавчих органів</w:t>
      </w:r>
      <w:r w:rsidRPr="00600A7E">
        <w:rPr>
          <w:rFonts w:ascii="Times New Roman" w:eastAsia="Times New Roman" w:hAnsi="Times New Roman" w:cs="Times New Roman"/>
          <w:sz w:val="24"/>
          <w:szCs w:val="24"/>
          <w:lang w:val="uk-UA"/>
        </w:rPr>
        <w:t xml:space="preserve"> для вивчення та аналізу.</w:t>
      </w:r>
      <w:r w:rsidRPr="00A63B7C">
        <w:rPr>
          <w:rFonts w:ascii="Times New Roman" w:eastAsia="Times New Roman" w:hAnsi="Times New Roman" w:cs="Times New Roman"/>
          <w:color w:val="FF0000"/>
          <w:sz w:val="24"/>
          <w:szCs w:val="24"/>
          <w:lang w:val="uk-UA"/>
        </w:rPr>
        <w:t xml:space="preserve"> </w:t>
      </w:r>
      <w:r w:rsidRPr="00600A7E">
        <w:rPr>
          <w:rFonts w:ascii="Times New Roman" w:eastAsia="Times New Roman" w:hAnsi="Times New Roman" w:cs="Times New Roman"/>
          <w:sz w:val="24"/>
          <w:szCs w:val="24"/>
          <w:lang w:val="uk-UA"/>
        </w:rPr>
        <w:t xml:space="preserve">У разі прийняття позитивного висновку </w:t>
      </w:r>
      <w:r w:rsidR="00600A7E" w:rsidRPr="00600A7E">
        <w:rPr>
          <w:rFonts w:ascii="Times New Roman" w:eastAsia="Times New Roman" w:hAnsi="Times New Roman" w:cs="Times New Roman"/>
          <w:sz w:val="24"/>
          <w:szCs w:val="24"/>
          <w:lang w:val="uk-UA"/>
        </w:rPr>
        <w:t xml:space="preserve">відповідними </w:t>
      </w:r>
      <w:r w:rsidRPr="00600A7E">
        <w:rPr>
          <w:rFonts w:ascii="Times New Roman" w:eastAsia="Times New Roman" w:hAnsi="Times New Roman" w:cs="Times New Roman"/>
          <w:sz w:val="24"/>
          <w:szCs w:val="24"/>
          <w:lang w:val="uk-UA"/>
        </w:rPr>
        <w:t>структурним</w:t>
      </w:r>
      <w:r w:rsidR="00600A7E" w:rsidRPr="00600A7E">
        <w:rPr>
          <w:rFonts w:ascii="Times New Roman" w:eastAsia="Times New Roman" w:hAnsi="Times New Roman" w:cs="Times New Roman"/>
          <w:sz w:val="24"/>
          <w:szCs w:val="24"/>
          <w:lang w:val="uk-UA"/>
        </w:rPr>
        <w:t>и</w:t>
      </w:r>
      <w:r w:rsidRPr="00600A7E">
        <w:rPr>
          <w:rFonts w:ascii="Times New Roman" w:eastAsia="Times New Roman" w:hAnsi="Times New Roman" w:cs="Times New Roman"/>
          <w:sz w:val="24"/>
          <w:szCs w:val="24"/>
          <w:lang w:val="uk-UA"/>
        </w:rPr>
        <w:t xml:space="preserve"> підрозділ</w:t>
      </w:r>
      <w:r w:rsidR="00600A7E" w:rsidRPr="00600A7E">
        <w:rPr>
          <w:rFonts w:ascii="Times New Roman" w:eastAsia="Times New Roman" w:hAnsi="Times New Roman" w:cs="Times New Roman"/>
          <w:sz w:val="24"/>
          <w:szCs w:val="24"/>
          <w:lang w:val="uk-UA"/>
        </w:rPr>
        <w:t>а</w:t>
      </w:r>
      <w:r w:rsidRPr="00600A7E">
        <w:rPr>
          <w:rFonts w:ascii="Times New Roman" w:eastAsia="Times New Roman" w:hAnsi="Times New Roman" w:cs="Times New Roman"/>
          <w:sz w:val="24"/>
          <w:szCs w:val="24"/>
          <w:lang w:val="uk-UA"/>
        </w:rPr>
        <w:t>м</w:t>
      </w:r>
      <w:r w:rsidR="00600A7E" w:rsidRPr="00600A7E">
        <w:rPr>
          <w:rFonts w:ascii="Times New Roman" w:eastAsia="Times New Roman" w:hAnsi="Times New Roman" w:cs="Times New Roman"/>
          <w:sz w:val="24"/>
          <w:szCs w:val="24"/>
          <w:lang w:val="uk-UA"/>
        </w:rPr>
        <w:t>и</w:t>
      </w:r>
      <w:r w:rsidRPr="00600A7E">
        <w:rPr>
          <w:rFonts w:ascii="Times New Roman" w:eastAsia="Times New Roman" w:hAnsi="Times New Roman" w:cs="Times New Roman"/>
          <w:sz w:val="24"/>
          <w:szCs w:val="24"/>
          <w:lang w:val="uk-UA"/>
        </w:rPr>
        <w:t xml:space="preserve"> </w:t>
      </w:r>
      <w:r w:rsidR="00600A7E" w:rsidRPr="00600A7E">
        <w:rPr>
          <w:rFonts w:ascii="Times New Roman" w:eastAsia="Times New Roman" w:hAnsi="Times New Roman" w:cs="Times New Roman"/>
          <w:sz w:val="24"/>
          <w:szCs w:val="24"/>
          <w:lang w:val="uk-UA"/>
        </w:rPr>
        <w:t>Павлоградської міської ради або її виконавчих органів</w:t>
      </w:r>
      <w:r w:rsidRPr="00600A7E">
        <w:rPr>
          <w:rFonts w:ascii="Times New Roman" w:eastAsia="Times New Roman" w:hAnsi="Times New Roman" w:cs="Times New Roman"/>
          <w:sz w:val="24"/>
          <w:szCs w:val="24"/>
          <w:lang w:val="uk-UA"/>
        </w:rPr>
        <w:t xml:space="preserve"> щодо ініційованої Користувачем </w:t>
      </w:r>
      <w:proofErr w:type="spellStart"/>
      <w:r w:rsidRPr="00600A7E">
        <w:rPr>
          <w:rFonts w:ascii="Times New Roman" w:eastAsia="Times New Roman" w:hAnsi="Times New Roman" w:cs="Times New Roman"/>
          <w:sz w:val="24"/>
          <w:szCs w:val="24"/>
          <w:lang w:val="uk-UA"/>
        </w:rPr>
        <w:t>вебпорталу</w:t>
      </w:r>
      <w:proofErr w:type="spellEnd"/>
      <w:r w:rsidR="00600A7E" w:rsidRPr="00600A7E">
        <w:rPr>
          <w:rFonts w:ascii="Times New Roman" w:eastAsia="Times New Roman" w:hAnsi="Times New Roman" w:cs="Times New Roman"/>
          <w:sz w:val="24"/>
          <w:szCs w:val="24"/>
          <w:lang w:val="uk-UA"/>
        </w:rPr>
        <w:t xml:space="preserve"> Е-консультації,</w:t>
      </w:r>
      <w:r w:rsidRPr="00600A7E">
        <w:rPr>
          <w:rFonts w:ascii="Times New Roman" w:eastAsia="Times New Roman" w:hAnsi="Times New Roman" w:cs="Times New Roman"/>
          <w:sz w:val="24"/>
          <w:szCs w:val="24"/>
          <w:lang w:val="uk-UA"/>
        </w:rPr>
        <w:t xml:space="preserve"> </w:t>
      </w:r>
      <w:r w:rsidR="00600A7E" w:rsidRPr="00600A7E">
        <w:rPr>
          <w:rFonts w:ascii="Times New Roman" w:eastAsia="Times New Roman" w:hAnsi="Times New Roman" w:cs="Times New Roman"/>
          <w:sz w:val="24"/>
          <w:szCs w:val="24"/>
          <w:lang w:val="uk-UA"/>
        </w:rPr>
        <w:t>з</w:t>
      </w:r>
      <w:r w:rsidRPr="00600A7E">
        <w:rPr>
          <w:rFonts w:ascii="Times New Roman" w:eastAsia="Times New Roman" w:hAnsi="Times New Roman" w:cs="Times New Roman"/>
          <w:sz w:val="24"/>
          <w:szCs w:val="24"/>
          <w:lang w:val="uk-UA"/>
        </w:rPr>
        <w:t xml:space="preserve">амовником проведення такої Е-консультації стає структурний підрозділ </w:t>
      </w:r>
      <w:r w:rsidR="00600A7E" w:rsidRPr="00600A7E">
        <w:rPr>
          <w:rFonts w:ascii="Times New Roman" w:eastAsia="Times New Roman" w:hAnsi="Times New Roman" w:cs="Times New Roman"/>
          <w:sz w:val="24"/>
          <w:szCs w:val="24"/>
          <w:lang w:val="uk-UA"/>
        </w:rPr>
        <w:t>Павлоградської міської ради або її виконавчих органів</w:t>
      </w:r>
      <w:r w:rsidRPr="00600A7E">
        <w:rPr>
          <w:rFonts w:ascii="Times New Roman" w:eastAsia="Times New Roman" w:hAnsi="Times New Roman" w:cs="Times New Roman"/>
          <w:sz w:val="24"/>
          <w:szCs w:val="24"/>
          <w:lang w:val="uk-UA"/>
        </w:rPr>
        <w:t xml:space="preserve">, який зазначає на </w:t>
      </w:r>
      <w:proofErr w:type="spellStart"/>
      <w:r w:rsidRPr="00600A7E">
        <w:rPr>
          <w:rFonts w:ascii="Times New Roman" w:eastAsia="Times New Roman" w:hAnsi="Times New Roman" w:cs="Times New Roman"/>
          <w:sz w:val="24"/>
          <w:szCs w:val="24"/>
          <w:lang w:val="uk-UA"/>
        </w:rPr>
        <w:t>вебпорталі</w:t>
      </w:r>
      <w:proofErr w:type="spellEnd"/>
      <w:r w:rsidRPr="00600A7E">
        <w:rPr>
          <w:rFonts w:ascii="Times New Roman" w:eastAsia="Times New Roman" w:hAnsi="Times New Roman" w:cs="Times New Roman"/>
          <w:sz w:val="24"/>
          <w:szCs w:val="24"/>
          <w:lang w:val="uk-UA"/>
        </w:rPr>
        <w:t xml:space="preserve"> додатково інформацію про автора ініціативи.</w:t>
      </w:r>
    </w:p>
    <w:p w:rsidR="00E046C7" w:rsidRPr="00E65F88" w:rsidRDefault="0024342B" w:rsidP="00E65F88">
      <w:pPr>
        <w:tabs>
          <w:tab w:val="left" w:pos="840"/>
        </w:tabs>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У разі прийняття негативного висновку </w:t>
      </w:r>
      <w:r w:rsidRPr="00600A7E">
        <w:rPr>
          <w:rFonts w:ascii="Times New Roman" w:eastAsia="Times New Roman" w:hAnsi="Times New Roman" w:cs="Times New Roman"/>
          <w:sz w:val="24"/>
          <w:szCs w:val="24"/>
          <w:lang w:val="uk-UA"/>
        </w:rPr>
        <w:t>структурним підрозділ</w:t>
      </w:r>
      <w:r w:rsidR="00600A7E">
        <w:rPr>
          <w:rFonts w:ascii="Times New Roman" w:eastAsia="Times New Roman" w:hAnsi="Times New Roman" w:cs="Times New Roman"/>
          <w:sz w:val="24"/>
          <w:szCs w:val="24"/>
          <w:lang w:val="uk-UA"/>
        </w:rPr>
        <w:t>о</w:t>
      </w:r>
      <w:r w:rsidRPr="00600A7E">
        <w:rPr>
          <w:rFonts w:ascii="Times New Roman" w:eastAsia="Times New Roman" w:hAnsi="Times New Roman" w:cs="Times New Roman"/>
          <w:sz w:val="24"/>
          <w:szCs w:val="24"/>
          <w:lang w:val="uk-UA"/>
        </w:rPr>
        <w:t>м</w:t>
      </w:r>
      <w:r w:rsidRPr="001413E1">
        <w:rPr>
          <w:rFonts w:ascii="Times New Roman" w:eastAsia="Times New Roman" w:hAnsi="Times New Roman" w:cs="Times New Roman"/>
          <w:color w:val="FF0000"/>
          <w:sz w:val="24"/>
          <w:szCs w:val="24"/>
          <w:lang w:val="uk-UA"/>
        </w:rPr>
        <w:t xml:space="preserve"> </w:t>
      </w:r>
      <w:r w:rsidR="00600A7E" w:rsidRPr="00600A7E">
        <w:rPr>
          <w:rFonts w:ascii="Times New Roman" w:eastAsia="Times New Roman" w:hAnsi="Times New Roman" w:cs="Times New Roman"/>
          <w:sz w:val="24"/>
          <w:szCs w:val="24"/>
          <w:lang w:val="uk-UA"/>
        </w:rPr>
        <w:t>Павлоградської міської ради або її виконавчи</w:t>
      </w:r>
      <w:r w:rsidR="00600A7E">
        <w:rPr>
          <w:rFonts w:ascii="Times New Roman" w:eastAsia="Times New Roman" w:hAnsi="Times New Roman" w:cs="Times New Roman"/>
          <w:sz w:val="24"/>
          <w:szCs w:val="24"/>
          <w:lang w:val="uk-UA"/>
        </w:rPr>
        <w:t>х</w:t>
      </w:r>
      <w:r w:rsidR="00600A7E" w:rsidRPr="00600A7E">
        <w:rPr>
          <w:rFonts w:ascii="Times New Roman" w:eastAsia="Times New Roman" w:hAnsi="Times New Roman" w:cs="Times New Roman"/>
          <w:sz w:val="24"/>
          <w:szCs w:val="24"/>
          <w:lang w:val="uk-UA"/>
        </w:rPr>
        <w:t xml:space="preserve"> органі</w:t>
      </w:r>
      <w:r w:rsidR="00600A7E">
        <w:rPr>
          <w:rFonts w:ascii="Times New Roman" w:eastAsia="Times New Roman" w:hAnsi="Times New Roman" w:cs="Times New Roman"/>
          <w:sz w:val="24"/>
          <w:szCs w:val="24"/>
          <w:lang w:val="uk-UA"/>
        </w:rPr>
        <w:t>в</w:t>
      </w:r>
      <w:r w:rsidRPr="00E65F88">
        <w:rPr>
          <w:rFonts w:ascii="Times New Roman" w:eastAsia="Times New Roman" w:hAnsi="Times New Roman" w:cs="Times New Roman"/>
          <w:sz w:val="24"/>
          <w:szCs w:val="24"/>
          <w:lang w:val="uk-UA"/>
        </w:rPr>
        <w:t xml:space="preserve"> щодо ініційованої Е-консультації користувачем </w:t>
      </w:r>
      <w:proofErr w:type="spellStart"/>
      <w:r w:rsidRPr="00E65F88">
        <w:rPr>
          <w:rFonts w:ascii="Times New Roman" w:eastAsia="Times New Roman" w:hAnsi="Times New Roman" w:cs="Times New Roman"/>
          <w:sz w:val="24"/>
          <w:szCs w:val="24"/>
          <w:lang w:val="uk-UA"/>
        </w:rPr>
        <w:t>вебпорталу</w:t>
      </w:r>
      <w:proofErr w:type="spellEnd"/>
      <w:r w:rsidRPr="00E65F88">
        <w:rPr>
          <w:rFonts w:ascii="Times New Roman" w:eastAsia="Times New Roman" w:hAnsi="Times New Roman" w:cs="Times New Roman"/>
          <w:sz w:val="24"/>
          <w:szCs w:val="24"/>
          <w:lang w:val="uk-UA"/>
        </w:rPr>
        <w:t xml:space="preserve">, оприлюднення такої Е-консультації не здійснюється, а ініціатору, у той же термін, надсилається вмотивована відмова в особистий кабінет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Е-консультацій.</w:t>
      </w:r>
    </w:p>
    <w:p w:rsidR="00E046C7" w:rsidRPr="00E65F88" w:rsidRDefault="0024342B" w:rsidP="00E65F88">
      <w:pPr>
        <w:widowControl w:val="0"/>
        <w:pBdr>
          <w:top w:val="nil"/>
          <w:left w:val="nil"/>
          <w:bottom w:val="nil"/>
          <w:right w:val="nil"/>
          <w:between w:val="nil"/>
        </w:pBdr>
        <w:tabs>
          <w:tab w:val="left" w:pos="840"/>
        </w:tabs>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Користувач, якому відмовлено в оприлюдненні</w:t>
      </w:r>
      <w:r w:rsidR="00600A7E">
        <w:rPr>
          <w:rFonts w:ascii="Times New Roman" w:eastAsia="Times New Roman" w:hAnsi="Times New Roman" w:cs="Times New Roman"/>
          <w:color w:val="000000"/>
          <w:sz w:val="24"/>
          <w:szCs w:val="24"/>
          <w:lang w:val="uk-UA"/>
        </w:rPr>
        <w:t>,</w:t>
      </w:r>
      <w:r w:rsidRPr="00E65F88">
        <w:rPr>
          <w:rFonts w:ascii="Times New Roman" w:eastAsia="Times New Roman" w:hAnsi="Times New Roman" w:cs="Times New Roman"/>
          <w:color w:val="000000"/>
          <w:sz w:val="24"/>
          <w:szCs w:val="24"/>
          <w:lang w:val="uk-UA"/>
        </w:rPr>
        <w:t xml:space="preserve"> у зв’язку з необхідністю доопрацювання Е-консультації, може виправити недоліки та ініціювати Е-консультацію повторно. У разі отримання повторної відмови, Е-консультація з ініційованого питання не проводиться.</w:t>
      </w:r>
    </w:p>
    <w:p w:rsidR="00E046C7" w:rsidRPr="00E65F88" w:rsidRDefault="0024342B" w:rsidP="00E65F88">
      <w:pPr>
        <w:widowControl w:val="0"/>
        <w:numPr>
          <w:ilvl w:val="0"/>
          <w:numId w:val="4"/>
        </w:numPr>
        <w:pBdr>
          <w:top w:val="nil"/>
          <w:left w:val="nil"/>
          <w:bottom w:val="nil"/>
          <w:right w:val="nil"/>
          <w:between w:val="nil"/>
        </w:pBdr>
        <w:tabs>
          <w:tab w:val="left" w:pos="840"/>
        </w:tabs>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Не підлягають оприлюдненню, розгляду та видаляються Е-консультації, пропозиції, коментарі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анонімні пропозиції, а також ті, що містять ненормативну лексику та які не стосуються питання, щодо якого проводяться Е-консультації.</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Для забезпечення відкритості, прозорості, доступності, неупередженості та </w:t>
      </w:r>
      <w:r w:rsidRPr="00F51FCE">
        <w:rPr>
          <w:rFonts w:ascii="Times New Roman" w:eastAsia="Times New Roman" w:hAnsi="Times New Roman" w:cs="Times New Roman"/>
          <w:sz w:val="24"/>
          <w:szCs w:val="24"/>
          <w:lang w:val="uk-UA"/>
        </w:rPr>
        <w:t xml:space="preserve">підзвітності в діяльності </w:t>
      </w:r>
      <w:r w:rsidR="00F51FCE" w:rsidRPr="00F51FCE">
        <w:rPr>
          <w:rFonts w:ascii="Times New Roman" w:eastAsia="Times New Roman" w:hAnsi="Times New Roman" w:cs="Times New Roman"/>
          <w:sz w:val="24"/>
          <w:szCs w:val="24"/>
          <w:lang w:val="uk-UA"/>
        </w:rPr>
        <w:t>Павлоградська міська рада та її виконавчі органи</w:t>
      </w:r>
      <w:r w:rsidRPr="00F51FCE">
        <w:rPr>
          <w:rFonts w:ascii="Times New Roman" w:eastAsia="Times New Roman" w:hAnsi="Times New Roman" w:cs="Times New Roman"/>
          <w:sz w:val="24"/>
          <w:szCs w:val="24"/>
          <w:lang w:val="uk-UA"/>
        </w:rPr>
        <w:t xml:space="preserve"> проводить Е-</w:t>
      </w:r>
      <w:r w:rsidRPr="00E65F88">
        <w:rPr>
          <w:rFonts w:ascii="Times New Roman" w:eastAsia="Times New Roman" w:hAnsi="Times New Roman" w:cs="Times New Roman"/>
          <w:color w:val="000000"/>
          <w:sz w:val="24"/>
          <w:szCs w:val="24"/>
          <w:lang w:val="uk-UA"/>
        </w:rPr>
        <w:t xml:space="preserve">консультації за допомогою платформи Е-консультацій </w:t>
      </w:r>
      <w:hyperlink r:id="rId6">
        <w:r w:rsidRPr="00E65F88">
          <w:rPr>
            <w:rFonts w:ascii="Times New Roman" w:eastAsia="Times New Roman" w:hAnsi="Times New Roman" w:cs="Times New Roman"/>
            <w:color w:val="0000FF"/>
            <w:sz w:val="24"/>
            <w:szCs w:val="24"/>
            <w:u w:val="single"/>
            <w:lang w:val="uk-UA"/>
          </w:rPr>
          <w:t>consult.e-dem.ua.</w:t>
        </w:r>
      </w:hyperlink>
      <w:r w:rsidRPr="00E65F88">
        <w:rPr>
          <w:rFonts w:ascii="Times New Roman" w:eastAsia="Times New Roman" w:hAnsi="Times New Roman" w:cs="Times New Roman"/>
          <w:color w:val="000000"/>
          <w:sz w:val="24"/>
          <w:szCs w:val="24"/>
          <w:lang w:val="uk-UA"/>
        </w:rPr>
        <w:t xml:space="preserve"> Інформацію про проведення Е-консультацій розміщує</w:t>
      </w:r>
      <w:r w:rsidR="00F51FCE">
        <w:rPr>
          <w:rFonts w:ascii="Times New Roman" w:eastAsia="Times New Roman" w:hAnsi="Times New Roman" w:cs="Times New Roman"/>
          <w:color w:val="000000"/>
          <w:sz w:val="24"/>
          <w:szCs w:val="24"/>
          <w:lang w:val="uk-UA"/>
        </w:rPr>
        <w:t>ться</w:t>
      </w:r>
      <w:r w:rsidRPr="00E65F88">
        <w:rPr>
          <w:rFonts w:ascii="Times New Roman" w:eastAsia="Times New Roman" w:hAnsi="Times New Roman" w:cs="Times New Roman"/>
          <w:color w:val="000000"/>
          <w:sz w:val="24"/>
          <w:szCs w:val="24"/>
          <w:lang w:val="uk-UA"/>
        </w:rPr>
        <w:t xml:space="preserve"> на офіційн</w:t>
      </w:r>
      <w:r w:rsidR="00A14C1F">
        <w:rPr>
          <w:rFonts w:ascii="Times New Roman" w:eastAsia="Times New Roman" w:hAnsi="Times New Roman" w:cs="Times New Roman"/>
          <w:color w:val="000000"/>
          <w:sz w:val="24"/>
          <w:szCs w:val="24"/>
          <w:lang w:val="uk-UA"/>
        </w:rPr>
        <w:t xml:space="preserve">их </w:t>
      </w:r>
      <w:proofErr w:type="spellStart"/>
      <w:r w:rsidR="00A14C1F">
        <w:rPr>
          <w:rFonts w:ascii="Times New Roman" w:eastAsia="Times New Roman" w:hAnsi="Times New Roman" w:cs="Times New Roman"/>
          <w:color w:val="000000"/>
          <w:sz w:val="24"/>
          <w:szCs w:val="24"/>
          <w:lang w:val="uk-UA"/>
        </w:rPr>
        <w:t>інтернет</w:t>
      </w:r>
      <w:proofErr w:type="spellEnd"/>
      <w:r w:rsidR="00A14C1F">
        <w:rPr>
          <w:rFonts w:ascii="Times New Roman" w:eastAsia="Times New Roman" w:hAnsi="Times New Roman" w:cs="Times New Roman"/>
          <w:color w:val="000000"/>
          <w:sz w:val="24"/>
          <w:szCs w:val="24"/>
          <w:lang w:val="uk-UA"/>
        </w:rPr>
        <w:t xml:space="preserve"> ресурсах</w:t>
      </w:r>
      <w:r w:rsidRPr="00E65F88">
        <w:rPr>
          <w:rFonts w:ascii="Times New Roman" w:eastAsia="Times New Roman" w:hAnsi="Times New Roman" w:cs="Times New Roman"/>
          <w:color w:val="000000"/>
          <w:sz w:val="24"/>
          <w:szCs w:val="24"/>
          <w:lang w:val="uk-UA"/>
        </w:rPr>
        <w:t xml:space="preserve"> територіальної громади. Інформація, пов’язана з ініціацією, плануванням, організацією та проведенням Е-консультацій, розглядом прийнятих на них рішень, а також актів </w:t>
      </w:r>
      <w:r w:rsidR="00F51FCE" w:rsidRPr="00F51FCE">
        <w:rPr>
          <w:rFonts w:ascii="Times New Roman" w:eastAsia="Times New Roman" w:hAnsi="Times New Roman" w:cs="Times New Roman"/>
          <w:sz w:val="24"/>
          <w:szCs w:val="24"/>
          <w:lang w:val="uk-UA"/>
        </w:rPr>
        <w:t>Павлоградськ</w:t>
      </w:r>
      <w:r w:rsidR="00F51FCE">
        <w:rPr>
          <w:rFonts w:ascii="Times New Roman" w:eastAsia="Times New Roman" w:hAnsi="Times New Roman" w:cs="Times New Roman"/>
          <w:sz w:val="24"/>
          <w:szCs w:val="24"/>
          <w:lang w:val="uk-UA"/>
        </w:rPr>
        <w:t>ої</w:t>
      </w:r>
      <w:r w:rsidR="00F51FCE" w:rsidRPr="00F51FCE">
        <w:rPr>
          <w:rFonts w:ascii="Times New Roman" w:eastAsia="Times New Roman" w:hAnsi="Times New Roman" w:cs="Times New Roman"/>
          <w:sz w:val="24"/>
          <w:szCs w:val="24"/>
          <w:lang w:val="uk-UA"/>
        </w:rPr>
        <w:t xml:space="preserve"> міськ</w:t>
      </w:r>
      <w:r w:rsidR="00F51FCE">
        <w:rPr>
          <w:rFonts w:ascii="Times New Roman" w:eastAsia="Times New Roman" w:hAnsi="Times New Roman" w:cs="Times New Roman"/>
          <w:sz w:val="24"/>
          <w:szCs w:val="24"/>
          <w:lang w:val="uk-UA"/>
        </w:rPr>
        <w:t>ої</w:t>
      </w:r>
      <w:r w:rsidR="00F51FCE" w:rsidRPr="00F51FCE">
        <w:rPr>
          <w:rFonts w:ascii="Times New Roman" w:eastAsia="Times New Roman" w:hAnsi="Times New Roman" w:cs="Times New Roman"/>
          <w:sz w:val="24"/>
          <w:szCs w:val="24"/>
          <w:lang w:val="uk-UA"/>
        </w:rPr>
        <w:t xml:space="preserve"> рад</w:t>
      </w:r>
      <w:r w:rsidR="00F51FCE">
        <w:rPr>
          <w:rFonts w:ascii="Times New Roman" w:eastAsia="Times New Roman" w:hAnsi="Times New Roman" w:cs="Times New Roman"/>
          <w:sz w:val="24"/>
          <w:szCs w:val="24"/>
          <w:lang w:val="uk-UA"/>
        </w:rPr>
        <w:t>и,</w:t>
      </w:r>
      <w:r w:rsidR="00F51FCE" w:rsidRPr="00F51FCE">
        <w:rPr>
          <w:rFonts w:ascii="Times New Roman" w:eastAsia="Times New Roman" w:hAnsi="Times New Roman" w:cs="Times New Roman"/>
          <w:sz w:val="24"/>
          <w:szCs w:val="24"/>
          <w:lang w:val="uk-UA"/>
        </w:rPr>
        <w:t xml:space="preserve"> її виконавч</w:t>
      </w:r>
      <w:r w:rsidR="00F51FCE">
        <w:rPr>
          <w:rFonts w:ascii="Times New Roman" w:eastAsia="Times New Roman" w:hAnsi="Times New Roman" w:cs="Times New Roman"/>
          <w:sz w:val="24"/>
          <w:szCs w:val="24"/>
          <w:lang w:val="uk-UA"/>
        </w:rPr>
        <w:t>их</w:t>
      </w:r>
      <w:r w:rsidR="00F51FCE" w:rsidRPr="00F51FCE">
        <w:rPr>
          <w:rFonts w:ascii="Times New Roman" w:eastAsia="Times New Roman" w:hAnsi="Times New Roman" w:cs="Times New Roman"/>
          <w:sz w:val="24"/>
          <w:szCs w:val="24"/>
          <w:lang w:val="uk-UA"/>
        </w:rPr>
        <w:t xml:space="preserve"> орган</w:t>
      </w:r>
      <w:r w:rsidR="00F51FCE">
        <w:rPr>
          <w:rFonts w:ascii="Times New Roman" w:eastAsia="Times New Roman" w:hAnsi="Times New Roman" w:cs="Times New Roman"/>
          <w:sz w:val="24"/>
          <w:szCs w:val="24"/>
          <w:lang w:val="uk-UA"/>
        </w:rPr>
        <w:t>ів</w:t>
      </w:r>
      <w:r w:rsidR="00F51FCE" w:rsidRPr="00E65F88">
        <w:rPr>
          <w:rFonts w:ascii="Times New Roman" w:eastAsia="Times New Roman" w:hAnsi="Times New Roman" w:cs="Times New Roman"/>
          <w:color w:val="000000"/>
          <w:sz w:val="24"/>
          <w:szCs w:val="24"/>
          <w:lang w:val="uk-UA"/>
        </w:rPr>
        <w:t xml:space="preserve"> </w:t>
      </w:r>
      <w:r w:rsidRPr="00E65F88">
        <w:rPr>
          <w:rFonts w:ascii="Times New Roman" w:eastAsia="Times New Roman" w:hAnsi="Times New Roman" w:cs="Times New Roman"/>
          <w:color w:val="000000"/>
          <w:sz w:val="24"/>
          <w:szCs w:val="24"/>
          <w:lang w:val="uk-UA"/>
        </w:rPr>
        <w:t xml:space="preserve">та їх посадових осіб, прийнятих за результатами Е-консультацій, звітуванням про виконання орієнтовного плану, оприлюднюється на </w:t>
      </w:r>
      <w:proofErr w:type="spellStart"/>
      <w:r w:rsidRPr="00E65F88">
        <w:rPr>
          <w:rFonts w:ascii="Times New Roman" w:eastAsia="Times New Roman" w:hAnsi="Times New Roman" w:cs="Times New Roman"/>
          <w:color w:val="000000"/>
          <w:sz w:val="24"/>
          <w:szCs w:val="24"/>
          <w:lang w:val="uk-UA"/>
        </w:rPr>
        <w:t>вебпорталі</w:t>
      </w:r>
      <w:proofErr w:type="spellEnd"/>
      <w:r w:rsidRPr="00E65F88">
        <w:rPr>
          <w:rFonts w:ascii="Times New Roman" w:eastAsia="Times New Roman" w:hAnsi="Times New Roman" w:cs="Times New Roman"/>
          <w:color w:val="000000"/>
          <w:sz w:val="24"/>
          <w:szCs w:val="24"/>
          <w:lang w:val="uk-UA"/>
        </w:rPr>
        <w:t xml:space="preserve"> Е-консультацій.</w:t>
      </w:r>
    </w:p>
    <w:p w:rsidR="00E046C7" w:rsidRPr="00E65F88" w:rsidRDefault="0024342B" w:rsidP="00E65F88">
      <w:pPr>
        <w:widowControl w:val="0"/>
        <w:pBdr>
          <w:top w:val="nil"/>
          <w:left w:val="nil"/>
          <w:bottom w:val="nil"/>
          <w:right w:val="nil"/>
          <w:between w:val="nil"/>
        </w:pBdr>
        <w:tabs>
          <w:tab w:val="left" w:pos="840"/>
        </w:tabs>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Також інформація про проведення Е-консультації на </w:t>
      </w:r>
      <w:proofErr w:type="spellStart"/>
      <w:r w:rsidRPr="00E65F88">
        <w:rPr>
          <w:rFonts w:ascii="Times New Roman" w:eastAsia="Times New Roman" w:hAnsi="Times New Roman" w:cs="Times New Roman"/>
          <w:color w:val="000000"/>
          <w:sz w:val="24"/>
          <w:szCs w:val="24"/>
          <w:lang w:val="uk-UA"/>
        </w:rPr>
        <w:t>вебпорталі</w:t>
      </w:r>
      <w:proofErr w:type="spellEnd"/>
      <w:r w:rsidRPr="00E65F88">
        <w:rPr>
          <w:rFonts w:ascii="Times New Roman" w:eastAsia="Times New Roman" w:hAnsi="Times New Roman" w:cs="Times New Roman"/>
          <w:color w:val="000000"/>
          <w:sz w:val="24"/>
          <w:szCs w:val="24"/>
          <w:lang w:val="uk-UA"/>
        </w:rPr>
        <w:t xml:space="preserve"> Е-консультації може поширюватися в будь-яких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членів громади.</w:t>
      </w:r>
    </w:p>
    <w:p w:rsidR="00E046C7" w:rsidRPr="00E65F88" w:rsidRDefault="00E046C7" w:rsidP="00E65F88">
      <w:pPr>
        <w:spacing w:before="240" w:after="240" w:line="268" w:lineRule="auto"/>
        <w:ind w:firstLine="851"/>
        <w:jc w:val="both"/>
        <w:rPr>
          <w:rFonts w:ascii="Times New Roman" w:eastAsia="Times New Roman" w:hAnsi="Times New Roman" w:cs="Times New Roman"/>
          <w:b/>
          <w:sz w:val="24"/>
          <w:szCs w:val="24"/>
          <w:lang w:val="uk-UA"/>
        </w:rPr>
      </w:pPr>
    </w:p>
    <w:p w:rsidR="00E046C7" w:rsidRPr="00E65F88" w:rsidRDefault="0024342B" w:rsidP="00E65F88">
      <w:pPr>
        <w:pStyle w:val="1"/>
        <w:spacing w:before="240" w:after="240" w:line="268" w:lineRule="auto"/>
        <w:ind w:firstLine="851"/>
        <w:jc w:val="both"/>
        <w:rPr>
          <w:rFonts w:ascii="Times New Roman" w:hAnsi="Times New Roman" w:cs="Times New Roman"/>
          <w:sz w:val="28"/>
          <w:szCs w:val="28"/>
          <w:lang w:val="uk-UA"/>
        </w:rPr>
      </w:pPr>
      <w:bookmarkStart w:id="1" w:name="_heading=h.2s7yojfcmv0f" w:colFirst="0" w:colLast="0"/>
      <w:bookmarkStart w:id="2" w:name="_heading=h.6aoe1tueg9nv" w:colFirst="0" w:colLast="0"/>
      <w:bookmarkEnd w:id="1"/>
      <w:bookmarkEnd w:id="2"/>
      <w:r w:rsidRPr="00E65F88">
        <w:rPr>
          <w:rFonts w:ascii="Times New Roman" w:hAnsi="Times New Roman" w:cs="Times New Roman"/>
          <w:sz w:val="28"/>
          <w:szCs w:val="28"/>
          <w:lang w:val="uk-UA"/>
        </w:rPr>
        <w:lastRenderedPageBreak/>
        <w:t>Порядок організації та проведення Е-консультацій</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Е-консультації організовуються і проводяться </w:t>
      </w:r>
      <w:r w:rsidRPr="00416D57">
        <w:rPr>
          <w:rFonts w:ascii="Times New Roman" w:eastAsia="Times New Roman" w:hAnsi="Times New Roman" w:cs="Times New Roman"/>
          <w:color w:val="000000"/>
          <w:sz w:val="24"/>
          <w:szCs w:val="24"/>
          <w:lang w:val="uk-UA"/>
        </w:rPr>
        <w:t xml:space="preserve">у </w:t>
      </w:r>
      <w:r w:rsidRPr="00E65F88">
        <w:rPr>
          <w:rFonts w:ascii="Times New Roman" w:eastAsia="Times New Roman" w:hAnsi="Times New Roman" w:cs="Times New Roman"/>
          <w:color w:val="000000"/>
          <w:sz w:val="24"/>
          <w:szCs w:val="24"/>
          <w:lang w:val="uk-UA"/>
        </w:rPr>
        <w:t>в такому загальному порядку:</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визначається питання, яке буде винесене на Е-консультацію та альтернативні пропозиції щодо його вирішення;</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приймається рішення про проведення Е-консультації;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розробляється план заходів з організації та проведення Е-консультації (у разі потреби);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оприлюднюється інформація про проведення Е-консультації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збираються коментарі й пропозиції щодо вирішення певного питання або результати опитування задля виявлення громадської думки, шляхом проведення Е-консультації;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формуються пропозиції та коментарі щодо кожного альтернативного вирішення питання;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проводиться аналіз результатів та узагальнюється інформація отримана шляхом проведення Е-консультації;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забезпечується врахування результатів обговорення під час прийняття остаточного рішення;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оприлюднюються результати Е-консультації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та в інші прийнятні способи. </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Е-консультації організовуються з дотриманням таких вимог (стандартів):</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документи з питань, що є предметом Е-консультацій, повинні бути стисло розміщені на платформі </w:t>
      </w:r>
      <w:r w:rsidRPr="00E65F88">
        <w:rPr>
          <w:rFonts w:ascii="Times New Roman" w:eastAsia="Times New Roman" w:hAnsi="Times New Roman" w:cs="Times New Roman"/>
          <w:sz w:val="24"/>
          <w:szCs w:val="24"/>
          <w:lang w:val="uk-UA"/>
        </w:rPr>
        <w:t>й</w:t>
      </w:r>
      <w:r w:rsidRPr="00E65F88">
        <w:rPr>
          <w:rFonts w:ascii="Times New Roman" w:eastAsia="Times New Roman" w:hAnsi="Times New Roman" w:cs="Times New Roman"/>
          <w:color w:val="000000"/>
          <w:sz w:val="24"/>
          <w:szCs w:val="24"/>
          <w:lang w:val="uk-UA"/>
        </w:rPr>
        <w:t xml:space="preserve"> передбачати всю інформацію, необхідну для розуміння суті питання, варіантів його вирішення, можливих ризиків щодо кожного з варіантів вирішення, необхідних ресурсів тощо;</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усі учасники Е-консультацій повинні мати можливість висловити свою думку;</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з питань, що є предметом Е-консультацій, проводиться відповідна </w:t>
      </w:r>
      <w:proofErr w:type="spellStart"/>
      <w:r w:rsidRPr="00E65F88">
        <w:rPr>
          <w:rFonts w:ascii="Times New Roman" w:eastAsia="Times New Roman" w:hAnsi="Times New Roman" w:cs="Times New Roman"/>
          <w:sz w:val="24"/>
          <w:szCs w:val="24"/>
          <w:lang w:val="uk-UA"/>
        </w:rPr>
        <w:t>інформаційно</w:t>
      </w:r>
      <w:proofErr w:type="spellEnd"/>
      <w:r w:rsidRPr="00E65F88">
        <w:rPr>
          <w:rFonts w:ascii="Times New Roman" w:eastAsia="Times New Roman" w:hAnsi="Times New Roman" w:cs="Times New Roman"/>
          <w:sz w:val="24"/>
          <w:szCs w:val="24"/>
          <w:lang w:val="uk-UA"/>
        </w:rPr>
        <w:t xml:space="preserve"> просвітницька</w:t>
      </w:r>
      <w:r w:rsidRPr="00E65F88">
        <w:rPr>
          <w:rFonts w:ascii="Times New Roman" w:eastAsia="Times New Roman" w:hAnsi="Times New Roman" w:cs="Times New Roman"/>
          <w:color w:val="000000"/>
          <w:sz w:val="24"/>
          <w:szCs w:val="24"/>
          <w:lang w:val="uk-UA"/>
        </w:rPr>
        <w:t xml:space="preserve"> кампанія, а канали комунікації адаптовані до потреб громади;</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учасники Е-консультацій повинні мати достатньо часу для підготовки пропозицій, зауважень, оцінок, висновків, відповідей тощо з питань, що є предметом Е-консультацій;</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учасники Е-консультацій повинні отримувати відповідний зворотний зв’язок від ініціатора Е-консультацій з питань, що є предметом Е-консультацій, шляхом оприлюднення інформації про результати проведеної Е-консультації на </w:t>
      </w:r>
      <w:proofErr w:type="spellStart"/>
      <w:r w:rsidRPr="00E65F88">
        <w:rPr>
          <w:rFonts w:ascii="Times New Roman" w:eastAsia="Times New Roman" w:hAnsi="Times New Roman" w:cs="Times New Roman"/>
          <w:color w:val="000000"/>
          <w:sz w:val="24"/>
          <w:szCs w:val="24"/>
          <w:lang w:val="uk-UA"/>
        </w:rPr>
        <w:t>вебпорталі</w:t>
      </w:r>
      <w:proofErr w:type="spellEnd"/>
      <w:r w:rsidRPr="00E65F88">
        <w:rPr>
          <w:rFonts w:ascii="Times New Roman" w:eastAsia="Times New Roman" w:hAnsi="Times New Roman" w:cs="Times New Roman"/>
          <w:color w:val="000000"/>
          <w:sz w:val="24"/>
          <w:szCs w:val="24"/>
          <w:lang w:val="uk-UA"/>
        </w:rPr>
        <w:t xml:space="preserve"> Е-консультацій.</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Е-консультації можуть проводитися щодо проєктів рішень </w:t>
      </w:r>
      <w:r w:rsidR="00416D57">
        <w:rPr>
          <w:rFonts w:ascii="Times New Roman" w:eastAsia="Times New Roman" w:hAnsi="Times New Roman" w:cs="Times New Roman"/>
          <w:color w:val="000000"/>
          <w:sz w:val="24"/>
          <w:szCs w:val="24"/>
          <w:lang w:val="uk-UA"/>
        </w:rPr>
        <w:t>міськ</w:t>
      </w:r>
      <w:r w:rsidRPr="00E65F88">
        <w:rPr>
          <w:rFonts w:ascii="Times New Roman" w:eastAsia="Times New Roman" w:hAnsi="Times New Roman" w:cs="Times New Roman"/>
          <w:color w:val="000000"/>
          <w:sz w:val="24"/>
          <w:szCs w:val="24"/>
          <w:lang w:val="uk-UA"/>
        </w:rPr>
        <w:t>ої ради з питань:</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lastRenderedPageBreak/>
        <w:t>що мають важливе значення для територіальної громади і стосуються конституційних прав, свобод, інтересів і обов'язків членів територіальної громади; що стосуються здійснення територіальною громадою повноважень місцевого самоврядування;</w:t>
      </w:r>
    </w:p>
    <w:p w:rsidR="00416D57"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надання пільг чи встановлення обмежень для суб'єктів господарювання чи Інститутів громадянського суспільства; </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регуляторної політики;</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що визначають стратегічні цілі, пріоритети і завдання розвитку територіальної громади, у тому числі затвердження програм економічного, соціального і культурного розвитку, інших цільових програм, рішень про стан їх виконання;</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генерального планування територіальної громади, детальних планів території;</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стратегії розвитку територіальної громади та змін до неї;</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місцевого бюджету та звітів про його виконання;</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що стосуються життєвих інтересів громадян, у тому числі впливають на стан навколишнього природного середовища, намірів створення на території територіальної громади екологічно небезпечних об’єктів, що можуть змінити умови життя і підвищити ризик техногенних аварій, спричинити виникнення шкідливих для здоров’я мешканців факторів, або які вимагають незалежної екологічної експертизи для з'ясування їх екологічної небезпеки;</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надання дозволу на спеціальне використання природних ресурсів місцевого значення, а також скасування такого дозволу;</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символіки територіальної громади; правил благоустрою, забезпечення чистоти і порядку, торгівлі на ринках та інших правил, за порушення яких передбачено адміністративну відповідальність;</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highlight w:val="red"/>
          <w:lang w:val="uk-UA"/>
        </w:rPr>
      </w:pPr>
      <w:r w:rsidRPr="00E65F88">
        <w:rPr>
          <w:rFonts w:ascii="Times New Roman" w:eastAsia="Times New Roman" w:hAnsi="Times New Roman" w:cs="Times New Roman"/>
          <w:color w:val="000000"/>
          <w:sz w:val="24"/>
          <w:szCs w:val="24"/>
          <w:lang w:val="uk-UA"/>
        </w:rPr>
        <w:t xml:space="preserve">встановлення та зміни місцевих податків та зборів; запровадження та зміни вартості платних послуг у лікувальних та навчальних закладах; </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правового статусу громадських об’єднань, їх фінансування та діяльності;</w:t>
      </w:r>
    </w:p>
    <w:p w:rsidR="00E046C7"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присвоєння юридичним особам та об’єктам права власності, що за ними закріплені, об’єктам права власності, що належать фізичним особам, імен (псевдонімів) фізичних осіб, ювілейних та святкових дат, назв і дат історичних подій (з урахуванням положень Порядку проведення громадського обговорення під час розгляду питань про присвоєння юридичним особам та об’єктам права власності, які за ними закріплені, об’єктам права власності, які належать фізичним особам, імен (псевдонімів) фізичних осіб, ювілейних та святкових дат, назв і дат історичних подій, затвердженого постановою Кабінету Міністрів України від 24 жовтня 2012 р. № 989).</w:t>
      </w:r>
    </w:p>
    <w:p w:rsidR="00AF2159" w:rsidRPr="00AF2159" w:rsidRDefault="00AF2159"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AF2159">
        <w:rPr>
          <w:rFonts w:ascii="Times New Roman" w:eastAsia="Times New Roman" w:hAnsi="Times New Roman" w:cs="Times New Roman"/>
          <w:sz w:val="24"/>
          <w:szCs w:val="24"/>
          <w:lang w:val="uk-UA"/>
        </w:rPr>
        <w:t xml:space="preserve">перейменування </w:t>
      </w:r>
      <w:r>
        <w:rPr>
          <w:rFonts w:ascii="Times New Roman" w:eastAsia="Times New Roman" w:hAnsi="Times New Roman" w:cs="Times New Roman"/>
          <w:sz w:val="24"/>
          <w:szCs w:val="24"/>
          <w:lang w:val="uk-UA"/>
        </w:rPr>
        <w:t>існуючих та присвоєння назв новоствореним об’єктам топоніміки на території громади</w:t>
      </w:r>
      <w:r w:rsidRPr="00AF2159">
        <w:rPr>
          <w:rFonts w:ascii="Times New Roman" w:eastAsia="Times New Roman" w:hAnsi="Times New Roman" w:cs="Times New Roman"/>
          <w:sz w:val="24"/>
          <w:szCs w:val="24"/>
          <w:lang w:val="uk-UA"/>
        </w:rPr>
        <w:t>.</w:t>
      </w:r>
    </w:p>
    <w:p w:rsidR="00E046C7" w:rsidRPr="00E65F88" w:rsidRDefault="0024342B" w:rsidP="00E65F88">
      <w:pPr>
        <w:spacing w:before="240" w:after="240" w:line="268" w:lineRule="auto"/>
        <w:ind w:firstLine="851"/>
        <w:jc w:val="both"/>
        <w:rPr>
          <w:rFonts w:ascii="Times New Roman" w:eastAsia="Times New Roman" w:hAnsi="Times New Roman" w:cs="Times New Roman"/>
          <w:color w:val="000000"/>
          <w:sz w:val="24"/>
          <w:szCs w:val="24"/>
          <w:lang w:val="uk-UA"/>
        </w:rPr>
      </w:pPr>
      <w:r w:rsidRPr="00E65F88">
        <w:rPr>
          <w:rFonts w:ascii="Times New Roman" w:eastAsia="Times New Roman" w:hAnsi="Times New Roman" w:cs="Times New Roman"/>
          <w:color w:val="000000"/>
          <w:sz w:val="24"/>
          <w:szCs w:val="24"/>
          <w:lang w:val="uk-UA"/>
        </w:rPr>
        <w:t xml:space="preserve">Крім того, Е-консультації проводяться й з інших питань за рішенням </w:t>
      </w:r>
      <w:r w:rsidR="00AF2159">
        <w:rPr>
          <w:rFonts w:ascii="Times New Roman" w:eastAsia="Times New Roman" w:hAnsi="Times New Roman" w:cs="Times New Roman"/>
          <w:color w:val="000000"/>
          <w:sz w:val="24"/>
          <w:szCs w:val="24"/>
          <w:lang w:val="uk-UA"/>
        </w:rPr>
        <w:t>міської ради та її виконавчих органів.</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color w:val="000000"/>
          <w:sz w:val="24"/>
          <w:szCs w:val="24"/>
          <w:lang w:val="uk-UA"/>
        </w:rPr>
        <w:lastRenderedPageBreak/>
        <w:t>Предметом Е-консультацій з громадськістю можуть бути будь-які питання, відн</w:t>
      </w:r>
      <w:r w:rsidRPr="00E65F88">
        <w:rPr>
          <w:rFonts w:ascii="Times New Roman" w:eastAsia="Times New Roman" w:hAnsi="Times New Roman" w:cs="Times New Roman"/>
          <w:sz w:val="24"/>
          <w:szCs w:val="24"/>
          <w:lang w:val="uk-UA"/>
        </w:rPr>
        <w:t>есені законодавством до компетенції орган</w:t>
      </w:r>
      <w:r w:rsidR="00AF2159">
        <w:rPr>
          <w:rFonts w:ascii="Times New Roman" w:eastAsia="Times New Roman" w:hAnsi="Times New Roman" w:cs="Times New Roman"/>
          <w:sz w:val="24"/>
          <w:szCs w:val="24"/>
          <w:lang w:val="uk-UA"/>
        </w:rPr>
        <w:t>ів</w:t>
      </w:r>
      <w:r w:rsidRPr="00E65F88">
        <w:rPr>
          <w:rFonts w:ascii="Times New Roman" w:eastAsia="Times New Roman" w:hAnsi="Times New Roman" w:cs="Times New Roman"/>
          <w:sz w:val="24"/>
          <w:szCs w:val="24"/>
          <w:lang w:val="uk-UA"/>
        </w:rPr>
        <w:t xml:space="preserve"> місцевого самоврядування.</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Е-консультації пр</w:t>
      </w:r>
      <w:r w:rsidRPr="00E65F88">
        <w:rPr>
          <w:rFonts w:ascii="Times New Roman" w:eastAsia="Times New Roman" w:hAnsi="Times New Roman" w:cs="Times New Roman"/>
          <w:color w:val="000000"/>
          <w:sz w:val="24"/>
          <w:szCs w:val="24"/>
          <w:lang w:val="uk-UA"/>
        </w:rPr>
        <w:t>оводяться у формі:</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електронного оприлюднення питань для Е-консультації (збір ідей) — для вирішення певного питання місцевого значення, місцевої політики з можливістю коментування та внесення власних пропозицій (редакцій);</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електронного опитування — для вивчення громадської думки з питань, віднесених до відання органів місцевого самоврядування. Таке опитування може мати просту (певна кількість питань з закритим переліком варіантів відповідей; опитувальник з одним або кількома варіантами відповіді) та складну форми (опитувальник з можливістю редагування відповіді; з налаштуванням діапазону балів оцінки або </w:t>
      </w:r>
      <w:proofErr w:type="spellStart"/>
      <w:r w:rsidRPr="00E65F88">
        <w:rPr>
          <w:rFonts w:ascii="Times New Roman" w:eastAsia="Times New Roman" w:hAnsi="Times New Roman" w:cs="Times New Roman"/>
          <w:sz w:val="24"/>
          <w:szCs w:val="24"/>
          <w:lang w:val="uk-UA"/>
        </w:rPr>
        <w:t>рейтингування</w:t>
      </w:r>
      <w:proofErr w:type="spellEnd"/>
      <w:r w:rsidRPr="00E65F88">
        <w:rPr>
          <w:rFonts w:ascii="Times New Roman" w:eastAsia="Times New Roman" w:hAnsi="Times New Roman" w:cs="Times New Roman"/>
          <w:sz w:val="24"/>
          <w:szCs w:val="24"/>
          <w:lang w:val="uk-UA"/>
        </w:rPr>
        <w:t>);</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highlight w:val="white"/>
          <w:lang w:val="uk-UA"/>
        </w:rPr>
      </w:pPr>
      <w:r w:rsidRPr="00E65F88">
        <w:rPr>
          <w:rFonts w:ascii="Times New Roman" w:eastAsia="Times New Roman" w:hAnsi="Times New Roman" w:cs="Times New Roman"/>
          <w:sz w:val="24"/>
          <w:szCs w:val="24"/>
          <w:lang w:val="uk-UA"/>
        </w:rPr>
        <w:t>електронного обговорення проєкту акта органу місцевого самоврядування — оприлюднення проєкту акта з можливістю коментування документа та внесенн</w:t>
      </w:r>
      <w:r w:rsidRPr="00E65F88">
        <w:rPr>
          <w:rFonts w:ascii="Times New Roman" w:eastAsia="Times New Roman" w:hAnsi="Times New Roman" w:cs="Times New Roman"/>
          <w:sz w:val="24"/>
          <w:szCs w:val="24"/>
          <w:highlight w:val="white"/>
          <w:lang w:val="uk-UA"/>
        </w:rPr>
        <w:t>я власної редакції норми чи його положень.</w:t>
      </w:r>
    </w:p>
    <w:p w:rsidR="00E046C7" w:rsidRPr="003806FA" w:rsidRDefault="00AF2159"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3806FA">
        <w:rPr>
          <w:rFonts w:ascii="Times New Roman" w:eastAsia="Times New Roman" w:hAnsi="Times New Roman" w:cs="Times New Roman"/>
          <w:sz w:val="24"/>
          <w:szCs w:val="24"/>
          <w:lang w:val="uk-UA"/>
        </w:rPr>
        <w:t>Відповідальний орган місцевого самоврядування надає</w:t>
      </w:r>
      <w:r w:rsidRPr="003806FA">
        <w:rPr>
          <w:rFonts w:ascii="Times New Roman" w:eastAsia="Times New Roman" w:hAnsi="Times New Roman" w:cs="Times New Roman"/>
          <w:color w:val="FF0000"/>
          <w:sz w:val="24"/>
          <w:szCs w:val="24"/>
          <w:lang w:val="uk-UA"/>
        </w:rPr>
        <w:t xml:space="preserve"> </w:t>
      </w:r>
      <w:r w:rsidRPr="003806FA">
        <w:rPr>
          <w:rFonts w:ascii="Times New Roman" w:eastAsia="Times New Roman" w:hAnsi="Times New Roman" w:cs="Times New Roman"/>
          <w:sz w:val="24"/>
          <w:szCs w:val="24"/>
          <w:lang w:val="uk-UA"/>
        </w:rPr>
        <w:t>Модератору</w:t>
      </w:r>
      <w:r w:rsidRPr="003806FA">
        <w:rPr>
          <w:rFonts w:ascii="Times New Roman" w:eastAsia="Times New Roman" w:hAnsi="Times New Roman" w:cs="Times New Roman"/>
          <w:color w:val="FF0000"/>
          <w:sz w:val="24"/>
          <w:szCs w:val="24"/>
          <w:lang w:val="uk-UA"/>
        </w:rPr>
        <w:t xml:space="preserve"> </w:t>
      </w:r>
      <w:r w:rsidRPr="003806FA">
        <w:rPr>
          <w:rFonts w:ascii="Times New Roman" w:eastAsia="Times New Roman" w:hAnsi="Times New Roman" w:cs="Times New Roman"/>
          <w:sz w:val="24"/>
          <w:szCs w:val="24"/>
          <w:lang w:val="uk-UA"/>
        </w:rPr>
        <w:t xml:space="preserve">для розміщення </w:t>
      </w:r>
      <w:r w:rsidRPr="003806FA">
        <w:rPr>
          <w:rFonts w:ascii="Times New Roman" w:eastAsia="Times New Roman" w:hAnsi="Times New Roman" w:cs="Times New Roman"/>
          <w:color w:val="000000"/>
          <w:sz w:val="24"/>
          <w:szCs w:val="24"/>
          <w:lang w:val="uk-UA"/>
        </w:rPr>
        <w:t xml:space="preserve">інформаційне повідомлення про початок проведення Е-консультації на офіційному </w:t>
      </w:r>
      <w:proofErr w:type="spellStart"/>
      <w:r w:rsidRPr="003806FA">
        <w:rPr>
          <w:rFonts w:ascii="Times New Roman" w:eastAsia="Times New Roman" w:hAnsi="Times New Roman" w:cs="Times New Roman"/>
          <w:color w:val="000000"/>
          <w:sz w:val="24"/>
          <w:szCs w:val="24"/>
          <w:lang w:val="uk-UA"/>
        </w:rPr>
        <w:t>вебсайті</w:t>
      </w:r>
      <w:proofErr w:type="spellEnd"/>
      <w:r w:rsidRPr="003806FA">
        <w:rPr>
          <w:rFonts w:ascii="Times New Roman" w:eastAsia="Times New Roman" w:hAnsi="Times New Roman" w:cs="Times New Roman"/>
          <w:sz w:val="24"/>
          <w:szCs w:val="24"/>
          <w:lang w:val="uk-UA"/>
        </w:rPr>
        <w:t xml:space="preserve">. </w:t>
      </w:r>
      <w:r w:rsidRPr="003806FA">
        <w:rPr>
          <w:rFonts w:ascii="Times New Roman" w:eastAsia="Times New Roman" w:hAnsi="Times New Roman" w:cs="Times New Roman"/>
          <w:color w:val="000000"/>
          <w:sz w:val="24"/>
          <w:szCs w:val="24"/>
          <w:lang w:val="uk-UA"/>
        </w:rPr>
        <w:t>Початком проведення Е-консультації є дата оприлюднення інформаційного повідомлення про його проведення</w:t>
      </w:r>
      <w:r w:rsidR="0024342B" w:rsidRPr="003806FA">
        <w:rPr>
          <w:rFonts w:ascii="Times New Roman" w:eastAsia="Times New Roman" w:hAnsi="Times New Roman" w:cs="Times New Roman"/>
          <w:sz w:val="24"/>
          <w:szCs w:val="24"/>
          <w:lang w:val="uk-UA"/>
        </w:rPr>
        <w:t>.</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В інформаційному повідомленні Е-консультації зазначаються: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найменування органу місцевого самоврядування, який проводить обговорення;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питання, яке винесене на Е-консультацію, а також альтернативні пропозиції щодо його вирішення; текст проєкту нормативно-правового акту органу місцевого самоврядування; аналітичні документи, інформаційні матеріали, розрахунки, кошториси, що стосуються винесеного питання тощо;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соціальні групи населення та заінтересовані сторони, на які поширюватиметься дія прийнятого рішення;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можливі наслідки проведення в життя рішення для різних соціальних груп населення та заінтересованих сторін;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відомості про строк, порядок обговорення питання винесеного на Е-консультацію, спосіб внесення пропозицій чи зауважень учасників, які беруть участь в консультації;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спосіб забезпечення участі в обговоренні представників визначених соціальних груп населення та заінтересованих сторін;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 прізвище, ім'я відповідальної особи органу місцевого самоврядування; </w:t>
      </w:r>
    </w:p>
    <w:p w:rsidR="00E046C7" w:rsidRPr="00E65F88" w:rsidRDefault="0024342B" w:rsidP="00E65F88">
      <w:p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строк і спосіб оприлюднення результатів обговорення.</w:t>
      </w:r>
    </w:p>
    <w:p w:rsidR="00AF2159" w:rsidRPr="00AF2159" w:rsidRDefault="00AF2159" w:rsidP="003806FA">
      <w:pPr>
        <w:pStyle w:val="afc"/>
        <w:numPr>
          <w:ilvl w:val="0"/>
          <w:numId w:val="4"/>
        </w:numPr>
        <w:spacing w:before="240" w:after="240"/>
        <w:ind w:firstLine="851"/>
        <w:jc w:val="both"/>
        <w:rPr>
          <w:rFonts w:ascii="Times New Roman" w:eastAsia="Times New Roman" w:hAnsi="Times New Roman" w:cs="Times New Roman"/>
          <w:sz w:val="24"/>
          <w:szCs w:val="24"/>
          <w:lang w:val="uk-UA"/>
        </w:rPr>
      </w:pPr>
      <w:r w:rsidRPr="00AF2159">
        <w:rPr>
          <w:rFonts w:ascii="Times New Roman" w:eastAsia="Times New Roman" w:hAnsi="Times New Roman" w:cs="Times New Roman"/>
          <w:color w:val="000000"/>
          <w:sz w:val="24"/>
          <w:szCs w:val="24"/>
          <w:lang w:val="uk-UA"/>
        </w:rPr>
        <w:t xml:space="preserve">Для участі в Е-консультації члени територіальної громади мають авторизуватися на </w:t>
      </w:r>
      <w:proofErr w:type="spellStart"/>
      <w:r w:rsidRPr="00AF2159">
        <w:rPr>
          <w:rFonts w:ascii="Times New Roman" w:eastAsia="Times New Roman" w:hAnsi="Times New Roman" w:cs="Times New Roman"/>
          <w:color w:val="000000"/>
          <w:sz w:val="24"/>
          <w:szCs w:val="24"/>
          <w:lang w:val="uk-UA"/>
        </w:rPr>
        <w:t>вебпорталі</w:t>
      </w:r>
      <w:proofErr w:type="spellEnd"/>
      <w:r w:rsidRPr="00AF2159">
        <w:rPr>
          <w:rFonts w:ascii="Times New Roman" w:eastAsia="Times New Roman" w:hAnsi="Times New Roman" w:cs="Times New Roman"/>
          <w:color w:val="000000"/>
          <w:sz w:val="24"/>
          <w:szCs w:val="24"/>
          <w:lang w:val="uk-UA"/>
        </w:rPr>
        <w:t xml:space="preserve"> Е-консультації шляхом використання </w:t>
      </w:r>
      <w:r w:rsidRPr="00AF2159">
        <w:rPr>
          <w:rFonts w:ascii="Times New Roman" w:eastAsia="Times New Roman" w:hAnsi="Times New Roman" w:cs="Times New Roman"/>
          <w:sz w:val="24"/>
          <w:szCs w:val="24"/>
          <w:lang w:val="uk-UA"/>
        </w:rPr>
        <w:t>к</w:t>
      </w:r>
      <w:r w:rsidRPr="00AF2159">
        <w:rPr>
          <w:rFonts w:ascii="Times New Roman" w:eastAsia="Times New Roman" w:hAnsi="Times New Roman" w:cs="Times New Roman"/>
          <w:color w:val="000000"/>
          <w:sz w:val="24"/>
          <w:szCs w:val="24"/>
          <w:lang w:val="uk-UA"/>
        </w:rPr>
        <w:t>валіфікован</w:t>
      </w:r>
      <w:r w:rsidRPr="00AF2159">
        <w:rPr>
          <w:rFonts w:ascii="Times New Roman" w:eastAsia="Times New Roman" w:hAnsi="Times New Roman" w:cs="Times New Roman"/>
          <w:sz w:val="24"/>
          <w:szCs w:val="24"/>
          <w:lang w:val="uk-UA"/>
        </w:rPr>
        <w:t>ого</w:t>
      </w:r>
      <w:r w:rsidRPr="00AF2159">
        <w:rPr>
          <w:rFonts w:ascii="Times New Roman" w:eastAsia="Times New Roman" w:hAnsi="Times New Roman" w:cs="Times New Roman"/>
          <w:color w:val="000000"/>
          <w:sz w:val="24"/>
          <w:szCs w:val="24"/>
          <w:lang w:val="uk-UA"/>
        </w:rPr>
        <w:t xml:space="preserve"> електронн</w:t>
      </w:r>
      <w:r w:rsidRPr="00AF2159">
        <w:rPr>
          <w:rFonts w:ascii="Times New Roman" w:eastAsia="Times New Roman" w:hAnsi="Times New Roman" w:cs="Times New Roman"/>
          <w:sz w:val="24"/>
          <w:szCs w:val="24"/>
          <w:lang w:val="uk-UA"/>
        </w:rPr>
        <w:t>ого</w:t>
      </w:r>
      <w:r w:rsidRPr="00AF2159">
        <w:rPr>
          <w:rFonts w:ascii="Times New Roman" w:eastAsia="Times New Roman" w:hAnsi="Times New Roman" w:cs="Times New Roman"/>
          <w:color w:val="000000"/>
          <w:sz w:val="24"/>
          <w:szCs w:val="24"/>
          <w:lang w:val="uk-UA"/>
        </w:rPr>
        <w:t xml:space="preserve"> підпису, банківської картки</w:t>
      </w:r>
      <w:r w:rsidRPr="00AF2159">
        <w:rPr>
          <w:rFonts w:ascii="Times New Roman" w:eastAsia="Times New Roman" w:hAnsi="Times New Roman" w:cs="Times New Roman"/>
          <w:sz w:val="24"/>
          <w:szCs w:val="24"/>
          <w:lang w:val="uk-UA"/>
        </w:rPr>
        <w:t xml:space="preserve"> чи</w:t>
      </w:r>
      <w:r w:rsidRPr="00AF2159">
        <w:rPr>
          <w:rFonts w:ascii="Times New Roman" w:eastAsia="Times New Roman" w:hAnsi="Times New Roman" w:cs="Times New Roman"/>
          <w:color w:val="000000"/>
          <w:sz w:val="24"/>
          <w:szCs w:val="24"/>
          <w:lang w:val="uk-UA"/>
        </w:rPr>
        <w:t xml:space="preserve"> Дія. Підпису </w:t>
      </w:r>
      <w:r w:rsidRPr="00AF2159">
        <w:rPr>
          <w:rFonts w:ascii="Times New Roman" w:eastAsia="Times New Roman" w:hAnsi="Times New Roman" w:cs="Times New Roman"/>
          <w:sz w:val="24"/>
          <w:szCs w:val="24"/>
          <w:lang w:val="uk-UA"/>
        </w:rPr>
        <w:t>за умови надання згоди на обробку своїх персональних даних.</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lastRenderedPageBreak/>
        <w:t xml:space="preserve">Користувачі Е-консультацій під час проведення Е-консультацій подають коментарі, пропозиції та зауваження в електронній формі, які опубліковуються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протягом строку проведення Е-консультацій, який починається днем оприлюднення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w:t>
      </w:r>
      <w:r w:rsidRPr="00E65F88">
        <w:rPr>
          <w:rFonts w:ascii="Times New Roman" w:eastAsia="Times New Roman" w:hAnsi="Times New Roman" w:cs="Times New Roman"/>
          <w:color w:val="FF0000"/>
          <w:sz w:val="24"/>
          <w:szCs w:val="24"/>
          <w:lang w:val="uk-UA"/>
        </w:rPr>
        <w:t xml:space="preserve"> </w:t>
      </w:r>
      <w:r w:rsidRPr="00E65F88">
        <w:rPr>
          <w:rFonts w:ascii="Times New Roman" w:eastAsia="Times New Roman" w:hAnsi="Times New Roman" w:cs="Times New Roman"/>
          <w:sz w:val="24"/>
          <w:szCs w:val="24"/>
          <w:lang w:val="uk-UA"/>
        </w:rPr>
        <w:t xml:space="preserve">інформації та завершується у строки, визначені </w:t>
      </w:r>
      <w:r w:rsidR="003806FA">
        <w:rPr>
          <w:rFonts w:ascii="Times New Roman" w:eastAsia="Times New Roman" w:hAnsi="Times New Roman" w:cs="Times New Roman"/>
          <w:sz w:val="24"/>
          <w:szCs w:val="24"/>
          <w:lang w:val="uk-UA"/>
        </w:rPr>
        <w:t xml:space="preserve">Модератором за узгодженням з </w:t>
      </w:r>
      <w:r w:rsidR="003806FA">
        <w:rPr>
          <w:rFonts w:ascii="Times New Roman" w:eastAsia="Times New Roman" w:hAnsi="Times New Roman" w:cs="Times New Roman"/>
          <w:color w:val="000000"/>
          <w:sz w:val="24"/>
          <w:szCs w:val="24"/>
          <w:lang w:val="uk-UA"/>
        </w:rPr>
        <w:t>ініціатором Е-консультації</w:t>
      </w:r>
      <w:r w:rsidRPr="00E65F88">
        <w:rPr>
          <w:rFonts w:ascii="Times New Roman" w:eastAsia="Times New Roman" w:hAnsi="Times New Roman" w:cs="Times New Roman"/>
          <w:sz w:val="24"/>
          <w:szCs w:val="24"/>
          <w:lang w:val="uk-UA"/>
        </w:rPr>
        <w:t xml:space="preserve">. </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Коментарі, пропозиції та зауваження користувачів Е-консультації із зазначенням прізвища, імені, по батькові автора оприлюднюються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Не підлягають оприлюдненню, розгляду та видаляються лише коментарі, пропозиції та зауваження які містять заклики,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на розпалювання міжетнічної, расової, релігійної ворожнечі, посягання на права і свободи людини, здоров’я населення, анонімні пропозиції, а також ті, що містять ненормативну лексику та які не стосуються питання, щодо якого проводяться Е-консультації.</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Коментарі, що надійшли під час Е-консультацій, вивчаються та аналізуються </w:t>
      </w:r>
      <w:r w:rsidRPr="00E65F88">
        <w:rPr>
          <w:rFonts w:ascii="Times New Roman" w:eastAsia="Times New Roman" w:hAnsi="Times New Roman" w:cs="Times New Roman"/>
          <w:color w:val="000000"/>
          <w:sz w:val="24"/>
          <w:szCs w:val="24"/>
          <w:lang w:val="uk-UA"/>
        </w:rPr>
        <w:t>органами місцевого самоврядування,</w:t>
      </w:r>
      <w:r w:rsidRPr="00E65F88">
        <w:rPr>
          <w:rFonts w:ascii="Times New Roman" w:eastAsia="Times New Roman" w:hAnsi="Times New Roman" w:cs="Times New Roman"/>
          <w:sz w:val="24"/>
          <w:szCs w:val="24"/>
          <w:lang w:val="uk-UA"/>
        </w:rPr>
        <w:t xml:space="preserve"> із залученням у разі потреби відповідних фахівців. На розгляд коментарів, що надійшли під час Е-консультацій, не поширюються вимоги Закону України </w:t>
      </w:r>
      <w:proofErr w:type="spellStart"/>
      <w:r w:rsidRPr="00E65F88">
        <w:rPr>
          <w:rFonts w:ascii="Times New Roman" w:eastAsia="Times New Roman" w:hAnsi="Times New Roman" w:cs="Times New Roman"/>
          <w:sz w:val="24"/>
          <w:szCs w:val="24"/>
          <w:lang w:val="uk-UA"/>
        </w:rPr>
        <w:t>“Про</w:t>
      </w:r>
      <w:proofErr w:type="spellEnd"/>
      <w:r w:rsidRPr="00E65F88">
        <w:rPr>
          <w:rFonts w:ascii="Times New Roman" w:eastAsia="Times New Roman" w:hAnsi="Times New Roman" w:cs="Times New Roman"/>
          <w:sz w:val="24"/>
          <w:szCs w:val="24"/>
          <w:lang w:val="uk-UA"/>
        </w:rPr>
        <w:t xml:space="preserve"> звернення </w:t>
      </w:r>
      <w:proofErr w:type="spellStart"/>
      <w:r w:rsidRPr="00E65F88">
        <w:rPr>
          <w:rFonts w:ascii="Times New Roman" w:eastAsia="Times New Roman" w:hAnsi="Times New Roman" w:cs="Times New Roman"/>
          <w:sz w:val="24"/>
          <w:szCs w:val="24"/>
          <w:lang w:val="uk-UA"/>
        </w:rPr>
        <w:t>громадян”</w:t>
      </w:r>
      <w:proofErr w:type="spellEnd"/>
      <w:r w:rsidRPr="00E65F88">
        <w:rPr>
          <w:rFonts w:ascii="Times New Roman" w:eastAsia="Times New Roman" w:hAnsi="Times New Roman" w:cs="Times New Roman"/>
          <w:sz w:val="24"/>
          <w:szCs w:val="24"/>
          <w:lang w:val="uk-UA"/>
        </w:rPr>
        <w:t>. Індивідуальні відповіді щодо результатів розгляду пропозицій не надаються та не надсилаються учасникам Е-консультацій.</w:t>
      </w:r>
    </w:p>
    <w:p w:rsidR="00E046C7" w:rsidRPr="00E65F88" w:rsidRDefault="003806FA"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Pr>
          <w:rFonts w:ascii="Times New Roman" w:eastAsia="Times New Roman" w:hAnsi="Times New Roman" w:cs="Times New Roman"/>
          <w:color w:val="000000"/>
          <w:sz w:val="24"/>
          <w:szCs w:val="24"/>
          <w:lang w:val="uk-UA"/>
        </w:rPr>
        <w:t>Ініціатори</w:t>
      </w:r>
      <w:r w:rsidR="0024342B" w:rsidRPr="00E65F88">
        <w:rPr>
          <w:rFonts w:ascii="Times New Roman" w:eastAsia="Times New Roman" w:hAnsi="Times New Roman" w:cs="Times New Roman"/>
          <w:color w:val="000000"/>
          <w:sz w:val="24"/>
          <w:szCs w:val="24"/>
          <w:lang w:val="uk-UA"/>
        </w:rPr>
        <w:t xml:space="preserve"> під час проведення Е-консультацій взаємодіють із засобами масової інформації, надають їм необхідні інформаційно-аналітичні матеріали.</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За результатами Е-консультації готується звіт за встановленою формою у додатку 1 для Е-консультацій у формі обговорення нормативно-правового акта, у додатку 2 для Е-консультацій у формі опитування, у додатку 3 для Е-консультацій у формі консультації.</w:t>
      </w:r>
    </w:p>
    <w:p w:rsidR="00E046C7" w:rsidRPr="00E65F88"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E65F88">
        <w:rPr>
          <w:rFonts w:ascii="Times New Roman" w:eastAsia="Times New Roman" w:hAnsi="Times New Roman" w:cs="Times New Roman"/>
          <w:sz w:val="24"/>
          <w:szCs w:val="24"/>
          <w:lang w:val="uk-UA"/>
        </w:rPr>
        <w:t xml:space="preserve">Звіт про результати Е-консультації оприлюднюються на </w:t>
      </w:r>
      <w:proofErr w:type="spellStart"/>
      <w:r w:rsidRPr="00E65F88">
        <w:rPr>
          <w:rFonts w:ascii="Times New Roman" w:eastAsia="Times New Roman" w:hAnsi="Times New Roman" w:cs="Times New Roman"/>
          <w:sz w:val="24"/>
          <w:szCs w:val="24"/>
          <w:lang w:val="uk-UA"/>
        </w:rPr>
        <w:t>вебпорталі</w:t>
      </w:r>
      <w:proofErr w:type="spellEnd"/>
      <w:r w:rsidRPr="00E65F88">
        <w:rPr>
          <w:rFonts w:ascii="Times New Roman" w:eastAsia="Times New Roman" w:hAnsi="Times New Roman" w:cs="Times New Roman"/>
          <w:sz w:val="24"/>
          <w:szCs w:val="24"/>
          <w:lang w:val="uk-UA"/>
        </w:rPr>
        <w:t xml:space="preserve"> Е-консультації та в інші прийнятні способи не пізніше 15 календарних днів після закінчення консультації.</w:t>
      </w:r>
    </w:p>
    <w:p w:rsidR="00E046C7" w:rsidRPr="00E65F88" w:rsidRDefault="0024342B" w:rsidP="00E65F88">
      <w:pPr>
        <w:pStyle w:val="1"/>
        <w:widowControl w:val="0"/>
        <w:tabs>
          <w:tab w:val="left" w:pos="840"/>
        </w:tabs>
        <w:spacing w:before="240" w:after="240" w:line="268" w:lineRule="auto"/>
        <w:ind w:firstLine="851"/>
        <w:jc w:val="both"/>
        <w:rPr>
          <w:rFonts w:ascii="Times New Roman" w:hAnsi="Times New Roman" w:cs="Times New Roman"/>
          <w:sz w:val="28"/>
          <w:szCs w:val="28"/>
          <w:lang w:val="uk-UA"/>
        </w:rPr>
      </w:pPr>
      <w:bookmarkStart w:id="3" w:name="_heading=h.q0cfcs8hs12y" w:colFirst="0" w:colLast="0"/>
      <w:bookmarkEnd w:id="3"/>
      <w:r w:rsidRPr="00E65F88">
        <w:rPr>
          <w:rFonts w:ascii="Times New Roman" w:hAnsi="Times New Roman" w:cs="Times New Roman"/>
          <w:sz w:val="28"/>
          <w:szCs w:val="28"/>
          <w:lang w:val="uk-UA"/>
        </w:rPr>
        <w:t>Відповідальність за порушення порядку проведення Е-консультацій</w:t>
      </w:r>
    </w:p>
    <w:p w:rsidR="00E046C7" w:rsidRPr="006B7171" w:rsidRDefault="0024342B" w:rsidP="00E65F88">
      <w:pPr>
        <w:numPr>
          <w:ilvl w:val="0"/>
          <w:numId w:val="4"/>
        </w:numPr>
        <w:spacing w:before="240" w:after="240" w:line="268" w:lineRule="auto"/>
        <w:ind w:firstLine="851"/>
        <w:jc w:val="both"/>
        <w:rPr>
          <w:rFonts w:ascii="Times New Roman" w:eastAsia="Times New Roman" w:hAnsi="Times New Roman" w:cs="Times New Roman"/>
          <w:sz w:val="24"/>
          <w:szCs w:val="24"/>
          <w:lang w:val="uk-UA"/>
        </w:rPr>
      </w:pPr>
      <w:r w:rsidRPr="006B7171">
        <w:rPr>
          <w:rFonts w:ascii="Times New Roman" w:eastAsia="Times New Roman" w:hAnsi="Times New Roman" w:cs="Times New Roman"/>
          <w:sz w:val="24"/>
          <w:szCs w:val="24"/>
          <w:lang w:val="uk-UA"/>
        </w:rPr>
        <w:t>За порушення вимог цього Положення посадові та службові особи органів місцевого самоврядування несуть відповідальність, передбачену законодавством.</w:t>
      </w:r>
    </w:p>
    <w:p w:rsidR="000B40BD" w:rsidRDefault="000B40BD" w:rsidP="000B40BD">
      <w:pPr>
        <w:jc w:val="both"/>
        <w:rPr>
          <w:rFonts w:ascii="Times New Roman" w:hAnsi="Times New Roman" w:cs="Times New Roman"/>
          <w:sz w:val="28"/>
          <w:szCs w:val="28"/>
          <w:lang w:val="uk-UA"/>
        </w:rPr>
      </w:pPr>
    </w:p>
    <w:p w:rsidR="000B40BD" w:rsidRDefault="000B40BD" w:rsidP="000B40BD">
      <w:pPr>
        <w:jc w:val="both"/>
        <w:rPr>
          <w:rFonts w:ascii="Times New Roman" w:hAnsi="Times New Roman" w:cs="Times New Roman"/>
          <w:sz w:val="28"/>
          <w:szCs w:val="28"/>
          <w:lang w:val="uk-UA"/>
        </w:rPr>
      </w:pPr>
    </w:p>
    <w:p w:rsidR="000B40BD" w:rsidRDefault="000B40BD" w:rsidP="000B40BD">
      <w:pPr>
        <w:jc w:val="both"/>
        <w:rPr>
          <w:rFonts w:ascii="Times New Roman" w:hAnsi="Times New Roman" w:cs="Times New Roman"/>
          <w:sz w:val="28"/>
          <w:szCs w:val="28"/>
          <w:lang w:val="uk-UA"/>
        </w:rPr>
      </w:pPr>
    </w:p>
    <w:p w:rsidR="000B40BD" w:rsidRPr="000B40BD" w:rsidRDefault="000B40BD" w:rsidP="000B40BD">
      <w:pPr>
        <w:jc w:val="both"/>
        <w:rPr>
          <w:rFonts w:ascii="Times New Roman" w:hAnsi="Times New Roman" w:cs="Times New Roman"/>
          <w:sz w:val="28"/>
          <w:szCs w:val="28"/>
          <w:lang w:val="uk-UA"/>
        </w:rPr>
      </w:pPr>
      <w:r w:rsidRPr="000B40BD">
        <w:rPr>
          <w:rFonts w:ascii="Times New Roman" w:hAnsi="Times New Roman" w:cs="Times New Roman"/>
          <w:sz w:val="28"/>
          <w:szCs w:val="28"/>
          <w:lang w:val="uk-UA"/>
        </w:rPr>
        <w:t xml:space="preserve">Секретар міської ради                                                              </w:t>
      </w:r>
      <w:r>
        <w:rPr>
          <w:rFonts w:ascii="Times New Roman" w:hAnsi="Times New Roman" w:cs="Times New Roman"/>
          <w:sz w:val="28"/>
          <w:szCs w:val="28"/>
          <w:lang w:val="uk-UA"/>
        </w:rPr>
        <w:t xml:space="preserve">Сергій </w:t>
      </w:r>
      <w:r w:rsidRPr="000B40BD">
        <w:rPr>
          <w:rFonts w:ascii="Times New Roman" w:hAnsi="Times New Roman" w:cs="Times New Roman"/>
          <w:sz w:val="28"/>
          <w:szCs w:val="28"/>
          <w:lang w:val="uk-UA"/>
        </w:rPr>
        <w:t>ОСТРЕНКО</w:t>
      </w:r>
    </w:p>
    <w:p w:rsidR="00F51FCE" w:rsidRDefault="00F51FCE" w:rsidP="00F51FCE">
      <w:pPr>
        <w:spacing w:before="240" w:after="240" w:line="268" w:lineRule="auto"/>
        <w:jc w:val="both"/>
        <w:rPr>
          <w:rFonts w:ascii="Times New Roman" w:eastAsia="Times New Roman" w:hAnsi="Times New Roman" w:cs="Times New Roman"/>
          <w:sz w:val="24"/>
          <w:szCs w:val="24"/>
          <w:lang w:val="uk-UA"/>
        </w:rPr>
      </w:pPr>
    </w:p>
    <w:p w:rsidR="00F51FCE" w:rsidRDefault="00F51FCE" w:rsidP="00F51FCE">
      <w:pPr>
        <w:spacing w:before="240" w:after="240" w:line="268" w:lineRule="auto"/>
        <w:jc w:val="both"/>
        <w:rPr>
          <w:rFonts w:ascii="Times New Roman" w:eastAsia="Times New Roman" w:hAnsi="Times New Roman" w:cs="Times New Roman"/>
          <w:sz w:val="24"/>
          <w:szCs w:val="24"/>
          <w:lang w:val="uk-UA"/>
        </w:rPr>
      </w:pPr>
    </w:p>
    <w:p w:rsidR="00E046C7" w:rsidRPr="00E65F88" w:rsidRDefault="00E046C7">
      <w:pPr>
        <w:jc w:val="both"/>
        <w:rPr>
          <w:rFonts w:ascii="Times New Roman" w:eastAsia="Times New Roman" w:hAnsi="Times New Roman" w:cs="Times New Roman"/>
          <w:sz w:val="24"/>
          <w:szCs w:val="24"/>
          <w:lang w:val="ru-RU"/>
        </w:rPr>
      </w:pPr>
      <w:bookmarkStart w:id="4" w:name="_heading=h.f5hlpfzd42wf" w:colFirst="0" w:colLast="0"/>
      <w:bookmarkEnd w:id="4"/>
    </w:p>
    <w:sectPr w:rsidR="00E046C7" w:rsidRPr="00E65F88" w:rsidSect="00F51FCE">
      <w:pgSz w:w="11906" w:h="16838"/>
      <w:pgMar w:top="567" w:right="567" w:bottom="993" w:left="1701"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jaVu Sans Mono">
    <w:panose1 w:val="00000000000000000000"/>
    <w:charset w:val="00"/>
    <w:family w:val="roman"/>
    <w:notTrueType/>
    <w:pitch w:val="default"/>
    <w:sig w:usb0="00000000" w:usb1="00000000" w:usb2="00000000" w:usb3="00000000" w:csb0="00000000" w:csb1="00000000"/>
  </w:font>
  <w:font w:name="Antiqua">
    <w:altName w:val="Times New Roman"/>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87184"/>
    <w:multiLevelType w:val="multilevel"/>
    <w:tmpl w:val="43EE92A0"/>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nsid w:val="09EC5CFE"/>
    <w:multiLevelType w:val="multilevel"/>
    <w:tmpl w:val="9C6C57AC"/>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nsid w:val="37267C8C"/>
    <w:multiLevelType w:val="multilevel"/>
    <w:tmpl w:val="B768C848"/>
    <w:lvl w:ilvl="0">
      <w:start w:val="1"/>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nsid w:val="385716FD"/>
    <w:multiLevelType w:val="multilevel"/>
    <w:tmpl w:val="21FC0D72"/>
    <w:lvl w:ilvl="0">
      <w:start w:val="6"/>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E046C7"/>
    <w:rsid w:val="00003EAC"/>
    <w:rsid w:val="000B40BD"/>
    <w:rsid w:val="000B65F3"/>
    <w:rsid w:val="001413E1"/>
    <w:rsid w:val="00157AB7"/>
    <w:rsid w:val="001C093C"/>
    <w:rsid w:val="0024342B"/>
    <w:rsid w:val="00333A8F"/>
    <w:rsid w:val="00337D80"/>
    <w:rsid w:val="003806FA"/>
    <w:rsid w:val="003A0216"/>
    <w:rsid w:val="003A58A6"/>
    <w:rsid w:val="00416D57"/>
    <w:rsid w:val="005B50E0"/>
    <w:rsid w:val="00600A7E"/>
    <w:rsid w:val="006600A3"/>
    <w:rsid w:val="006B7171"/>
    <w:rsid w:val="006C1121"/>
    <w:rsid w:val="00716C8B"/>
    <w:rsid w:val="0089369B"/>
    <w:rsid w:val="008E5CCF"/>
    <w:rsid w:val="00934D0D"/>
    <w:rsid w:val="00A14C1F"/>
    <w:rsid w:val="00A63B7C"/>
    <w:rsid w:val="00A672C2"/>
    <w:rsid w:val="00AA7FA8"/>
    <w:rsid w:val="00AF2159"/>
    <w:rsid w:val="00B74BCC"/>
    <w:rsid w:val="00BD4C2B"/>
    <w:rsid w:val="00C10C03"/>
    <w:rsid w:val="00C16AE0"/>
    <w:rsid w:val="00C60FDD"/>
    <w:rsid w:val="00D0150B"/>
    <w:rsid w:val="00E046C7"/>
    <w:rsid w:val="00E1072E"/>
    <w:rsid w:val="00E65F88"/>
    <w:rsid w:val="00EC67BE"/>
    <w:rsid w:val="00F51F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en-US"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6C7"/>
    <w:rPr>
      <w:rFonts w:asciiTheme="minorHAnsi" w:eastAsiaTheme="minorEastAsia" w:hAnsiTheme="minorHAnsi" w:cstheme="minorBidi"/>
      <w:lang w:eastAsia="zh-CN"/>
    </w:rPr>
  </w:style>
  <w:style w:type="paragraph" w:styleId="1">
    <w:name w:val="heading 1"/>
    <w:basedOn w:val="normal"/>
    <w:next w:val="normal"/>
    <w:rsid w:val="00E046C7"/>
    <w:pPr>
      <w:keepNext/>
      <w:keepLines/>
      <w:spacing w:before="480" w:after="120"/>
      <w:outlineLvl w:val="0"/>
    </w:pPr>
    <w:rPr>
      <w:b/>
      <w:sz w:val="48"/>
      <w:szCs w:val="48"/>
    </w:rPr>
  </w:style>
  <w:style w:type="paragraph" w:styleId="2">
    <w:name w:val="heading 2"/>
    <w:basedOn w:val="normal"/>
    <w:next w:val="normal"/>
    <w:rsid w:val="00E046C7"/>
    <w:pPr>
      <w:keepNext/>
      <w:keepLines/>
      <w:spacing w:before="360" w:after="80"/>
      <w:outlineLvl w:val="1"/>
    </w:pPr>
    <w:rPr>
      <w:b/>
      <w:sz w:val="36"/>
      <w:szCs w:val="36"/>
    </w:rPr>
  </w:style>
  <w:style w:type="paragraph" w:styleId="3">
    <w:name w:val="heading 3"/>
    <w:basedOn w:val="normal"/>
    <w:next w:val="normal"/>
    <w:rsid w:val="00E046C7"/>
    <w:pPr>
      <w:keepNext/>
      <w:keepLines/>
      <w:spacing w:before="280" w:after="80"/>
      <w:outlineLvl w:val="2"/>
    </w:pPr>
    <w:rPr>
      <w:b/>
      <w:sz w:val="28"/>
      <w:szCs w:val="28"/>
    </w:rPr>
  </w:style>
  <w:style w:type="paragraph" w:styleId="4">
    <w:name w:val="heading 4"/>
    <w:basedOn w:val="normal"/>
    <w:next w:val="normal"/>
    <w:rsid w:val="00E046C7"/>
    <w:pPr>
      <w:keepNext/>
      <w:keepLines/>
      <w:spacing w:before="240" w:after="40"/>
      <w:outlineLvl w:val="3"/>
    </w:pPr>
    <w:rPr>
      <w:b/>
      <w:sz w:val="24"/>
      <w:szCs w:val="24"/>
    </w:rPr>
  </w:style>
  <w:style w:type="paragraph" w:styleId="5">
    <w:name w:val="heading 5"/>
    <w:basedOn w:val="normal"/>
    <w:next w:val="normal"/>
    <w:rsid w:val="00E046C7"/>
    <w:pPr>
      <w:keepNext/>
      <w:keepLines/>
      <w:spacing w:before="220" w:after="40"/>
      <w:outlineLvl w:val="4"/>
    </w:pPr>
    <w:rPr>
      <w:b/>
      <w:sz w:val="22"/>
      <w:szCs w:val="22"/>
    </w:rPr>
  </w:style>
  <w:style w:type="paragraph" w:styleId="6">
    <w:name w:val="heading 6"/>
    <w:basedOn w:val="normal"/>
    <w:next w:val="normal"/>
    <w:rsid w:val="00E046C7"/>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0">
    <w:name w:val="normal"/>
    <w:rsid w:val="00E046C7"/>
  </w:style>
  <w:style w:type="table" w:customStyle="1" w:styleId="TableNormal">
    <w:name w:val="Table Normal"/>
    <w:rsid w:val="00E046C7"/>
    <w:tblPr>
      <w:tblCellMar>
        <w:top w:w="0" w:type="dxa"/>
        <w:left w:w="0" w:type="dxa"/>
        <w:bottom w:w="0" w:type="dxa"/>
        <w:right w:w="0" w:type="dxa"/>
      </w:tblCellMar>
    </w:tblPr>
  </w:style>
  <w:style w:type="paragraph" w:styleId="a3">
    <w:name w:val="Title"/>
    <w:basedOn w:val="normal"/>
    <w:next w:val="normal"/>
    <w:rsid w:val="00E046C7"/>
    <w:pPr>
      <w:keepNext/>
      <w:keepLines/>
      <w:spacing w:before="480" w:after="120"/>
    </w:pPr>
    <w:rPr>
      <w:b/>
      <w:sz w:val="72"/>
      <w:szCs w:val="72"/>
    </w:rPr>
  </w:style>
  <w:style w:type="paragraph" w:customStyle="1" w:styleId="normal1">
    <w:name w:val="normal"/>
    <w:rsid w:val="00E046C7"/>
  </w:style>
  <w:style w:type="table" w:customStyle="1" w:styleId="TableNormal0">
    <w:name w:val="Table Normal"/>
    <w:rsid w:val="00E046C7"/>
    <w:tblPr>
      <w:tblCellMar>
        <w:top w:w="0" w:type="dxa"/>
        <w:left w:w="0" w:type="dxa"/>
        <w:bottom w:w="0" w:type="dxa"/>
        <w:right w:w="0" w:type="dxa"/>
      </w:tblCellMar>
    </w:tblPr>
  </w:style>
  <w:style w:type="paragraph" w:customStyle="1" w:styleId="normal">
    <w:name w:val="normal"/>
    <w:rsid w:val="00E046C7"/>
  </w:style>
  <w:style w:type="table" w:customStyle="1" w:styleId="TableNormal1">
    <w:name w:val="Table Normal"/>
    <w:rsid w:val="00E046C7"/>
    <w:tblPr>
      <w:tblCellMar>
        <w:top w:w="0" w:type="dxa"/>
        <w:left w:w="0" w:type="dxa"/>
        <w:bottom w:w="0" w:type="dxa"/>
        <w:right w:w="0" w:type="dxa"/>
      </w:tblCellMar>
    </w:tblPr>
  </w:style>
  <w:style w:type="paragraph" w:styleId="a4">
    <w:name w:val="annotation text"/>
    <w:basedOn w:val="a"/>
    <w:qFormat/>
    <w:rsid w:val="00E046C7"/>
  </w:style>
  <w:style w:type="character" w:styleId="a5">
    <w:name w:val="Hyperlink"/>
    <w:basedOn w:val="a0"/>
    <w:rsid w:val="00E046C7"/>
    <w:rPr>
      <w:color w:val="0000FF"/>
      <w:u w:val="single"/>
    </w:rPr>
  </w:style>
  <w:style w:type="paragraph" w:styleId="a6">
    <w:name w:val="Normal (Web)"/>
    <w:qFormat/>
    <w:rsid w:val="00E046C7"/>
    <w:pPr>
      <w:spacing w:beforeAutospacing="1" w:afterAutospacing="1" w:line="360" w:lineRule="auto"/>
      <w:jc w:val="both"/>
    </w:pPr>
    <w:rPr>
      <w:rFonts w:ascii="Times New Roman" w:eastAsia="Times New Roman" w:hAnsi="Times New Roman" w:cs="Times New Roman"/>
      <w:sz w:val="28"/>
      <w:szCs w:val="24"/>
      <w:lang w:eastAsia="zh-CN"/>
    </w:rPr>
  </w:style>
  <w:style w:type="table" w:styleId="a7">
    <w:name w:val="Table Grid"/>
    <w:basedOn w:val="a1"/>
    <w:rsid w:val="00E046C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a8">
    <w:name w:val="Звичайна таблиця"/>
    <w:semiHidden/>
    <w:qFormat/>
    <w:rsid w:val="00E046C7"/>
    <w:rPr>
      <w:rFonts w:ascii="Times New Roman" w:hAnsi="Times New Roman" w:cs="Times New Roman"/>
    </w:rPr>
    <w:tblPr>
      <w:tblCellMar>
        <w:top w:w="0" w:type="dxa"/>
        <w:left w:w="100" w:type="dxa"/>
        <w:bottom w:w="0" w:type="dxa"/>
        <w:right w:w="100" w:type="dxa"/>
      </w:tblCellMar>
    </w:tblPr>
  </w:style>
  <w:style w:type="paragraph" w:customStyle="1" w:styleId="PreformattedText">
    <w:name w:val="Preformatted Text"/>
    <w:rsid w:val="00E046C7"/>
    <w:pPr>
      <w:widowControl w:val="0"/>
      <w:suppressAutoHyphens/>
    </w:pPr>
    <w:rPr>
      <w:rFonts w:ascii="DejaVu Sans Mono" w:eastAsia="DejaVu Sans Mono" w:hAnsi="DejaVu Sans Mono" w:cs="Times New Roman" w:hint="eastAsia"/>
      <w:lang w:eastAsia="zh-CN"/>
    </w:rPr>
  </w:style>
  <w:style w:type="paragraph" w:customStyle="1" w:styleId="a9">
    <w:name w:val="Нормальний текст"/>
    <w:qFormat/>
    <w:rsid w:val="00E046C7"/>
    <w:pPr>
      <w:spacing w:before="120"/>
      <w:ind w:firstLine="567"/>
      <w:jc w:val="both"/>
    </w:pPr>
    <w:rPr>
      <w:rFonts w:ascii="Antiqua" w:eastAsia="Times New Roman" w:hAnsi="Antiqua" w:cs="Times New Roman"/>
      <w:sz w:val="26"/>
      <w:lang w:eastAsia="zh-CN"/>
    </w:rPr>
  </w:style>
  <w:style w:type="paragraph" w:styleId="aa">
    <w:name w:val="Subtitle"/>
    <w:basedOn w:val="normal"/>
    <w:next w:val="normal"/>
    <w:rsid w:val="00E046C7"/>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b">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c">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d">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e">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0">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1">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2">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3">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4">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5">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6">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7">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8">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table" w:customStyle="1" w:styleId="af9">
    <w:basedOn w:val="TableNormal1"/>
    <w:rsid w:val="00E046C7"/>
    <w:pPr>
      <w:widowControl w:val="0"/>
      <w:jc w:val="both"/>
    </w:pPr>
    <w:tblPr>
      <w:tblStyleRowBandSize w:val="1"/>
      <w:tblStyleColBandSize w:val="1"/>
      <w:tblCellMar>
        <w:top w:w="0" w:type="dxa"/>
        <w:left w:w="108" w:type="dxa"/>
        <w:bottom w:w="0" w:type="dxa"/>
        <w:right w:w="108" w:type="dxa"/>
      </w:tblCellMar>
    </w:tblPr>
  </w:style>
  <w:style w:type="paragraph" w:styleId="afa">
    <w:name w:val="Balloon Text"/>
    <w:basedOn w:val="a"/>
    <w:link w:val="afb"/>
    <w:uiPriority w:val="99"/>
    <w:semiHidden/>
    <w:unhideWhenUsed/>
    <w:rsid w:val="00E65F88"/>
    <w:rPr>
      <w:rFonts w:ascii="Tahoma" w:hAnsi="Tahoma" w:cs="Tahoma"/>
      <w:sz w:val="16"/>
      <w:szCs w:val="16"/>
    </w:rPr>
  </w:style>
  <w:style w:type="character" w:customStyle="1" w:styleId="afb">
    <w:name w:val="Текст выноски Знак"/>
    <w:basedOn w:val="a0"/>
    <w:link w:val="afa"/>
    <w:uiPriority w:val="99"/>
    <w:semiHidden/>
    <w:rsid w:val="00E65F88"/>
    <w:rPr>
      <w:rFonts w:ascii="Tahoma" w:eastAsiaTheme="minorEastAsia" w:hAnsi="Tahoma" w:cs="Tahoma"/>
      <w:sz w:val="16"/>
      <w:szCs w:val="16"/>
      <w:lang w:eastAsia="zh-CN"/>
    </w:rPr>
  </w:style>
  <w:style w:type="paragraph" w:styleId="afc">
    <w:name w:val="List Paragraph"/>
    <w:basedOn w:val="a"/>
    <w:uiPriority w:val="34"/>
    <w:qFormat/>
    <w:rsid w:val="00C16AE0"/>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onsult.e-dem.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VmL/2gVQmfmtIrI1vCEPiN4L6w==">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11271</Words>
  <Characters>6425</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rada3</cp:lastModifiedBy>
  <cp:revision>3</cp:revision>
  <cp:lastPrinted>2024-12-13T12:48:00Z</cp:lastPrinted>
  <dcterms:created xsi:type="dcterms:W3CDTF">2025-02-25T12:03:00Z</dcterms:created>
  <dcterms:modified xsi:type="dcterms:W3CDTF">2025-03-17T07:37:00Z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