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 w:rsidRPr="001D4B88">
        <w:rPr>
          <w:rFonts w:ascii="Arial" w:eastAsia="Lucida Sans Unicode" w:hAnsi="Arial" w:cs="Times New Roman"/>
          <w:kern w:val="2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803708307" r:id="rId6"/>
        </w:objec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УКРАЇНА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ПАВЛОГРАДСЬКА   МІСЬКА  РАДА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ДНІПРОПЕТРОВСЬКОЇ  ОБЛАСТІ</w:t>
      </w:r>
    </w:p>
    <w:p w:rsidR="00760D01" w:rsidRDefault="00467743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(</w:t>
      </w:r>
      <w:r w:rsid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en-US"/>
        </w:rPr>
        <w:t>61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сесія 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en-US"/>
        </w:rPr>
        <w:t>VII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І скликання)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Pr="005F52C4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РІШЕННЯ</w:t>
      </w:r>
    </w:p>
    <w:p w:rsidR="00760D01" w:rsidRPr="005F52C4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Pr="005F52C4" w:rsidRDefault="005F52C4" w:rsidP="00760D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11.03.2025</w:t>
      </w:r>
      <w:r w:rsidR="00760D01"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</w:t>
      </w:r>
      <w:r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en-US"/>
        </w:rPr>
        <w:t>p</w:t>
      </w:r>
      <w:r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.</w:t>
      </w:r>
      <w:r w:rsidR="00760D01"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                                </w:t>
      </w:r>
      <w:r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 </w:t>
      </w:r>
      <w:r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ab/>
      </w:r>
      <w:r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ab/>
      </w:r>
      <w:r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ab/>
        <w:t xml:space="preserve">   </w:t>
      </w:r>
      <w:r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ab/>
        <w:t xml:space="preserve">  № 1968-61/</w:t>
      </w:r>
      <w:r w:rsidRPr="005F52C4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en-US"/>
        </w:rPr>
        <w:t>VIII</w:t>
      </w:r>
    </w:p>
    <w:p w:rsidR="00760D01" w:rsidRPr="007F304A" w:rsidRDefault="00760D01" w:rsidP="00760D01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val="uk-UA" w:eastAsia="zh-CN"/>
        </w:rPr>
      </w:pPr>
    </w:p>
    <w:p w:rsidR="00760D01" w:rsidRPr="00467743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Про внесення змін до рішення № 748-28/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ІІ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від 18.10.2022 року «Про затвердження 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списку присяжних»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Згідно зі ст.ст. 19, 144 Конституції України, ст. 25,  ч.1 ст. 59,  Закону України «Про місцеве самоврядування в Україні», ст. 64-65, 66 Закону України «Про судоустрій і статус суддів», розглянувши подання територіального управління Державної судової адміністрації України в Дніпропетровській області від </w:t>
      </w:r>
      <w:r w:rsidR="0053609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30.12.24 року №6501/24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,  Павлоградська міська рада,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7F304A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ВИРІШИЛА: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Default="00760D01" w:rsidP="00760D0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Внести до рішення Павлоградської місь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кої ради від 18.10.2022 року  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№ 748-28/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ІІ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«Про затвердження списку присяжних» такі зміни:</w:t>
      </w:r>
    </w:p>
    <w:p w:rsidR="00760D01" w:rsidRPr="00760D01" w:rsidRDefault="00760D01" w:rsidP="00760D01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Default="00760D01" w:rsidP="00760D01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виключити зі списку присяжних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Орєхову Олену Сергіївну, у 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зв'язку з тим, що її увільнено від виконання обов’язків присяжного Павлоградського </w:t>
      </w:r>
      <w:proofErr w:type="spellStart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міськрайонного</w:t>
      </w:r>
      <w:proofErr w:type="spellEnd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суду Дніпропетровської області з підстав, передбачених  ч.1 ст.66 Закону України «П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ро судоустрій та статус суддів».</w:t>
      </w:r>
    </w:p>
    <w:p w:rsidR="00760D01" w:rsidRP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2. Затвердити с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писок присяжних у кількості </w:t>
      </w:r>
      <w:r w:rsidRPr="00760D0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осіб з урахуванням внесених змін.</w:t>
      </w: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P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60D0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60D0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</w:t>
      </w:r>
      <w:proofErr w:type="spellStart"/>
      <w:r w:rsidRPr="00760D01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760D01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760D01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760D01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громадськими організаціями та ЗМІ.</w:t>
      </w:r>
    </w:p>
    <w:p w:rsidR="00760D01" w:rsidRDefault="00760D01" w:rsidP="00760D01">
      <w:pPr>
        <w:pStyle w:val="Standard"/>
        <w:tabs>
          <w:tab w:val="left" w:pos="142"/>
        </w:tabs>
        <w:ind w:left="851"/>
        <w:jc w:val="both"/>
        <w:rPr>
          <w:sz w:val="28"/>
          <w:szCs w:val="28"/>
          <w:lang w:val="en-US"/>
        </w:rPr>
      </w:pPr>
    </w:p>
    <w:p w:rsidR="005F52C4" w:rsidRPr="005F52C4" w:rsidRDefault="005F52C4" w:rsidP="00760D01">
      <w:pPr>
        <w:pStyle w:val="Standard"/>
        <w:tabs>
          <w:tab w:val="left" w:pos="142"/>
        </w:tabs>
        <w:ind w:left="851"/>
        <w:jc w:val="both"/>
        <w:rPr>
          <w:sz w:val="28"/>
          <w:szCs w:val="28"/>
          <w:lang w:val="en-US"/>
        </w:rPr>
      </w:pP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760D01" w:rsidRPr="007F304A" w:rsidRDefault="00760D01" w:rsidP="00760D01">
      <w:pPr>
        <w:pStyle w:val="Standard"/>
        <w:tabs>
          <w:tab w:val="left" w:pos="142"/>
        </w:tabs>
        <w:jc w:val="both"/>
        <w:rPr>
          <w:sz w:val="28"/>
          <w:szCs w:val="28"/>
        </w:rPr>
      </w:pPr>
      <w:r w:rsidRPr="007F304A">
        <w:rPr>
          <w:sz w:val="28"/>
          <w:szCs w:val="28"/>
          <w:lang w:val="uk-UA"/>
        </w:rPr>
        <w:t>Міський го</w:t>
      </w:r>
      <w:r>
        <w:rPr>
          <w:sz w:val="28"/>
          <w:szCs w:val="28"/>
          <w:lang w:val="uk-UA"/>
        </w:rPr>
        <w:t xml:space="preserve">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  <w:r w:rsidRPr="007F304A">
        <w:rPr>
          <w:sz w:val="28"/>
          <w:szCs w:val="28"/>
          <w:lang w:val="uk-UA"/>
        </w:rPr>
        <w:t>Анатолій  ВЕРШИНА</w:t>
      </w: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Pr="005F52C4" w:rsidRDefault="00760D01" w:rsidP="005F52C4">
      <w:pPr>
        <w:pStyle w:val="Standard"/>
        <w:tabs>
          <w:tab w:val="left" w:pos="18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 xml:space="preserve"> </w:t>
      </w:r>
    </w:p>
    <w:sectPr w:rsidR="00760D01" w:rsidRPr="005F52C4" w:rsidSect="00760D01">
      <w:pgSz w:w="11906" w:h="16838"/>
      <w:pgMar w:top="851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7FF"/>
    <w:multiLevelType w:val="hybridMultilevel"/>
    <w:tmpl w:val="657227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A5DC2"/>
    <w:multiLevelType w:val="hybridMultilevel"/>
    <w:tmpl w:val="2B78084C"/>
    <w:lvl w:ilvl="0" w:tplc="9B42CC38">
      <w:start w:val="1"/>
      <w:numFmt w:val="decimal"/>
      <w:lvlText w:val="%1)"/>
      <w:lvlJc w:val="left"/>
      <w:pPr>
        <w:ind w:left="305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D6BB7"/>
    <w:multiLevelType w:val="multilevel"/>
    <w:tmpl w:val="3CFCE274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D01"/>
    <w:rsid w:val="002D006A"/>
    <w:rsid w:val="00467743"/>
    <w:rsid w:val="00536097"/>
    <w:rsid w:val="005F52C4"/>
    <w:rsid w:val="00670588"/>
    <w:rsid w:val="00760D01"/>
    <w:rsid w:val="0076387D"/>
    <w:rsid w:val="00AE3818"/>
    <w:rsid w:val="00AF4FD4"/>
    <w:rsid w:val="00BA04C4"/>
    <w:rsid w:val="00BB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0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01"/>
    <w:pPr>
      <w:ind w:left="720"/>
      <w:contextualSpacing/>
    </w:pPr>
  </w:style>
  <w:style w:type="paragraph" w:customStyle="1" w:styleId="Standard">
    <w:name w:val="Standard"/>
    <w:rsid w:val="00760D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numbering" w:customStyle="1" w:styleId="WW8Num2">
    <w:name w:val="WW8Num2"/>
    <w:rsid w:val="00760D0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yur2</dc:creator>
  <cp:keywords/>
  <dc:description/>
  <cp:lastModifiedBy>rada3</cp:lastModifiedBy>
  <cp:revision>9</cp:revision>
  <cp:lastPrinted>2025-01-13T07:03:00Z</cp:lastPrinted>
  <dcterms:created xsi:type="dcterms:W3CDTF">2025-01-13T06:34:00Z</dcterms:created>
  <dcterms:modified xsi:type="dcterms:W3CDTF">2025-03-17T07:18:00Z</dcterms:modified>
</cp:coreProperties>
</file>