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02854512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0029C0" w:rsidRDefault="007F68B7">
      <w:pPr>
        <w:jc w:val="center"/>
        <w:rPr>
          <w:sz w:val="10"/>
          <w:szCs w:val="10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0029C0" w:rsidRDefault="007F68B7" w:rsidP="00721495">
      <w:pPr>
        <w:rPr>
          <w:sz w:val="10"/>
          <w:szCs w:val="10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6E562B">
        <w:rPr>
          <w:b/>
          <w:bCs/>
          <w:sz w:val="32"/>
          <w:szCs w:val="32"/>
          <w:lang w:val="uk-UA"/>
        </w:rPr>
        <w:t>1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03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0029C0" w:rsidRDefault="007F68B7">
      <w:pPr>
        <w:rPr>
          <w:sz w:val="12"/>
          <w:szCs w:val="12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0029C0" w:rsidRDefault="007F68B7">
      <w:pPr>
        <w:jc w:val="both"/>
        <w:rPr>
          <w:sz w:val="12"/>
          <w:szCs w:val="12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A74F66" w:rsidRPr="006E562B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6E562B">
        <w:rPr>
          <w:color w:val="000000" w:themeColor="text1"/>
          <w:lang w:val="uk-UA"/>
        </w:rPr>
        <w:t>Комунальному підприємству "</w:t>
      </w:r>
      <w:proofErr w:type="spellStart"/>
      <w:r w:rsidRPr="006E562B">
        <w:rPr>
          <w:color w:val="000000" w:themeColor="text1"/>
          <w:lang w:val="uk-UA"/>
        </w:rPr>
        <w:t>Павлоградтеплоенерго</w:t>
      </w:r>
      <w:proofErr w:type="spellEnd"/>
      <w:r w:rsidRPr="006E562B">
        <w:rPr>
          <w:color w:val="000000" w:themeColor="text1"/>
          <w:lang w:val="uk-UA"/>
        </w:rPr>
        <w:t xml:space="preserve">" </w:t>
      </w:r>
      <w:proofErr w:type="spellStart"/>
      <w:r w:rsidRPr="006E562B">
        <w:rPr>
          <w:color w:val="000000" w:themeColor="text1"/>
          <w:lang w:val="uk-UA"/>
        </w:rPr>
        <w:t>Павлоградської</w:t>
      </w:r>
      <w:proofErr w:type="spellEnd"/>
      <w:r w:rsidRPr="006E562B">
        <w:rPr>
          <w:color w:val="000000" w:themeColor="text1"/>
          <w:lang w:val="uk-UA"/>
        </w:rPr>
        <w:t xml:space="preserve"> міської ради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20C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87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площі 1</w:t>
      </w:r>
      <w:r w:rsidR="006E562B" w:rsidRPr="006E562B">
        <w:rPr>
          <w:color w:val="000000" w:themeColor="text1"/>
          <w:lang w:val="uk-UA"/>
        </w:rPr>
        <w:t>,9960 га</w:t>
      </w:r>
      <w:r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1212400000:02:018:0053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A74F66" w:rsidRPr="006E562B" w:rsidRDefault="00A74F66" w:rsidP="00A74F6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6E562B">
        <w:rPr>
          <w:color w:val="000000" w:themeColor="text1"/>
        </w:rPr>
        <w:t>Надати</w:t>
      </w:r>
      <w:proofErr w:type="spellEnd"/>
      <w:r w:rsidRPr="006E562B">
        <w:rPr>
          <w:color w:val="000000" w:themeColor="text1"/>
        </w:rPr>
        <w:t xml:space="preserve"> </w:t>
      </w:r>
      <w:proofErr w:type="spellStart"/>
      <w:r w:rsidRPr="006E562B">
        <w:rPr>
          <w:color w:val="000000" w:themeColor="text1"/>
        </w:rPr>
        <w:t>згоду</w:t>
      </w:r>
      <w:proofErr w:type="spellEnd"/>
      <w:r w:rsidRPr="006E562B">
        <w:rPr>
          <w:color w:val="000000" w:themeColor="text1"/>
        </w:rPr>
        <w:t xml:space="preserve"> на </w:t>
      </w:r>
      <w:r w:rsidRPr="006E562B">
        <w:rPr>
          <w:color w:val="000000" w:themeColor="text1"/>
          <w:lang w:val="uk-UA"/>
        </w:rPr>
        <w:t>укладання</w:t>
      </w:r>
      <w:r w:rsidRPr="006E562B">
        <w:rPr>
          <w:color w:val="000000" w:themeColor="text1"/>
        </w:rPr>
        <w:t xml:space="preserve"> договору </w:t>
      </w:r>
      <w:r w:rsidRPr="006E562B">
        <w:rPr>
          <w:color w:val="000000" w:themeColor="text1"/>
          <w:lang w:val="uk-UA"/>
        </w:rPr>
        <w:t>постійного безоплатного земельного сервітуту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454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електронних комунікаційних мереж, трубопроводів, інших лінійних комунікацій,                        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земельної ділянки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6E562B" w:rsidRPr="006E562B">
        <w:rPr>
          <w:color w:val="000000" w:themeColor="text1"/>
          <w:lang w:val="uk-UA"/>
        </w:rPr>
        <w:t>,9960 га</w:t>
      </w:r>
      <w:r w:rsidR="006E562B"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1212400000:02:018</w:t>
      </w:r>
      <w:proofErr w:type="gramEnd"/>
      <w:r w:rsidR="006E562B" w:rsidRPr="006E562B">
        <w:rPr>
          <w:color w:val="000000" w:themeColor="text1"/>
          <w:lang w:val="uk-UA"/>
        </w:rPr>
        <w:t>:0053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87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               у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03.0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будівництва та обслуговування будівель закладів </w:t>
      </w:r>
      <w:r w:rsidR="00426289"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освіти</w:t>
      </w:r>
      <w:r w:rsidRPr="006E56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A74F66" w:rsidRPr="006E562B" w:rsidRDefault="00A74F66" w:rsidP="00A74F66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E562B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6E562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6E562B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6E562B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6E562B" w:rsidRDefault="00A74F6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26289" w:rsidRPr="006E562B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6E562B">
        <w:rPr>
          <w:color w:val="000000" w:themeColor="text1"/>
          <w:lang w:val="uk-UA"/>
        </w:rPr>
        <w:t>Комунальному підприємству "</w:t>
      </w:r>
      <w:proofErr w:type="spellStart"/>
      <w:r w:rsidRPr="006E562B">
        <w:rPr>
          <w:color w:val="000000" w:themeColor="text1"/>
          <w:lang w:val="uk-UA"/>
        </w:rPr>
        <w:t>Павлоградтеплоенерго</w:t>
      </w:r>
      <w:proofErr w:type="spellEnd"/>
      <w:r w:rsidRPr="006E562B">
        <w:rPr>
          <w:color w:val="000000" w:themeColor="text1"/>
          <w:lang w:val="uk-UA"/>
        </w:rPr>
        <w:t xml:space="preserve">" </w:t>
      </w:r>
      <w:proofErr w:type="spellStart"/>
      <w:r w:rsidRPr="006E562B">
        <w:rPr>
          <w:color w:val="000000" w:themeColor="text1"/>
          <w:lang w:val="uk-UA"/>
        </w:rPr>
        <w:t>Павлоградської</w:t>
      </w:r>
      <w:proofErr w:type="spellEnd"/>
      <w:r w:rsidRPr="006E562B">
        <w:rPr>
          <w:color w:val="000000" w:themeColor="text1"/>
          <w:lang w:val="uk-UA"/>
        </w:rPr>
        <w:t xml:space="preserve"> міської ради 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20C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proofErr w:type="spellStart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, 2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6E562B">
        <w:rPr>
          <w:bCs/>
          <w:color w:val="000000" w:themeColor="text1"/>
          <w:kern w:val="1"/>
          <w:shd w:val="clear" w:color="auto" w:fill="FFFFFF"/>
          <w:lang w:val="uk-UA"/>
        </w:rPr>
        <w:t>площі 1</w:t>
      </w:r>
      <w:r w:rsidR="006E562B" w:rsidRPr="006E562B">
        <w:rPr>
          <w:color w:val="000000" w:themeColor="text1"/>
          <w:lang w:val="uk-UA"/>
        </w:rPr>
        <w:t>,9000 га</w:t>
      </w:r>
      <w:r w:rsidR="006E562B" w:rsidRPr="006E56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6E562B" w:rsidRPr="006E562B">
        <w:rPr>
          <w:color w:val="000000" w:themeColor="text1"/>
          <w:lang w:val="uk-UA"/>
        </w:rPr>
        <w:t>1212400000:02:045:0127</w:t>
      </w:r>
      <w:r w:rsidRPr="006E562B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26289" w:rsidRPr="00CD7139" w:rsidRDefault="00426289" w:rsidP="0042628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D7139">
        <w:rPr>
          <w:color w:val="000000" w:themeColor="text1"/>
        </w:rPr>
        <w:t>Надати</w:t>
      </w:r>
      <w:proofErr w:type="spellEnd"/>
      <w:r w:rsidRPr="00CD7139">
        <w:rPr>
          <w:color w:val="000000" w:themeColor="text1"/>
        </w:rPr>
        <w:t xml:space="preserve"> </w:t>
      </w:r>
      <w:proofErr w:type="spellStart"/>
      <w:r w:rsidRPr="00CD7139">
        <w:rPr>
          <w:color w:val="000000" w:themeColor="text1"/>
        </w:rPr>
        <w:t>згоду</w:t>
      </w:r>
      <w:proofErr w:type="spellEnd"/>
      <w:r w:rsidRPr="00CD7139">
        <w:rPr>
          <w:color w:val="000000" w:themeColor="text1"/>
        </w:rPr>
        <w:t xml:space="preserve"> на </w:t>
      </w:r>
      <w:r w:rsidRPr="00CD7139">
        <w:rPr>
          <w:color w:val="000000" w:themeColor="text1"/>
          <w:lang w:val="uk-UA"/>
        </w:rPr>
        <w:t>укладання</w:t>
      </w:r>
      <w:r w:rsidRPr="00CD7139">
        <w:rPr>
          <w:color w:val="000000" w:themeColor="text1"/>
        </w:rPr>
        <w:t xml:space="preserve"> договору </w:t>
      </w:r>
      <w:r w:rsidRPr="00CD7139">
        <w:rPr>
          <w:color w:val="000000" w:themeColor="text1"/>
          <w:lang w:val="uk-UA"/>
        </w:rPr>
        <w:t>постійного безоплатного земельного сервітуту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169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частину земельної ділянки               площею 0,0522 га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07.03 - право прокладання та експлуатації ліній електропередачі, електронних комунікаційних мереж, трубопроводі</w:t>
      </w:r>
      <w:proofErr w:type="gramStart"/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proofErr w:type="gramEnd"/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, інших лінійних комунікацій, із загальної площі земельної ділянки </w:t>
      </w:r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1399E" w:rsidRPr="00CD7139">
        <w:rPr>
          <w:color w:val="000000" w:themeColor="text1"/>
          <w:lang w:val="uk-UA"/>
        </w:rPr>
        <w:t>,9000 га</w:t>
      </w:r>
      <w:r w:rsidR="0091399E" w:rsidRPr="00CD713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91399E" w:rsidRPr="00CD7139">
        <w:rPr>
          <w:color w:val="000000" w:themeColor="text1"/>
          <w:lang w:val="uk-UA"/>
        </w:rPr>
        <w:t>1212400000:02:045:0127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91399E" w:rsidRPr="00CD7139">
        <w:rPr>
          <w:bCs/>
          <w:color w:val="000000" w:themeColor="text1"/>
          <w:kern w:val="1"/>
          <w:shd w:val="clear" w:color="auto" w:fill="FFFFFF"/>
          <w:lang w:val="uk-UA"/>
        </w:rPr>
        <w:t>, 2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proofErr w:type="spellStart"/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Pr="00CD7139">
        <w:rPr>
          <w:bCs/>
          <w:color w:val="000000" w:themeColor="text1"/>
          <w:kern w:val="1"/>
          <w:shd w:val="clear" w:color="auto" w:fill="FFFFFF"/>
          <w:lang w:val="uk-UA" w:eastAsia="ar-SA"/>
        </w:rPr>
        <w:t>03.02 - для будівництва та обслуговування будівель закладів освіти.</w:t>
      </w:r>
    </w:p>
    <w:p w:rsidR="00A74F66" w:rsidRPr="00CD7139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D713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CD713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CD7139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CD713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CD7139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C42810" w:rsidRDefault="00A74F6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26289" w:rsidRPr="00C42810" w:rsidRDefault="00426289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F77C46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</w:p>
    <w:p w:rsidR="00E16803" w:rsidRPr="00F77C46" w:rsidRDefault="00E16803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</w:p>
    <w:p w:rsidR="00F77C46" w:rsidRPr="007C78A7" w:rsidRDefault="00F77C46" w:rsidP="00F77C4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7C78A7">
        <w:rPr>
          <w:color w:val="000000" w:themeColor="text1"/>
          <w:lang w:val="uk-UA"/>
        </w:rPr>
        <w:t>Комунальному підприємству "</w:t>
      </w:r>
      <w:proofErr w:type="spellStart"/>
      <w:r w:rsidRPr="007C78A7">
        <w:rPr>
          <w:color w:val="000000" w:themeColor="text1"/>
          <w:lang w:val="uk-UA"/>
        </w:rPr>
        <w:t>Павлоградтрансенерго</w:t>
      </w:r>
      <w:proofErr w:type="spellEnd"/>
      <w:r w:rsidRPr="007C78A7">
        <w:rPr>
          <w:color w:val="000000" w:themeColor="text1"/>
          <w:lang w:val="uk-UA"/>
        </w:rPr>
        <w:t xml:space="preserve">" </w:t>
      </w:r>
      <w:proofErr w:type="spellStart"/>
      <w:r w:rsidRPr="007C78A7">
        <w:rPr>
          <w:color w:val="000000" w:themeColor="text1"/>
          <w:lang w:val="uk-UA"/>
        </w:rPr>
        <w:t>Павлоградської</w:t>
      </w:r>
      <w:proofErr w:type="spellEnd"/>
      <w:r w:rsidRPr="007C78A7">
        <w:rPr>
          <w:color w:val="000000" w:themeColor="text1"/>
          <w:lang w:val="uk-UA"/>
        </w:rPr>
        <w:t xml:space="preserve"> міської ради 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20C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пров.Бірюзовий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,48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із загальної площі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C78A7">
        <w:rPr>
          <w:color w:val="000000" w:themeColor="text1"/>
          <w:kern w:val="2"/>
          <w:shd w:val="clear" w:color="auto" w:fill="FFFFFF"/>
          <w:lang w:val="uk-UA"/>
        </w:rPr>
        <w:t>1212400000:02:040:0145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F77C46" w:rsidRPr="007C78A7" w:rsidRDefault="00F77C46" w:rsidP="00F77C4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C78A7">
        <w:rPr>
          <w:color w:val="000000" w:themeColor="text1"/>
        </w:rPr>
        <w:t>Надати</w:t>
      </w:r>
      <w:proofErr w:type="spellEnd"/>
      <w:r w:rsidRPr="007C78A7">
        <w:rPr>
          <w:color w:val="000000" w:themeColor="text1"/>
        </w:rPr>
        <w:t xml:space="preserve"> </w:t>
      </w:r>
      <w:proofErr w:type="spellStart"/>
      <w:r w:rsidRPr="007C78A7">
        <w:rPr>
          <w:color w:val="000000" w:themeColor="text1"/>
        </w:rPr>
        <w:t>згоду</w:t>
      </w:r>
      <w:proofErr w:type="spellEnd"/>
      <w:r w:rsidRPr="007C78A7">
        <w:rPr>
          <w:color w:val="000000" w:themeColor="text1"/>
        </w:rPr>
        <w:t xml:space="preserve"> на </w:t>
      </w:r>
      <w:r w:rsidRPr="007C78A7">
        <w:rPr>
          <w:color w:val="000000" w:themeColor="text1"/>
          <w:lang w:val="uk-UA"/>
        </w:rPr>
        <w:t>укладання</w:t>
      </w:r>
      <w:r w:rsidRPr="007C78A7">
        <w:rPr>
          <w:color w:val="000000" w:themeColor="text1"/>
        </w:rPr>
        <w:t xml:space="preserve"> договору </w:t>
      </w:r>
      <w:r w:rsidRPr="007C78A7">
        <w:rPr>
          <w:color w:val="000000" w:themeColor="text1"/>
          <w:lang w:val="uk-UA"/>
        </w:rPr>
        <w:t>постійного безоплатного земельного сервітуту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кодом обмеження                               у використанні 02.01 - зона санітарної охорони джерел та об'єктів централізованого питного водопостачання, із загальної площі земельної ділянки 0</w:t>
      </w:r>
      <w:r w:rsidRPr="007C78A7">
        <w:rPr>
          <w:color w:val="000000" w:themeColor="text1"/>
          <w:lang w:val="uk-UA"/>
        </w:rPr>
        <w:t>,7295 га</w:t>
      </w:r>
      <w:r w:rsidRPr="007C78A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C78A7">
        <w:rPr>
          <w:color w:val="000000" w:themeColor="text1"/>
          <w:kern w:val="2"/>
          <w:shd w:val="clear" w:color="auto" w:fill="FFFFFF"/>
          <w:lang w:val="uk-UA"/>
        </w:rPr>
        <w:t>1212400000:02:040:0145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C78A7"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пров</w:t>
      </w:r>
      <w:proofErr w:type="gram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.Б</w:t>
      </w:r>
      <w:proofErr w:type="gram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ірюзовий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,48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"</w:t>
      </w:r>
      <w:proofErr w:type="spellStart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>Павлоградське</w:t>
      </w:r>
      <w:proofErr w:type="spellEnd"/>
      <w:r w:rsidRPr="007C78A7">
        <w:rPr>
          <w:bCs/>
          <w:color w:val="000000" w:themeColor="text1"/>
          <w:kern w:val="2"/>
          <w:shd w:val="clear" w:color="auto" w:fill="FFFFFF"/>
          <w:lang w:val="uk-UA"/>
        </w:rPr>
        <w:t xml:space="preserve"> виробниче управління водопровідно-каналізаційного господарства" ПМР</w:t>
      </w:r>
      <w:r w:rsidRP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</w:t>
      </w:r>
      <w:r w:rsid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- </w:t>
      </w:r>
      <w:r w:rsidR="007C78A7"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="007C78A7" w:rsidRPr="007C78A7">
        <w:rPr>
          <w:color w:val="000000" w:themeColor="text1"/>
          <w:lang w:val="uk-UA"/>
        </w:rPr>
        <w:t>розміщення та експлуатації основних, підсобних і допоміжних будівель та споруд підприємствами, що пов’язані                    з користуванням надрами</w:t>
      </w:r>
      <w:r w:rsidRPr="007C78A7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77C46" w:rsidRPr="007C78A7" w:rsidRDefault="00F77C46" w:rsidP="00F77C4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C78A7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C78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C78A7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7C78A7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7C78A7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F77C46" w:rsidRPr="007C78A7" w:rsidRDefault="00F77C4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DD30F0" w:rsidRPr="000029C0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7C78A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0029C0"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ТОВАРИСТВУ З ОБМЕЖЕНОЮ ВІДПОВІДАЛЬНІСТЮ "ШЛЯХОВИК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-97"</w:t>
      </w:r>
      <w:r w:rsidRPr="000029C0">
        <w:rPr>
          <w:color w:val="000000" w:themeColor="text1"/>
          <w:lang w:val="uk-UA"/>
        </w:rPr>
        <w:t xml:space="preserve"> 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proofErr w:type="spellStart"/>
      <w:r w:rsidR="008520C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вул.Терьошкіна</w:t>
      </w:r>
      <w:proofErr w:type="spellEnd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,36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0029C0">
        <w:rPr>
          <w:color w:val="000000" w:themeColor="text1"/>
          <w:lang w:val="uk-UA"/>
        </w:rPr>
        <w:t>,</w:t>
      </w:r>
      <w:r w:rsidR="00C42810" w:rsidRPr="000029C0">
        <w:rPr>
          <w:color w:val="000000" w:themeColor="text1"/>
          <w:lang w:val="uk-UA"/>
        </w:rPr>
        <w:t>7674</w:t>
      </w:r>
      <w:r w:rsidRPr="000029C0">
        <w:rPr>
          <w:color w:val="000000" w:themeColor="text1"/>
          <w:lang w:val="uk-UA"/>
        </w:rPr>
        <w:t xml:space="preserve"> га</w:t>
      </w:r>
      <w:r w:rsidRPr="000029C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029C0">
        <w:rPr>
          <w:color w:val="000000" w:themeColor="text1"/>
          <w:lang w:val="uk-UA"/>
        </w:rPr>
        <w:t>1212400000:0</w:t>
      </w:r>
      <w:r w:rsidR="00C42810" w:rsidRPr="000029C0">
        <w:rPr>
          <w:color w:val="000000" w:themeColor="text1"/>
          <w:lang w:val="uk-UA"/>
        </w:rPr>
        <w:t>3</w:t>
      </w:r>
      <w:r w:rsidRPr="000029C0">
        <w:rPr>
          <w:color w:val="000000" w:themeColor="text1"/>
          <w:lang w:val="uk-UA"/>
        </w:rPr>
        <w:t>:0</w:t>
      </w:r>
      <w:r w:rsidR="00C42810" w:rsidRPr="000029C0">
        <w:rPr>
          <w:color w:val="000000" w:themeColor="text1"/>
          <w:lang w:val="uk-UA"/>
        </w:rPr>
        <w:t>23</w:t>
      </w:r>
      <w:r w:rsidRPr="000029C0">
        <w:rPr>
          <w:color w:val="000000" w:themeColor="text1"/>
          <w:lang w:val="uk-UA"/>
        </w:rPr>
        <w:t>:00</w:t>
      </w:r>
      <w:r w:rsidR="00C42810" w:rsidRPr="000029C0">
        <w:rPr>
          <w:color w:val="000000" w:themeColor="text1"/>
          <w:lang w:val="uk-UA"/>
        </w:rPr>
        <w:t>74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DD30F0" w:rsidRPr="000029C0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029C0">
        <w:rPr>
          <w:color w:val="000000" w:themeColor="text1"/>
        </w:rPr>
        <w:t>Надати</w:t>
      </w:r>
      <w:proofErr w:type="spellEnd"/>
      <w:r w:rsidRPr="000029C0">
        <w:rPr>
          <w:color w:val="000000" w:themeColor="text1"/>
        </w:rPr>
        <w:t xml:space="preserve"> </w:t>
      </w:r>
      <w:proofErr w:type="spellStart"/>
      <w:r w:rsidRPr="000029C0">
        <w:rPr>
          <w:color w:val="000000" w:themeColor="text1"/>
        </w:rPr>
        <w:t>згоду</w:t>
      </w:r>
      <w:proofErr w:type="spellEnd"/>
      <w:r w:rsidRPr="000029C0">
        <w:rPr>
          <w:color w:val="000000" w:themeColor="text1"/>
        </w:rPr>
        <w:t xml:space="preserve"> на </w:t>
      </w:r>
      <w:r w:rsidRPr="000029C0">
        <w:rPr>
          <w:color w:val="000000" w:themeColor="text1"/>
          <w:lang w:val="uk-UA"/>
        </w:rPr>
        <w:t>укладання</w:t>
      </w:r>
      <w:r w:rsidRPr="000029C0">
        <w:rPr>
          <w:color w:val="000000" w:themeColor="text1"/>
        </w:rPr>
        <w:t xml:space="preserve"> договору 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на частину земельної ділянки площею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7161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з кодом обмеження у використанні                                 07.1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029C0" w:rsidRPr="000029C0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інші земельні сервітути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0029C0">
        <w:rPr>
          <w:color w:val="000000" w:themeColor="text1"/>
          <w:lang w:val="uk-UA"/>
        </w:rPr>
        <w:t>,</w:t>
      </w:r>
      <w:r w:rsidR="00C42810" w:rsidRPr="000029C0">
        <w:rPr>
          <w:color w:val="000000" w:themeColor="text1"/>
          <w:lang w:val="uk-UA"/>
        </w:rPr>
        <w:t>7674</w:t>
      </w:r>
      <w:r w:rsidRPr="000029C0">
        <w:rPr>
          <w:color w:val="000000" w:themeColor="text1"/>
          <w:lang w:val="uk-UA"/>
        </w:rPr>
        <w:t xml:space="preserve"> га</w:t>
      </w:r>
      <w:r w:rsidRPr="000029C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C42810" w:rsidRPr="000029C0">
        <w:rPr>
          <w:color w:val="000000" w:themeColor="text1"/>
          <w:lang w:val="uk-UA"/>
        </w:rPr>
        <w:t>1212400000:03:023:0074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.Т</w:t>
      </w:r>
      <w:proofErr w:type="gramEnd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ерьошкіна</w:t>
      </w:r>
      <w:proofErr w:type="spellEnd"/>
      <w:r w:rsidR="00C42810" w:rsidRPr="000029C0">
        <w:rPr>
          <w:bCs/>
          <w:color w:val="000000" w:themeColor="text1"/>
          <w:kern w:val="1"/>
          <w:shd w:val="clear" w:color="auto" w:fill="FFFFFF"/>
          <w:lang w:val="uk-UA"/>
        </w:rPr>
        <w:t>,36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0029C0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</w:t>
      </w:r>
      <w:r w:rsidR="000029C0" w:rsidRPr="000029C0">
        <w:rPr>
          <w:bCs/>
          <w:color w:val="000000" w:themeColor="text1"/>
          <w:shd w:val="clear" w:color="auto" w:fill="FFFFFF"/>
          <w:lang w:val="uk-UA"/>
        </w:rPr>
        <w:t xml:space="preserve">11.02 - для </w:t>
      </w:r>
      <w:r w:rsidR="000029C0" w:rsidRPr="000029C0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0029C0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26289" w:rsidRPr="00F77C46" w:rsidRDefault="00DD30F0" w:rsidP="00DD30F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0029C0" w:rsidRPr="000029C0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029C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C78A7" w:rsidRPr="007C78A7" w:rsidRDefault="007C78A7" w:rsidP="00DD30F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szCs w:val="22"/>
          <w:lang w:val="uk-UA"/>
        </w:rPr>
        <w:t>2</w:t>
      </w:r>
      <w:r w:rsidR="00C03EF6" w:rsidRPr="00FE21F8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FE21F8">
        <w:rPr>
          <w:color w:val="000000" w:themeColor="text1"/>
          <w:szCs w:val="22"/>
          <w:lang w:val="uk-UA"/>
        </w:rPr>
        <w:t>у</w:t>
      </w:r>
      <w:r w:rsidR="00C03EF6" w:rsidRPr="00FE21F8">
        <w:rPr>
          <w:color w:val="000000" w:themeColor="text1"/>
          <w:szCs w:val="22"/>
          <w:lang w:val="uk-UA"/>
        </w:rPr>
        <w:t xml:space="preserve"> ділянк</w:t>
      </w:r>
      <w:r w:rsidR="008A01FD" w:rsidRPr="00FE21F8">
        <w:rPr>
          <w:color w:val="000000" w:themeColor="text1"/>
          <w:szCs w:val="22"/>
          <w:lang w:val="uk-UA"/>
        </w:rPr>
        <w:t>у</w:t>
      </w:r>
      <w:r w:rsidR="00C03EF6" w:rsidRPr="00FE21F8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E21F8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szCs w:val="22"/>
          <w:lang w:val="uk-UA"/>
        </w:rPr>
        <w:t>3</w:t>
      </w:r>
      <w:r w:rsidR="00C03EF6" w:rsidRPr="00FE21F8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FE21F8">
        <w:rPr>
          <w:color w:val="000000" w:themeColor="text1"/>
          <w:szCs w:val="22"/>
        </w:rPr>
        <w:t xml:space="preserve"> </w:t>
      </w:r>
      <w:r w:rsidR="00C03EF6" w:rsidRPr="00FE21F8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szCs w:val="22"/>
          <w:lang w:val="uk-UA"/>
        </w:rPr>
        <w:t>4</w:t>
      </w:r>
      <w:r w:rsidR="00C03EF6" w:rsidRPr="00FE21F8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FE21F8">
        <w:rPr>
          <w:color w:val="000000" w:themeColor="text1"/>
          <w:lang w:val="uk-UA"/>
        </w:rPr>
        <w:t>5</w:t>
      </w:r>
      <w:r w:rsidR="00C03EF6" w:rsidRPr="00FE21F8">
        <w:rPr>
          <w:color w:val="000000" w:themeColor="text1"/>
          <w:lang w:val="uk-UA"/>
        </w:rPr>
        <w:t xml:space="preserve">. </w:t>
      </w:r>
      <w:r w:rsidR="00C03EF6" w:rsidRPr="00FE21F8">
        <w:rPr>
          <w:color w:val="000000" w:themeColor="text1"/>
          <w:szCs w:val="22"/>
          <w:lang w:val="uk-UA"/>
        </w:rPr>
        <w:t xml:space="preserve">Невиконання пункту </w:t>
      </w:r>
      <w:r w:rsidRPr="00FE21F8">
        <w:rPr>
          <w:color w:val="000000" w:themeColor="text1"/>
          <w:szCs w:val="22"/>
          <w:lang w:val="uk-UA"/>
        </w:rPr>
        <w:t>2</w:t>
      </w:r>
      <w:r w:rsidR="00C03EF6" w:rsidRPr="00FE21F8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sz w:val="10"/>
          <w:szCs w:val="10"/>
        </w:rPr>
      </w:pPr>
    </w:p>
    <w:p w:rsidR="00C03EF6" w:rsidRPr="00F77C46" w:rsidRDefault="00AC327B" w:rsidP="00C03EF6">
      <w:pPr>
        <w:ind w:firstLine="709"/>
        <w:jc w:val="both"/>
        <w:rPr>
          <w:color w:val="000000" w:themeColor="text1"/>
          <w:kern w:val="1"/>
        </w:rPr>
      </w:pPr>
      <w:r w:rsidRPr="00FE21F8">
        <w:rPr>
          <w:color w:val="000000" w:themeColor="text1"/>
          <w:lang w:val="uk-UA"/>
        </w:rPr>
        <w:t>6</w:t>
      </w:r>
      <w:r w:rsidR="00C03EF6" w:rsidRPr="00FE21F8">
        <w:rPr>
          <w:color w:val="000000" w:themeColor="text1"/>
          <w:lang w:val="uk-UA"/>
        </w:rPr>
        <w:t xml:space="preserve">. </w:t>
      </w:r>
      <w:r w:rsidR="00C03EF6" w:rsidRPr="00FE21F8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FE21F8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FE21F8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16803" w:rsidRPr="007C78A7" w:rsidRDefault="00E16803" w:rsidP="00C03EF6">
      <w:pPr>
        <w:ind w:firstLine="709"/>
        <w:jc w:val="both"/>
        <w:rPr>
          <w:color w:val="000000" w:themeColor="text1"/>
          <w:kern w:val="1"/>
          <w:sz w:val="10"/>
          <w:szCs w:val="10"/>
        </w:rPr>
      </w:pPr>
    </w:p>
    <w:p w:rsidR="00C03EF6" w:rsidRPr="00FE21F8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FE21F8">
        <w:rPr>
          <w:color w:val="000000" w:themeColor="text1"/>
          <w:lang w:val="uk-UA"/>
        </w:rPr>
        <w:t>7</w:t>
      </w:r>
      <w:r w:rsidR="00C03EF6" w:rsidRPr="00FE21F8">
        <w:rPr>
          <w:color w:val="000000" w:themeColor="text1"/>
          <w:lang w:val="uk-UA"/>
        </w:rPr>
        <w:t>. Забезпечити:</w:t>
      </w:r>
    </w:p>
    <w:p w:rsidR="00C03EF6" w:rsidRPr="00FE21F8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FE21F8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F77C4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</w:rPr>
      </w:pPr>
      <w:r w:rsidRPr="00FE21F8">
        <w:rPr>
          <w:color w:val="000000" w:themeColor="text1"/>
          <w:lang w:val="uk-UA"/>
        </w:rPr>
        <w:t xml:space="preserve">- виконання вимог ст.48 </w:t>
      </w:r>
      <w:r w:rsidR="009227D3" w:rsidRPr="00FE21F8">
        <w:rPr>
          <w:color w:val="000000" w:themeColor="text1"/>
          <w:lang w:val="uk-UA"/>
        </w:rPr>
        <w:t>З</w:t>
      </w:r>
      <w:r w:rsidRPr="00FE21F8">
        <w:rPr>
          <w:color w:val="000000" w:themeColor="text1"/>
          <w:lang w:val="uk-UA"/>
        </w:rPr>
        <w:t xml:space="preserve">акону України </w:t>
      </w:r>
      <w:r w:rsidR="001E15F1" w:rsidRPr="00FE21F8">
        <w:rPr>
          <w:color w:val="000000" w:themeColor="text1"/>
          <w:lang w:val="uk-UA"/>
        </w:rPr>
        <w:t>"</w:t>
      </w:r>
      <w:r w:rsidRPr="00FE21F8">
        <w:rPr>
          <w:color w:val="000000" w:themeColor="text1"/>
          <w:lang w:val="uk-UA"/>
        </w:rPr>
        <w:t>Про охорону земель</w:t>
      </w:r>
      <w:r w:rsidR="001E15F1" w:rsidRPr="00FE21F8">
        <w:rPr>
          <w:color w:val="000000" w:themeColor="text1"/>
          <w:lang w:val="uk-UA"/>
        </w:rPr>
        <w:t>"</w:t>
      </w:r>
      <w:r w:rsidRPr="00FE21F8">
        <w:rPr>
          <w:color w:val="000000" w:themeColor="text1"/>
          <w:lang w:val="uk-UA"/>
        </w:rPr>
        <w:t>.</w:t>
      </w:r>
    </w:p>
    <w:p w:rsidR="00E16803" w:rsidRPr="007C78A7" w:rsidRDefault="00E16803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FE21F8">
        <w:rPr>
          <w:color w:val="000000" w:themeColor="text1"/>
          <w:sz w:val="24"/>
          <w:szCs w:val="24"/>
        </w:rPr>
        <w:t>8</w:t>
      </w:r>
      <w:r w:rsidR="00C03EF6" w:rsidRPr="00FE21F8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7C78A7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7C78A7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7C78A7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7C78A7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7C78A7" w:rsidRPr="00F77C46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</w:p>
    <w:p w:rsidR="00C03EF6" w:rsidRPr="00F77C4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FE21F8">
        <w:rPr>
          <w:color w:val="000000" w:themeColor="text1"/>
          <w:sz w:val="24"/>
          <w:szCs w:val="24"/>
        </w:rPr>
        <w:t>9</w:t>
      </w:r>
      <w:r w:rsidR="00C03EF6" w:rsidRPr="00FE21F8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FE21F8">
        <w:rPr>
          <w:color w:val="000000" w:themeColor="text1"/>
          <w:sz w:val="24"/>
          <w:szCs w:val="24"/>
        </w:rPr>
        <w:t>грунту</w:t>
      </w:r>
      <w:proofErr w:type="spellEnd"/>
      <w:r w:rsidR="00C03EF6" w:rsidRPr="00FE21F8">
        <w:rPr>
          <w:color w:val="000000" w:themeColor="text1"/>
          <w:sz w:val="24"/>
          <w:szCs w:val="24"/>
        </w:rPr>
        <w:t>).</w:t>
      </w:r>
    </w:p>
    <w:p w:rsidR="00E16803" w:rsidRPr="007C78A7" w:rsidRDefault="00E16803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  <w:lang w:val="ru-RU"/>
        </w:rPr>
      </w:pPr>
    </w:p>
    <w:p w:rsidR="00C03EF6" w:rsidRPr="00F77C46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FE21F8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FE21F8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FE21F8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щодо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FE21F8">
        <w:rPr>
          <w:bCs/>
          <w:color w:val="000000" w:themeColor="text1"/>
          <w:shd w:val="clear" w:color="auto" w:fill="FFFFFF"/>
        </w:rPr>
        <w:t>р</w:t>
      </w:r>
      <w:proofErr w:type="gramEnd"/>
      <w:r w:rsidRPr="00FE21F8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FE21F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E21F8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FE21F8">
        <w:rPr>
          <w:bCs/>
          <w:color w:val="000000" w:themeColor="text1"/>
          <w:shd w:val="clear" w:color="auto" w:fill="FFFFFF"/>
        </w:rPr>
        <w:t>.</w:t>
      </w:r>
    </w:p>
    <w:p w:rsidR="00E16803" w:rsidRPr="007C78A7" w:rsidRDefault="00E16803" w:rsidP="00C03EF6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C03EF6" w:rsidRPr="00F77C46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FE21F8">
        <w:rPr>
          <w:color w:val="000000" w:themeColor="text1"/>
          <w:sz w:val="24"/>
          <w:szCs w:val="24"/>
          <w:lang w:val="ru-RU"/>
        </w:rPr>
        <w:t>1</w:t>
      </w:r>
      <w:r w:rsidR="00AC327B" w:rsidRPr="00FE21F8">
        <w:rPr>
          <w:color w:val="000000" w:themeColor="text1"/>
          <w:sz w:val="24"/>
          <w:szCs w:val="24"/>
          <w:lang w:val="ru-RU"/>
        </w:rPr>
        <w:t>1</w:t>
      </w:r>
      <w:r w:rsidRPr="00FE21F8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FE21F8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7C78A7" w:rsidRDefault="00E16803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C03EF6" w:rsidRPr="00FE21F8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FE21F8">
        <w:rPr>
          <w:color w:val="000000" w:themeColor="text1"/>
          <w:szCs w:val="22"/>
          <w:lang w:val="uk-UA"/>
        </w:rPr>
        <w:t>1</w:t>
      </w:r>
      <w:r w:rsidR="00AC327B" w:rsidRPr="00FE21F8">
        <w:rPr>
          <w:color w:val="000000" w:themeColor="text1"/>
          <w:szCs w:val="22"/>
          <w:lang w:val="uk-UA"/>
        </w:rPr>
        <w:t>2</w:t>
      </w:r>
      <w:r w:rsidRPr="00FE21F8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C78A7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E21F8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E21F8">
        <w:rPr>
          <w:color w:val="000000" w:themeColor="text1"/>
        </w:rPr>
        <w:t>Міський</w:t>
      </w:r>
      <w:proofErr w:type="spellEnd"/>
      <w:r w:rsidRPr="00FE21F8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E21F8">
        <w:rPr>
          <w:color w:val="000000" w:themeColor="text1"/>
        </w:rPr>
        <w:t>Анатолій</w:t>
      </w:r>
      <w:proofErr w:type="spellEnd"/>
      <w:r w:rsidRPr="00FE21F8">
        <w:rPr>
          <w:color w:val="000000" w:themeColor="text1"/>
        </w:rPr>
        <w:t xml:space="preserve"> ВЕРШИНА</w:t>
      </w:r>
    </w:p>
    <w:p w:rsidR="00914F8D" w:rsidRPr="007C78A7" w:rsidRDefault="00914F8D" w:rsidP="00914F8D">
      <w:pPr>
        <w:rPr>
          <w:color w:val="000000" w:themeColor="text1"/>
        </w:rPr>
      </w:pPr>
    </w:p>
    <w:sectPr w:rsidR="00914F8D" w:rsidRPr="007C78A7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0115C"/>
    <w:rsid w:val="00145614"/>
    <w:rsid w:val="00171C61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72E93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550F4"/>
    <w:rsid w:val="003639F0"/>
    <w:rsid w:val="00365E72"/>
    <w:rsid w:val="00374E8C"/>
    <w:rsid w:val="00383A5F"/>
    <w:rsid w:val="0039186C"/>
    <w:rsid w:val="003933E8"/>
    <w:rsid w:val="00396E02"/>
    <w:rsid w:val="003A32BF"/>
    <w:rsid w:val="003B3938"/>
    <w:rsid w:val="003E06CB"/>
    <w:rsid w:val="003E4F81"/>
    <w:rsid w:val="00403C6C"/>
    <w:rsid w:val="00405DF3"/>
    <w:rsid w:val="0040683A"/>
    <w:rsid w:val="00413AB9"/>
    <w:rsid w:val="0041755F"/>
    <w:rsid w:val="00426289"/>
    <w:rsid w:val="004543A8"/>
    <w:rsid w:val="00467471"/>
    <w:rsid w:val="0047453B"/>
    <w:rsid w:val="00480883"/>
    <w:rsid w:val="004C5149"/>
    <w:rsid w:val="004E13FC"/>
    <w:rsid w:val="00514001"/>
    <w:rsid w:val="00514BD1"/>
    <w:rsid w:val="00521D9D"/>
    <w:rsid w:val="00523281"/>
    <w:rsid w:val="00532C7F"/>
    <w:rsid w:val="0053369B"/>
    <w:rsid w:val="005529D2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62B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C78A7"/>
    <w:rsid w:val="007D497E"/>
    <w:rsid w:val="007D730C"/>
    <w:rsid w:val="007D7B25"/>
    <w:rsid w:val="007E30E0"/>
    <w:rsid w:val="007F346A"/>
    <w:rsid w:val="007F68B7"/>
    <w:rsid w:val="008019E3"/>
    <w:rsid w:val="008465C3"/>
    <w:rsid w:val="008520CD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399E"/>
    <w:rsid w:val="00914F8D"/>
    <w:rsid w:val="009227D3"/>
    <w:rsid w:val="00932C02"/>
    <w:rsid w:val="00936AB5"/>
    <w:rsid w:val="009417F6"/>
    <w:rsid w:val="00972F3D"/>
    <w:rsid w:val="0097437B"/>
    <w:rsid w:val="00981255"/>
    <w:rsid w:val="00983449"/>
    <w:rsid w:val="009E5E32"/>
    <w:rsid w:val="00A032B3"/>
    <w:rsid w:val="00A10231"/>
    <w:rsid w:val="00A11B1C"/>
    <w:rsid w:val="00A11BBD"/>
    <w:rsid w:val="00A4202B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42810"/>
    <w:rsid w:val="00C6597E"/>
    <w:rsid w:val="00C755D7"/>
    <w:rsid w:val="00C83594"/>
    <w:rsid w:val="00C86E40"/>
    <w:rsid w:val="00CC095E"/>
    <w:rsid w:val="00CC0E15"/>
    <w:rsid w:val="00CC7298"/>
    <w:rsid w:val="00CD29A7"/>
    <w:rsid w:val="00CD379D"/>
    <w:rsid w:val="00CD7139"/>
    <w:rsid w:val="00D03CF2"/>
    <w:rsid w:val="00D618EE"/>
    <w:rsid w:val="00D65AAA"/>
    <w:rsid w:val="00D72014"/>
    <w:rsid w:val="00D800C0"/>
    <w:rsid w:val="00D945E7"/>
    <w:rsid w:val="00D95017"/>
    <w:rsid w:val="00DB1A9F"/>
    <w:rsid w:val="00DB5244"/>
    <w:rsid w:val="00DD30F0"/>
    <w:rsid w:val="00DF436A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A01FA"/>
    <w:rsid w:val="00EA23D8"/>
    <w:rsid w:val="00EC1E8C"/>
    <w:rsid w:val="00F0781D"/>
    <w:rsid w:val="00F144DC"/>
    <w:rsid w:val="00F36A21"/>
    <w:rsid w:val="00F404F6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5B1C-FCDC-4886-8020-E29149EC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4909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77</cp:revision>
  <cp:lastPrinted>2023-09-14T07:57:00Z</cp:lastPrinted>
  <dcterms:created xsi:type="dcterms:W3CDTF">2021-09-24T07:40:00Z</dcterms:created>
  <dcterms:modified xsi:type="dcterms:W3CDTF">2025-03-07T10:09:00Z</dcterms:modified>
</cp:coreProperties>
</file>