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32" w:rsidRPr="00655E32" w:rsidRDefault="00655E32" w:rsidP="00655E32">
      <w:pPr>
        <w:suppressAutoHyphens w:val="0"/>
        <w:spacing w:after="160" w:line="259" w:lineRule="auto"/>
        <w:ind w:left="-1200"/>
        <w:jc w:val="center"/>
        <w:rPr>
          <w:sz w:val="16"/>
        </w:rPr>
      </w:pPr>
      <w:r w:rsidRPr="00655E32">
        <w:rPr>
          <w:sz w:val="28"/>
          <w:szCs w:val="28"/>
        </w:rPr>
        <w:t xml:space="preserve">     </w:t>
      </w:r>
      <w:r w:rsidR="008655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filled="t">
            <v:fill color2="black"/>
            <v:imagedata r:id="rId7" o:title=""/>
          </v:shape>
        </w:pict>
      </w:r>
    </w:p>
    <w:p w:rsidR="00655E32" w:rsidRPr="00655E32" w:rsidRDefault="00655E32" w:rsidP="00655E32">
      <w:pPr>
        <w:ind w:left="-1200"/>
        <w:jc w:val="center"/>
        <w:rPr>
          <w:sz w:val="32"/>
        </w:rPr>
      </w:pPr>
      <w:r w:rsidRPr="00655E32">
        <w:rPr>
          <w:sz w:val="32"/>
        </w:rPr>
        <w:t>ПАВЛОГРАДСЬКА МІСЬКА РАДА</w:t>
      </w:r>
    </w:p>
    <w:p w:rsidR="00655E32" w:rsidRPr="00655E32" w:rsidRDefault="00655E32" w:rsidP="00655E32">
      <w:pPr>
        <w:ind w:left="-1200"/>
        <w:jc w:val="center"/>
        <w:rPr>
          <w:sz w:val="32"/>
        </w:rPr>
      </w:pPr>
      <w:r w:rsidRPr="00655E32">
        <w:rPr>
          <w:sz w:val="32"/>
        </w:rPr>
        <w:t>ВИКОНАВЧИЙ КОМІТЕТ</w:t>
      </w:r>
    </w:p>
    <w:p w:rsidR="00655E32" w:rsidRPr="00655E32" w:rsidRDefault="00655E32" w:rsidP="00655E32">
      <w:pPr>
        <w:keepNext/>
        <w:numPr>
          <w:ilvl w:val="1"/>
          <w:numId w:val="1"/>
        </w:numPr>
        <w:tabs>
          <w:tab w:val="left" w:pos="-7200"/>
        </w:tabs>
        <w:suppressAutoHyphens w:val="0"/>
        <w:spacing w:after="160" w:line="259" w:lineRule="auto"/>
        <w:ind w:left="-1200"/>
        <w:jc w:val="center"/>
        <w:outlineLvl w:val="1"/>
        <w:rPr>
          <w:b/>
          <w:sz w:val="36"/>
          <w:szCs w:val="36"/>
        </w:rPr>
      </w:pPr>
      <w:r w:rsidRPr="00655E32">
        <w:rPr>
          <w:b/>
          <w:sz w:val="36"/>
          <w:szCs w:val="36"/>
        </w:rPr>
        <w:t>Р І Ш Е Н Н Я</w:t>
      </w:r>
    </w:p>
    <w:p w:rsidR="00655E32" w:rsidRPr="00655E32" w:rsidRDefault="00F84152" w:rsidP="00655E32">
      <w:pPr>
        <w:jc w:val="both"/>
        <w:rPr>
          <w:sz w:val="27"/>
          <w:szCs w:val="27"/>
        </w:rPr>
      </w:pPr>
      <w:r>
        <w:rPr>
          <w:sz w:val="27"/>
          <w:szCs w:val="27"/>
        </w:rPr>
        <w:t>09.04.</w:t>
      </w:r>
      <w:r w:rsidR="00655E32" w:rsidRPr="00655E32">
        <w:rPr>
          <w:sz w:val="27"/>
          <w:szCs w:val="27"/>
        </w:rPr>
        <w:t xml:space="preserve">2025р.      </w:t>
      </w:r>
      <w:r>
        <w:rPr>
          <w:sz w:val="27"/>
          <w:szCs w:val="27"/>
        </w:rPr>
        <w:t xml:space="preserve">                      м. Павлоград                                           </w:t>
      </w:r>
      <w:r w:rsidR="00655E32" w:rsidRPr="00655E32">
        <w:rPr>
          <w:sz w:val="27"/>
          <w:szCs w:val="27"/>
        </w:rPr>
        <w:t>№</w:t>
      </w:r>
      <w:r>
        <w:rPr>
          <w:sz w:val="27"/>
          <w:szCs w:val="27"/>
        </w:rPr>
        <w:t xml:space="preserve"> 478/03-25</w:t>
      </w:r>
    </w:p>
    <w:p w:rsidR="00655E32" w:rsidRPr="00655E32" w:rsidRDefault="00655E32" w:rsidP="00655E32">
      <w:pPr>
        <w:ind w:right="45"/>
        <w:jc w:val="both"/>
        <w:rPr>
          <w:sz w:val="8"/>
          <w:szCs w:val="8"/>
        </w:rPr>
      </w:pPr>
    </w:p>
    <w:p w:rsidR="00655E32" w:rsidRPr="00655E32" w:rsidRDefault="00655E32" w:rsidP="00655E32">
      <w:pPr>
        <w:ind w:right="45"/>
        <w:jc w:val="both"/>
        <w:rPr>
          <w:sz w:val="27"/>
          <w:szCs w:val="27"/>
        </w:rPr>
      </w:pPr>
    </w:p>
    <w:p w:rsidR="00655E32" w:rsidRPr="00655E32" w:rsidRDefault="00655E32" w:rsidP="00655E32">
      <w:pPr>
        <w:ind w:right="45"/>
        <w:jc w:val="both"/>
        <w:rPr>
          <w:sz w:val="27"/>
          <w:szCs w:val="27"/>
        </w:rPr>
      </w:pPr>
      <w:r w:rsidRPr="00655E32">
        <w:rPr>
          <w:sz w:val="27"/>
          <w:szCs w:val="27"/>
        </w:rPr>
        <w:t xml:space="preserve">Про скасування дозволу </w:t>
      </w:r>
    </w:p>
    <w:p w:rsidR="00655E32" w:rsidRPr="00655E32" w:rsidRDefault="00655E32" w:rsidP="00655E32">
      <w:pPr>
        <w:jc w:val="both"/>
        <w:rPr>
          <w:sz w:val="27"/>
          <w:szCs w:val="27"/>
        </w:rPr>
      </w:pPr>
      <w:r w:rsidRPr="00655E32">
        <w:rPr>
          <w:sz w:val="27"/>
          <w:szCs w:val="27"/>
        </w:rPr>
        <w:t xml:space="preserve">розміщення зовнішньої </w:t>
      </w:r>
    </w:p>
    <w:p w:rsidR="00655E32" w:rsidRPr="00655E32" w:rsidRDefault="00655E32" w:rsidP="00655E32">
      <w:pPr>
        <w:jc w:val="both"/>
        <w:rPr>
          <w:sz w:val="27"/>
          <w:szCs w:val="27"/>
        </w:rPr>
      </w:pPr>
      <w:r w:rsidRPr="00655E32">
        <w:rPr>
          <w:sz w:val="27"/>
          <w:szCs w:val="27"/>
        </w:rPr>
        <w:t>реклами у місті</w:t>
      </w:r>
    </w:p>
    <w:p w:rsidR="00655E32" w:rsidRPr="00655E32" w:rsidRDefault="00655E32" w:rsidP="00655E32">
      <w:pPr>
        <w:jc w:val="both"/>
        <w:rPr>
          <w:sz w:val="27"/>
          <w:szCs w:val="27"/>
        </w:rPr>
      </w:pPr>
      <w:r w:rsidRPr="00655E32">
        <w:rPr>
          <w:sz w:val="27"/>
          <w:szCs w:val="27"/>
        </w:rPr>
        <w:t>ФОП Анісімов</w:t>
      </w:r>
      <w:r w:rsidR="00982FBD">
        <w:rPr>
          <w:sz w:val="27"/>
          <w:szCs w:val="27"/>
        </w:rPr>
        <w:t>у</w:t>
      </w:r>
      <w:r w:rsidRPr="00655E32">
        <w:rPr>
          <w:sz w:val="27"/>
          <w:szCs w:val="27"/>
        </w:rPr>
        <w:t xml:space="preserve"> В.В.</w:t>
      </w:r>
    </w:p>
    <w:p w:rsidR="00655E32" w:rsidRPr="00655E32" w:rsidRDefault="00655E32" w:rsidP="00655E32">
      <w:pPr>
        <w:ind w:right="45"/>
        <w:jc w:val="both"/>
        <w:rPr>
          <w:sz w:val="16"/>
          <w:szCs w:val="16"/>
        </w:rPr>
      </w:pPr>
    </w:p>
    <w:p w:rsidR="00655E32" w:rsidRPr="00655E32" w:rsidRDefault="00655E32" w:rsidP="00655E32">
      <w:pPr>
        <w:jc w:val="both"/>
        <w:rPr>
          <w:sz w:val="27"/>
          <w:szCs w:val="27"/>
        </w:rPr>
      </w:pPr>
      <w:r w:rsidRPr="00655E32">
        <w:rPr>
          <w:sz w:val="27"/>
          <w:szCs w:val="27"/>
        </w:rPr>
        <w:t xml:space="preserve">          Згідно    ч. 1 ст. 52  Закону України “Про місцеве самоврядування в Україні”, ст. 16 Закону України «Про рекламу», постановою Кабінету Міністрів України від 29.12.2003 року № 2067 «Про затвердження Типових правил розміщення зовнішньої реклами», </w:t>
      </w:r>
      <w:r w:rsidRPr="00655E32">
        <w:rPr>
          <w:color w:val="000000"/>
          <w:sz w:val="27"/>
          <w:szCs w:val="27"/>
        </w:rPr>
        <w:t>«Правилами</w:t>
      </w:r>
      <w:r w:rsidRPr="00655E32">
        <w:rPr>
          <w:sz w:val="27"/>
          <w:szCs w:val="27"/>
        </w:rPr>
        <w:t xml:space="preserve"> розміщення зовнішньої реклами у </w:t>
      </w:r>
      <w:r w:rsidR="00D14E73" w:rsidRPr="00D14E73">
        <w:rPr>
          <w:sz w:val="27"/>
          <w:szCs w:val="27"/>
        </w:rPr>
        <w:t xml:space="preserve">                                      </w:t>
      </w:r>
      <w:r w:rsidRPr="00655E32">
        <w:rPr>
          <w:sz w:val="27"/>
          <w:szCs w:val="27"/>
        </w:rPr>
        <w:t>м. Павлограді», затвердженими  рішенням виконавчого комітету Павлоградської міської ради від 27.01.2021 р. № 87, розглянувши заяву ФОП Анісімова В.В. (ЄДРПОУ 3009215310) про скасування дозволу на  розміщення  зовнішньої реклами на території  м. Павлограда, виконавчий комітет Павлоградської міської ради</w:t>
      </w:r>
    </w:p>
    <w:p w:rsidR="00655E32" w:rsidRPr="00655E32" w:rsidRDefault="00655E32" w:rsidP="00655E32">
      <w:pPr>
        <w:ind w:right="45"/>
        <w:jc w:val="both"/>
        <w:rPr>
          <w:sz w:val="12"/>
          <w:szCs w:val="12"/>
        </w:rPr>
      </w:pPr>
    </w:p>
    <w:p w:rsidR="00655E32" w:rsidRPr="00655E32" w:rsidRDefault="00655E32" w:rsidP="00655E32">
      <w:pPr>
        <w:spacing w:line="240" w:lineRule="exact"/>
        <w:jc w:val="center"/>
        <w:rPr>
          <w:sz w:val="27"/>
          <w:szCs w:val="27"/>
        </w:rPr>
      </w:pPr>
      <w:r w:rsidRPr="00655E32">
        <w:rPr>
          <w:sz w:val="27"/>
          <w:szCs w:val="27"/>
        </w:rPr>
        <w:t>ВИРІШИВ:</w:t>
      </w:r>
    </w:p>
    <w:p w:rsidR="00655E32" w:rsidRPr="00655E32" w:rsidRDefault="00655E32" w:rsidP="00655E32">
      <w:pPr>
        <w:ind w:left="284" w:right="45"/>
        <w:jc w:val="both"/>
        <w:rPr>
          <w:sz w:val="16"/>
          <w:szCs w:val="16"/>
          <w:lang w:eastAsia="he-IL" w:bidi="he-IL"/>
        </w:rPr>
      </w:pPr>
    </w:p>
    <w:p w:rsidR="00655E32" w:rsidRPr="00655E32" w:rsidRDefault="00655E32" w:rsidP="00655E32">
      <w:pPr>
        <w:numPr>
          <w:ilvl w:val="0"/>
          <w:numId w:val="2"/>
        </w:numPr>
        <w:suppressAutoHyphens w:val="0"/>
        <w:ind w:left="0" w:right="45" w:firstLine="426"/>
        <w:jc w:val="both"/>
        <w:rPr>
          <w:sz w:val="27"/>
          <w:szCs w:val="27"/>
          <w:lang w:eastAsia="he-IL" w:bidi="he-IL"/>
        </w:rPr>
      </w:pPr>
      <w:r w:rsidRPr="00655E32">
        <w:rPr>
          <w:sz w:val="27"/>
          <w:szCs w:val="27"/>
        </w:rPr>
        <w:t>Скасувати   дозвіл  на   розміщення   зовнішньої  реклами                                      ФОП Анісімов</w:t>
      </w:r>
      <w:r w:rsidR="00982FBD">
        <w:rPr>
          <w:sz w:val="27"/>
          <w:szCs w:val="27"/>
        </w:rPr>
        <w:t>у</w:t>
      </w:r>
      <w:r w:rsidRPr="00655E32">
        <w:rPr>
          <w:sz w:val="27"/>
          <w:szCs w:val="27"/>
        </w:rPr>
        <w:t xml:space="preserve"> В.В. від 11.12.2007 № 94-07. Рекламоносій розташований </w:t>
      </w:r>
      <w:r w:rsidRPr="00655E32">
        <w:rPr>
          <w:sz w:val="27"/>
          <w:szCs w:val="27"/>
          <w:lang w:eastAsia="he-IL" w:bidi="he-IL"/>
        </w:rPr>
        <w:t xml:space="preserve">на  </w:t>
      </w:r>
      <w:r w:rsidR="006A6C09">
        <w:rPr>
          <w:sz w:val="27"/>
          <w:szCs w:val="27"/>
          <w:lang w:eastAsia="he-IL" w:bidi="he-IL"/>
        </w:rPr>
        <w:t xml:space="preserve">                  </w:t>
      </w:r>
      <w:r w:rsidRPr="00655E32">
        <w:rPr>
          <w:sz w:val="27"/>
          <w:szCs w:val="27"/>
          <w:lang w:eastAsia="he-IL" w:bidi="he-IL"/>
        </w:rPr>
        <w:t>вул. Дніпровська, р-н буд. №</w:t>
      </w:r>
      <w:r w:rsidR="006A6C09">
        <w:rPr>
          <w:sz w:val="27"/>
          <w:szCs w:val="27"/>
          <w:lang w:eastAsia="he-IL" w:bidi="he-IL"/>
        </w:rPr>
        <w:t xml:space="preserve"> </w:t>
      </w:r>
      <w:r w:rsidRPr="00655E32">
        <w:rPr>
          <w:sz w:val="27"/>
          <w:szCs w:val="27"/>
          <w:lang w:eastAsia="he-IL" w:bidi="he-IL"/>
        </w:rPr>
        <w:t>397.</w:t>
      </w:r>
    </w:p>
    <w:p w:rsidR="00655E32" w:rsidRPr="00655E32" w:rsidRDefault="00655E32" w:rsidP="00655E32">
      <w:pPr>
        <w:ind w:right="45"/>
        <w:jc w:val="both"/>
        <w:rPr>
          <w:sz w:val="27"/>
          <w:szCs w:val="27"/>
        </w:rPr>
      </w:pPr>
      <w:r w:rsidRPr="00655E32">
        <w:rPr>
          <w:sz w:val="27"/>
          <w:szCs w:val="27"/>
        </w:rPr>
        <w:t xml:space="preserve">       2.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655E32" w:rsidRPr="00655E32" w:rsidRDefault="00655E32" w:rsidP="00655E32">
      <w:pPr>
        <w:ind w:right="45"/>
        <w:jc w:val="both"/>
        <w:rPr>
          <w:sz w:val="27"/>
          <w:szCs w:val="27"/>
        </w:rPr>
      </w:pPr>
      <w:r w:rsidRPr="00655E32">
        <w:rPr>
          <w:sz w:val="27"/>
          <w:szCs w:val="27"/>
        </w:rPr>
        <w:t>Завгороднього А.Ю., контроль – на першого заступника міського голови Радіонова О.М.</w:t>
      </w:r>
    </w:p>
    <w:p w:rsidR="00655E32" w:rsidRDefault="00655E32" w:rsidP="00655E32">
      <w:pPr>
        <w:ind w:right="45"/>
        <w:jc w:val="both"/>
        <w:rPr>
          <w:sz w:val="27"/>
          <w:szCs w:val="27"/>
        </w:rPr>
      </w:pPr>
    </w:p>
    <w:p w:rsidR="008655A8" w:rsidRDefault="008655A8" w:rsidP="00655E32">
      <w:pPr>
        <w:ind w:right="45"/>
        <w:jc w:val="both"/>
        <w:rPr>
          <w:sz w:val="27"/>
          <w:szCs w:val="27"/>
        </w:rPr>
      </w:pPr>
    </w:p>
    <w:p w:rsidR="008655A8" w:rsidRPr="00655E32" w:rsidRDefault="008655A8" w:rsidP="00655E32">
      <w:pPr>
        <w:ind w:right="45"/>
        <w:jc w:val="both"/>
        <w:rPr>
          <w:sz w:val="27"/>
          <w:szCs w:val="27"/>
        </w:rPr>
      </w:pPr>
      <w:bookmarkStart w:id="0" w:name="_GoBack"/>
      <w:bookmarkEnd w:id="0"/>
    </w:p>
    <w:p w:rsidR="00655E32" w:rsidRPr="00655E32" w:rsidRDefault="006A6C09" w:rsidP="00655E32">
      <w:pPr>
        <w:tabs>
          <w:tab w:val="left" w:pos="6795"/>
        </w:tabs>
        <w:ind w:right="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55E32" w:rsidRPr="00655E32">
        <w:rPr>
          <w:sz w:val="27"/>
          <w:szCs w:val="27"/>
        </w:rPr>
        <w:t>Міський голова</w:t>
      </w:r>
      <w:r w:rsidR="00655E32" w:rsidRPr="00655E32">
        <w:rPr>
          <w:sz w:val="27"/>
          <w:szCs w:val="27"/>
        </w:rPr>
        <w:tab/>
        <w:t xml:space="preserve">  Анатолій ВЕРШИНА</w:t>
      </w:r>
    </w:p>
    <w:sectPr w:rsidR="00655E32" w:rsidRPr="00655E32" w:rsidSect="00FD7779">
      <w:headerReference w:type="even" r:id="rId8"/>
      <w:headerReference w:type="default" r:id="rId9"/>
      <w:pgSz w:w="11906" w:h="16838"/>
      <w:pgMar w:top="284" w:right="720" w:bottom="142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F6" w:rsidRDefault="00A61DF6">
      <w:r>
        <w:separator/>
      </w:r>
    </w:p>
  </w:endnote>
  <w:endnote w:type="continuationSeparator" w:id="0">
    <w:p w:rsidR="00A61DF6" w:rsidRDefault="00A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F6" w:rsidRDefault="00A61DF6">
      <w:r>
        <w:separator/>
      </w:r>
    </w:p>
  </w:footnote>
  <w:footnote w:type="continuationSeparator" w:id="0">
    <w:p w:rsidR="00A61DF6" w:rsidRDefault="00A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9F62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A61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9F62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02360"/>
    <w:multiLevelType w:val="hybridMultilevel"/>
    <w:tmpl w:val="67942E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pStyle w:val="2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F"/>
    <w:rsid w:val="0015776E"/>
    <w:rsid w:val="001F0C76"/>
    <w:rsid w:val="002319C6"/>
    <w:rsid w:val="00450C3F"/>
    <w:rsid w:val="00655E32"/>
    <w:rsid w:val="006A6C09"/>
    <w:rsid w:val="00747284"/>
    <w:rsid w:val="008655A8"/>
    <w:rsid w:val="00915756"/>
    <w:rsid w:val="00982FBD"/>
    <w:rsid w:val="009F6243"/>
    <w:rsid w:val="00A61DF6"/>
    <w:rsid w:val="00B948CF"/>
    <w:rsid w:val="00C57476"/>
    <w:rsid w:val="00D14E73"/>
    <w:rsid w:val="00EF4BEC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62F5"/>
  <w15:chartTrackingRefBased/>
  <w15:docId w15:val="{DC283A07-16A4-4591-A298-DBF4F4B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319C6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1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2319C6"/>
    <w:pPr>
      <w:spacing w:line="240" w:lineRule="exact"/>
      <w:jc w:val="both"/>
    </w:pPr>
    <w:rPr>
      <w:sz w:val="28"/>
    </w:rPr>
  </w:style>
  <w:style w:type="paragraph" w:styleId="a3">
    <w:name w:val="header"/>
    <w:basedOn w:val="a"/>
    <w:link w:val="a4"/>
    <w:uiPriority w:val="99"/>
    <w:semiHidden/>
    <w:unhideWhenUsed/>
    <w:rsid w:val="00655E3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A6C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12</cp:revision>
  <cp:lastPrinted>2025-04-04T10:55:00Z</cp:lastPrinted>
  <dcterms:created xsi:type="dcterms:W3CDTF">2025-03-24T09:56:00Z</dcterms:created>
  <dcterms:modified xsi:type="dcterms:W3CDTF">2025-04-16T06:06:00Z</dcterms:modified>
</cp:coreProperties>
</file>