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736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736513" w:rsidRDefault="00736513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«Поточний ремонт дороги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Дмитра Яворницького </w:t>
            </w:r>
          </w:p>
          <w:p w:rsidR="00CE1522" w:rsidRPr="009C09DE" w:rsidRDefault="00736513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вул.Дніпровська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будинку №319) 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61"/>
        <w:gridCol w:w="1593"/>
        <w:gridCol w:w="2202"/>
        <w:gridCol w:w="1916"/>
      </w:tblGrid>
      <w:tr w:rsidR="00A90615" w:rsidRPr="004F7B99" w:rsidTr="00A90615">
        <w:tc>
          <w:tcPr>
            <w:tcW w:w="4061" w:type="dxa"/>
            <w:vAlign w:val="center"/>
          </w:tcPr>
          <w:p w:rsidR="00A90615" w:rsidRPr="009D2AD3" w:rsidRDefault="00A90615" w:rsidP="005A78A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593" w:type="dxa"/>
            <w:vAlign w:val="center"/>
          </w:tcPr>
          <w:p w:rsidR="00A90615" w:rsidRPr="009D2AD3" w:rsidRDefault="00A90615" w:rsidP="005A78A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A90615" w:rsidRPr="009D2AD3" w:rsidRDefault="00A90615" w:rsidP="005A78A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202" w:type="dxa"/>
            <w:vAlign w:val="center"/>
          </w:tcPr>
          <w:p w:rsidR="00A90615" w:rsidRPr="009D2AD3" w:rsidRDefault="00A90615" w:rsidP="005A78A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D2AD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  <w:tc>
          <w:tcPr>
            <w:tcW w:w="1916" w:type="dxa"/>
          </w:tcPr>
          <w:p w:rsidR="00A90615" w:rsidRPr="009D2AD3" w:rsidRDefault="00A90615" w:rsidP="005A78A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Примітка </w:t>
            </w:r>
          </w:p>
        </w:tc>
      </w:tr>
      <w:tr w:rsidR="00A90615" w:rsidRPr="00687D76" w:rsidTr="00A90615">
        <w:trPr>
          <w:trHeight w:val="377"/>
        </w:trPr>
        <w:tc>
          <w:tcPr>
            <w:tcW w:w="4061" w:type="dxa"/>
          </w:tcPr>
          <w:p w:rsidR="00A90615" w:rsidRPr="00736513" w:rsidRDefault="00A90615" w:rsidP="005A78AF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Розділ № 1 Підготовчі роботи</w:t>
            </w:r>
          </w:p>
        </w:tc>
        <w:tc>
          <w:tcPr>
            <w:tcW w:w="1593" w:type="dxa"/>
          </w:tcPr>
          <w:p w:rsidR="00A90615" w:rsidRPr="00736513" w:rsidRDefault="00A90615" w:rsidP="005A78A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A90615" w:rsidRPr="00736513" w:rsidRDefault="00A90615" w:rsidP="005A78A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1916" w:type="dxa"/>
          </w:tcPr>
          <w:p w:rsidR="00A90615" w:rsidRPr="00736513" w:rsidRDefault="00A90615" w:rsidP="005A78A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</w:tr>
      <w:tr w:rsidR="00A90615" w:rsidRPr="00E14F26" w:rsidTr="00A90615">
        <w:tc>
          <w:tcPr>
            <w:tcW w:w="4061" w:type="dxa"/>
          </w:tcPr>
          <w:p w:rsidR="00A90615" w:rsidRPr="00736513" w:rsidRDefault="00A90615" w:rsidP="0073651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Виправлення профілю основ гравійних без додавання нового матеріалу</w:t>
            </w:r>
          </w:p>
        </w:tc>
        <w:tc>
          <w:tcPr>
            <w:tcW w:w="1593" w:type="dxa"/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основи</w:t>
            </w:r>
          </w:p>
        </w:tc>
        <w:tc>
          <w:tcPr>
            <w:tcW w:w="2202" w:type="dxa"/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23,873</w:t>
            </w:r>
          </w:p>
        </w:tc>
        <w:tc>
          <w:tcPr>
            <w:tcW w:w="1916" w:type="dxa"/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</w:tr>
      <w:tr w:rsidR="00A90615" w:rsidRPr="00E14F26" w:rsidTr="00A90615">
        <w:tc>
          <w:tcPr>
            <w:tcW w:w="4061" w:type="dxa"/>
            <w:tcBorders>
              <w:bottom w:val="single" w:sz="4" w:space="0" w:color="auto"/>
            </w:tcBorders>
          </w:tcPr>
          <w:p w:rsidR="00A90615" w:rsidRPr="00736513" w:rsidRDefault="00A90615" w:rsidP="005A78AF">
            <w:pPr>
              <w:rPr>
                <w:rFonts w:ascii="Times New Roman" w:hAnsi="Times New Roman" w:cs="Times New Roman"/>
                <w:b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b/>
                <w:color w:val="080000"/>
                <w:sz w:val="24"/>
                <w:szCs w:val="24"/>
              </w:rPr>
              <w:t>Розділ № 2 Дорожній одяг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A90615" w:rsidRPr="00736513" w:rsidRDefault="00A90615" w:rsidP="005A78A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90615" w:rsidRPr="00736513" w:rsidRDefault="00A90615" w:rsidP="005A78A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A90615" w:rsidRPr="00736513" w:rsidRDefault="00A90615" w:rsidP="005A78A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</w:tr>
      <w:tr w:rsidR="00A90615" w:rsidRPr="00E14F26" w:rsidTr="00A90615">
        <w:tc>
          <w:tcPr>
            <w:tcW w:w="4061" w:type="dxa"/>
            <w:tcBorders>
              <w:bottom w:val="single" w:sz="4" w:space="0" w:color="auto"/>
            </w:tcBorders>
          </w:tcPr>
          <w:p w:rsidR="00A90615" w:rsidRPr="00736513" w:rsidRDefault="00A90615" w:rsidP="0073651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підстильних та </w:t>
            </w:r>
            <w:proofErr w:type="spellStart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вирівнювальних</w:t>
            </w:r>
            <w:proofErr w:type="spellEnd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шарів основи з піщано-гравійної суміші, жорстви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м3 матеріалу основи</w:t>
            </w:r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2,3873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</w:tr>
      <w:tr w:rsidR="00A90615" w:rsidRPr="00E14F26" w:rsidTr="00A90615">
        <w:tc>
          <w:tcPr>
            <w:tcW w:w="4061" w:type="dxa"/>
          </w:tcPr>
          <w:p w:rsidR="00A90615" w:rsidRPr="00736513" w:rsidRDefault="00A90615" w:rsidP="0073651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покриттів товщиною 4 см із гарячих асфальтобетонних сумішей  [на </w:t>
            </w:r>
            <w:proofErr w:type="spellStart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однiй</w:t>
            </w:r>
            <w:proofErr w:type="spellEnd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  <w:proofErr w:type="spellStart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половинi</w:t>
            </w:r>
            <w:proofErr w:type="spellEnd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русi</w:t>
            </w:r>
            <w:proofErr w:type="spellEnd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транспорту на </w:t>
            </w:r>
            <w:proofErr w:type="spellStart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другiй</w:t>
            </w:r>
            <w:proofErr w:type="spellEnd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]</w:t>
            </w:r>
          </w:p>
        </w:tc>
        <w:tc>
          <w:tcPr>
            <w:tcW w:w="1593" w:type="dxa"/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202" w:type="dxa"/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23,873</w:t>
            </w:r>
          </w:p>
        </w:tc>
        <w:tc>
          <w:tcPr>
            <w:tcW w:w="1916" w:type="dxa"/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A906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к=1,2</w:t>
            </w:r>
          </w:p>
        </w:tc>
      </w:tr>
      <w:tr w:rsidR="00A90615" w:rsidRPr="00B85A3B" w:rsidTr="00A90615">
        <w:tc>
          <w:tcPr>
            <w:tcW w:w="4061" w:type="dxa"/>
          </w:tcPr>
          <w:p w:rsidR="00A90615" w:rsidRPr="00736513" w:rsidRDefault="00A90615" w:rsidP="00A90615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На кожні 0,5 см зміни товщини шару додавати  або виключати  [на </w:t>
            </w:r>
            <w:proofErr w:type="spellStart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однiй</w:t>
            </w:r>
            <w:proofErr w:type="spellEnd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  <w:proofErr w:type="spellStart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половинi</w:t>
            </w:r>
            <w:proofErr w:type="spellEnd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русi</w:t>
            </w:r>
            <w:proofErr w:type="spellEnd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транспорту на </w:t>
            </w:r>
            <w:proofErr w:type="spellStart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другiй</w:t>
            </w:r>
            <w:proofErr w:type="spellEnd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]</w:t>
            </w:r>
          </w:p>
        </w:tc>
        <w:tc>
          <w:tcPr>
            <w:tcW w:w="1593" w:type="dxa"/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покриття</w:t>
            </w:r>
          </w:p>
        </w:tc>
        <w:tc>
          <w:tcPr>
            <w:tcW w:w="2202" w:type="dxa"/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23,873</w:t>
            </w:r>
          </w:p>
        </w:tc>
        <w:tc>
          <w:tcPr>
            <w:tcW w:w="1916" w:type="dxa"/>
          </w:tcPr>
          <w:p w:rsidR="00A90615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A906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к=1,2</w:t>
            </w:r>
            <w:r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A90615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K0=2,00</w:t>
            </w:r>
          </w:p>
        </w:tc>
      </w:tr>
      <w:tr w:rsidR="00A90615" w:rsidRPr="00B85A3B" w:rsidTr="00A90615">
        <w:tc>
          <w:tcPr>
            <w:tcW w:w="4061" w:type="dxa"/>
          </w:tcPr>
          <w:p w:rsidR="00A90615" w:rsidRPr="00736513" w:rsidRDefault="00A90615" w:rsidP="0073651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Улаштування дорожніх корит </w:t>
            </w:r>
            <w:proofErr w:type="spellStart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коритного</w:t>
            </w:r>
            <w:proofErr w:type="spellEnd"/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профілю із застосуванням екскаваторів, глибина корита до 250 мм</w:t>
            </w:r>
          </w:p>
        </w:tc>
        <w:tc>
          <w:tcPr>
            <w:tcW w:w="1593" w:type="dxa"/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м2 корита</w:t>
            </w:r>
          </w:p>
        </w:tc>
        <w:tc>
          <w:tcPr>
            <w:tcW w:w="2202" w:type="dxa"/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0,305</w:t>
            </w:r>
          </w:p>
        </w:tc>
        <w:tc>
          <w:tcPr>
            <w:tcW w:w="1916" w:type="dxa"/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</w:tr>
      <w:tr w:rsidR="00A90615" w:rsidRPr="00B85A3B" w:rsidTr="00A90615">
        <w:tc>
          <w:tcPr>
            <w:tcW w:w="4061" w:type="dxa"/>
          </w:tcPr>
          <w:p w:rsidR="00A90615" w:rsidRPr="00736513" w:rsidRDefault="00A90615" w:rsidP="0073651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Установлення бортових каменів бетонних і залізобетонних при інших видах покриттів</w:t>
            </w:r>
          </w:p>
        </w:tc>
        <w:tc>
          <w:tcPr>
            <w:tcW w:w="1593" w:type="dxa"/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100 м бортового каменю</w:t>
            </w:r>
          </w:p>
        </w:tc>
        <w:tc>
          <w:tcPr>
            <w:tcW w:w="2202" w:type="dxa"/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736513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0,61</w:t>
            </w:r>
          </w:p>
        </w:tc>
        <w:tc>
          <w:tcPr>
            <w:tcW w:w="1916" w:type="dxa"/>
          </w:tcPr>
          <w:p w:rsidR="00A90615" w:rsidRPr="00736513" w:rsidRDefault="00A90615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</w:p>
        </w:tc>
      </w:tr>
    </w:tbl>
    <w:p w:rsidR="00BF0E60" w:rsidRDefault="00BF0E60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513" w:rsidRDefault="007365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36 місяців на улаштування асфальтобетонного покриття 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lastRenderedPageBreak/>
        <w:t xml:space="preserve">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Забезпечувати на місці надання послуг вжиття необхідних природоохоронних заходів, </w:t>
      </w:r>
      <w:r w:rsidRPr="00517769">
        <w:rPr>
          <w:rFonts w:ascii="Times New Roman" w:hAnsi="Times New Roman"/>
          <w:szCs w:val="24"/>
          <w:lang w:val="uk-UA"/>
        </w:rPr>
        <w:lastRenderedPageBreak/>
        <w:t>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5213" w:rsidRPr="00416629" w:rsidRDefault="00505213" w:rsidP="00505213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AA083B" w:rsidRDefault="00AA083B" w:rsidP="00505213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9D2AD3" w:rsidRPr="00BD13C5" w:rsidRDefault="00C01D68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="009D2AD3" w:rsidRPr="00BD13C5">
        <w:rPr>
          <w:rFonts w:ascii="Times New Roman" w:hAnsi="Times New Roman"/>
          <w:szCs w:val="24"/>
          <w:lang w:val="uk-UA"/>
        </w:rPr>
        <w:t>Автогрейдери середнього типу,</w:t>
      </w:r>
      <w:r w:rsidR="009D2AD3" w:rsidRPr="00BD13C5">
        <w:t xml:space="preserve"> </w:t>
      </w:r>
      <w:r w:rsidR="009D2AD3" w:rsidRPr="00BD13C5">
        <w:rPr>
          <w:rFonts w:ascii="Times New Roman" w:hAnsi="Times New Roman"/>
          <w:szCs w:val="24"/>
          <w:lang w:val="uk-UA"/>
        </w:rPr>
        <w:t xml:space="preserve">потужність 99 кВт [135 </w:t>
      </w:r>
      <w:proofErr w:type="spellStart"/>
      <w:r w:rsidR="009D2AD3" w:rsidRPr="00BD13C5">
        <w:rPr>
          <w:rFonts w:ascii="Times New Roman" w:hAnsi="Times New Roman"/>
          <w:szCs w:val="24"/>
          <w:lang w:val="uk-UA"/>
        </w:rPr>
        <w:t>к.с</w:t>
      </w:r>
      <w:proofErr w:type="spellEnd"/>
      <w:r w:rsidR="009D2AD3" w:rsidRPr="00BD13C5">
        <w:rPr>
          <w:rFonts w:ascii="Times New Roman" w:hAnsi="Times New Roman"/>
          <w:szCs w:val="24"/>
          <w:lang w:val="uk-UA"/>
        </w:rPr>
        <w:t>.];</w:t>
      </w:r>
    </w:p>
    <w:p w:rsidR="009D2AD3" w:rsidRPr="00BD13C5" w:rsidRDefault="009D2AD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-Асфальтоукладальники, продуктивність 100 т/год;</w:t>
      </w:r>
    </w:p>
    <w:p w:rsidR="009D2AD3" w:rsidRPr="00BD13C5" w:rsidRDefault="009D2AD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 Екскаватори одноковшеві дизельні на пневмоколісному ходу, місткість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ковша</w:t>
      </w:r>
      <w:proofErr w:type="spellEnd"/>
      <w:r w:rsidRPr="00BD13C5">
        <w:rPr>
          <w:rFonts w:ascii="Times New Roman" w:hAnsi="Times New Roman"/>
          <w:szCs w:val="24"/>
          <w:lang w:val="uk-UA"/>
        </w:rPr>
        <w:t xml:space="preserve"> 0,25 м3;</w:t>
      </w:r>
    </w:p>
    <w:p w:rsidR="009D2AD3" w:rsidRPr="00BD13C5" w:rsidRDefault="009D2AD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13 т;</w:t>
      </w:r>
    </w:p>
    <w:p w:rsidR="009D2AD3" w:rsidRPr="00BD13C5" w:rsidRDefault="009D2AD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-Котки дорожні самохідні вібраційні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гладковальцеві</w:t>
      </w:r>
      <w:proofErr w:type="spellEnd"/>
      <w:r w:rsidRPr="00BD13C5">
        <w:rPr>
          <w:rFonts w:ascii="Times New Roman" w:hAnsi="Times New Roman"/>
          <w:szCs w:val="24"/>
          <w:lang w:val="uk-UA"/>
        </w:rPr>
        <w:t>, маса 8 т;</w:t>
      </w:r>
    </w:p>
    <w:p w:rsidR="009D2AD3" w:rsidRPr="00BD13C5" w:rsidRDefault="00C01D68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="009D2AD3" w:rsidRPr="00BD13C5">
        <w:rPr>
          <w:rFonts w:ascii="Times New Roman" w:hAnsi="Times New Roman"/>
          <w:szCs w:val="24"/>
          <w:lang w:val="uk-UA"/>
        </w:rPr>
        <w:t>Котки дорожні самохідні на пневмоколісному ходу, маса 16 т;</w:t>
      </w:r>
    </w:p>
    <w:p w:rsidR="009D2AD3" w:rsidRPr="00BD13C5" w:rsidRDefault="00C01D68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="009D2AD3" w:rsidRPr="00BD13C5">
        <w:rPr>
          <w:rFonts w:ascii="Times New Roman" w:hAnsi="Times New Roman"/>
          <w:szCs w:val="24"/>
          <w:lang w:val="uk-UA"/>
        </w:rPr>
        <w:t xml:space="preserve">Крани на автомобільному ходу, вантажопідйомність </w:t>
      </w:r>
      <w:r w:rsidR="00736513">
        <w:rPr>
          <w:rFonts w:ascii="Times New Roman" w:hAnsi="Times New Roman"/>
          <w:szCs w:val="24"/>
          <w:lang w:val="uk-UA"/>
        </w:rPr>
        <w:t>6,3</w:t>
      </w:r>
      <w:r w:rsidR="009D2AD3" w:rsidRPr="00BD13C5">
        <w:rPr>
          <w:rFonts w:ascii="Times New Roman" w:hAnsi="Times New Roman"/>
          <w:szCs w:val="24"/>
          <w:lang w:val="uk-UA"/>
        </w:rPr>
        <w:t>т;</w:t>
      </w:r>
    </w:p>
    <w:p w:rsidR="009D2AD3" w:rsidRPr="00BD13C5" w:rsidRDefault="009D2AD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 xml:space="preserve">-Машини </w:t>
      </w:r>
      <w:proofErr w:type="spellStart"/>
      <w:r w:rsidRPr="00BD13C5">
        <w:rPr>
          <w:rFonts w:ascii="Times New Roman" w:hAnsi="Times New Roman"/>
          <w:szCs w:val="24"/>
          <w:lang w:val="uk-UA"/>
        </w:rPr>
        <w:t>поливально</w:t>
      </w:r>
      <w:proofErr w:type="spellEnd"/>
      <w:r w:rsidRPr="00BD13C5">
        <w:rPr>
          <w:rFonts w:ascii="Times New Roman" w:hAnsi="Times New Roman"/>
          <w:szCs w:val="24"/>
          <w:lang w:val="uk-UA"/>
        </w:rPr>
        <w:t>-мийні</w:t>
      </w:r>
      <w:r w:rsidR="00BD13C5" w:rsidRPr="00BD13C5">
        <w:rPr>
          <w:rFonts w:ascii="Times New Roman" w:hAnsi="Times New Roman"/>
          <w:szCs w:val="24"/>
          <w:lang w:val="uk-UA"/>
        </w:rPr>
        <w:t>, місткість 6000 л</w:t>
      </w:r>
      <w:r w:rsidRPr="00BD13C5">
        <w:rPr>
          <w:rFonts w:ascii="Times New Roman" w:hAnsi="Times New Roman"/>
          <w:szCs w:val="24"/>
          <w:lang w:val="uk-UA"/>
        </w:rPr>
        <w:t>;</w:t>
      </w:r>
    </w:p>
    <w:p w:rsidR="009D2AD3" w:rsidRPr="00BD13C5" w:rsidRDefault="00BD13C5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="009D2AD3" w:rsidRPr="00BD13C5">
        <w:rPr>
          <w:rFonts w:ascii="Times New Roman" w:hAnsi="Times New Roman"/>
          <w:szCs w:val="24"/>
          <w:lang w:val="uk-UA"/>
        </w:rPr>
        <w:t xml:space="preserve">Трактори на гусеничному ходу, потужність 79 кВт [108 </w:t>
      </w:r>
      <w:proofErr w:type="spellStart"/>
      <w:r w:rsidR="009D2AD3" w:rsidRPr="00BD13C5">
        <w:rPr>
          <w:rFonts w:ascii="Times New Roman" w:hAnsi="Times New Roman"/>
          <w:szCs w:val="24"/>
          <w:lang w:val="uk-UA"/>
        </w:rPr>
        <w:t>к.с</w:t>
      </w:r>
      <w:proofErr w:type="spellEnd"/>
      <w:r w:rsidR="009D2AD3" w:rsidRPr="00BD13C5">
        <w:rPr>
          <w:rFonts w:ascii="Times New Roman" w:hAnsi="Times New Roman"/>
          <w:szCs w:val="24"/>
          <w:lang w:val="uk-UA"/>
        </w:rPr>
        <w:t>.]</w:t>
      </w:r>
    </w:p>
    <w:p w:rsidR="00AA083B" w:rsidRPr="00BD13C5" w:rsidRDefault="00AA083B" w:rsidP="00AA083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BD13C5">
        <w:rPr>
          <w:rFonts w:ascii="Times New Roman" w:hAnsi="Times New Roman"/>
          <w:szCs w:val="24"/>
          <w:lang w:val="uk-UA"/>
        </w:rPr>
        <w:t>-</w:t>
      </w:r>
      <w:r w:rsidR="00BD13C5" w:rsidRPr="00BD13C5">
        <w:rPr>
          <w:rFonts w:ascii="Times New Roman" w:hAnsi="Times New Roman"/>
          <w:szCs w:val="24"/>
          <w:lang w:val="uk-UA"/>
        </w:rPr>
        <w:t>Щітки дорожні навісні на базі трактора</w:t>
      </w:r>
      <w:r w:rsidR="00165128" w:rsidRPr="00BD13C5">
        <w:rPr>
          <w:rFonts w:ascii="Times New Roman" w:hAnsi="Times New Roman"/>
          <w:szCs w:val="24"/>
          <w:lang w:val="uk-UA"/>
        </w:rPr>
        <w:t>;</w:t>
      </w:r>
    </w:p>
    <w:p w:rsidR="00416629" w:rsidRPr="00BD13C5" w:rsidRDefault="00C01D68" w:rsidP="00AA083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="00BD13C5" w:rsidRPr="00BD13C5">
        <w:rPr>
          <w:rFonts w:ascii="Times New Roman" w:hAnsi="Times New Roman"/>
          <w:szCs w:val="24"/>
          <w:lang w:val="uk-UA"/>
        </w:rPr>
        <w:t>Киркувальник</w:t>
      </w:r>
      <w:r w:rsidR="00736513">
        <w:rPr>
          <w:rFonts w:ascii="Times New Roman" w:hAnsi="Times New Roman"/>
          <w:szCs w:val="24"/>
          <w:lang w:val="uk-UA"/>
        </w:rPr>
        <w:t>.</w:t>
      </w:r>
    </w:p>
    <w:p w:rsidR="00736513" w:rsidRDefault="00736513" w:rsidP="00AA0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A083B" w:rsidRDefault="00736513" w:rsidP="00AA0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6189">
        <w:rPr>
          <w:rFonts w:ascii="Times New Roman" w:hAnsi="Times New Roman"/>
          <w:sz w:val="24"/>
          <w:szCs w:val="24"/>
        </w:rPr>
        <w:t xml:space="preserve"> </w:t>
      </w:r>
      <w:r w:rsidR="007B6797" w:rsidRPr="001D6189">
        <w:rPr>
          <w:rFonts w:ascii="Times New Roman" w:hAnsi="Times New Roman"/>
          <w:sz w:val="24"/>
          <w:szCs w:val="24"/>
        </w:rPr>
        <w:t>або техніка (обладнання) з аналог</w:t>
      </w:r>
      <w:r w:rsidR="00BD13C5">
        <w:rPr>
          <w:rFonts w:ascii="Times New Roman" w:hAnsi="Times New Roman"/>
          <w:sz w:val="24"/>
          <w:szCs w:val="24"/>
        </w:rPr>
        <w:t>ічними або кращими параметрами.</w:t>
      </w:r>
    </w:p>
    <w:p w:rsidR="00244DDB" w:rsidRDefault="00244DDB" w:rsidP="00AA0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E3015" w:rsidRDefault="00AE3015" w:rsidP="00AA0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736513" w:rsidRDefault="00736513" w:rsidP="00AA0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736513" w:rsidRPr="003B4FEA" w:rsidTr="00082ECA">
        <w:tc>
          <w:tcPr>
            <w:tcW w:w="4957" w:type="dxa"/>
          </w:tcPr>
          <w:p w:rsidR="00736513" w:rsidRPr="009C3EBF" w:rsidRDefault="00736513" w:rsidP="00736513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Бруси необрізні з хвойних порід, довжина 4-6,5 м, усі ширини, товщина 100,125 мм, ІV сорт</w:t>
            </w:r>
          </w:p>
        </w:tc>
        <w:tc>
          <w:tcPr>
            <w:tcW w:w="1748" w:type="dxa"/>
          </w:tcPr>
          <w:p w:rsidR="00736513" w:rsidRPr="009C3EBF" w:rsidRDefault="00736513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736513" w:rsidRPr="009C3EBF" w:rsidRDefault="00736513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bookmarkStart w:id="2" w:name="_GoBack"/>
            <w:bookmarkEnd w:id="2"/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0,1037</w:t>
            </w:r>
          </w:p>
        </w:tc>
      </w:tr>
      <w:tr w:rsidR="00736513" w:rsidRPr="00EC0989" w:rsidTr="009C3EBF">
        <w:trPr>
          <w:trHeight w:val="346"/>
        </w:trPr>
        <w:tc>
          <w:tcPr>
            <w:tcW w:w="4957" w:type="dxa"/>
          </w:tcPr>
          <w:p w:rsidR="00736513" w:rsidRPr="009C3EBF" w:rsidRDefault="00736513" w:rsidP="00736513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Вода</w:t>
            </w:r>
            <w:r w:rsid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736513" w:rsidRPr="009C3EBF" w:rsidRDefault="00736513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736513" w:rsidRPr="009C3EBF" w:rsidRDefault="00736513" w:rsidP="00736513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52,5206</w:t>
            </w:r>
          </w:p>
        </w:tc>
      </w:tr>
      <w:tr w:rsidR="009C3EBF" w:rsidRPr="00583C45" w:rsidTr="00082ECA">
        <w:tc>
          <w:tcPr>
            <w:tcW w:w="4957" w:type="dxa"/>
          </w:tcPr>
          <w:p w:rsidR="009C3EBF" w:rsidRPr="009C3EBF" w:rsidRDefault="009C3EBF" w:rsidP="009C3EBF">
            <w:pPr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Готова піщано-щебенева суміш N3, розмір </w:t>
            </w:r>
            <w:proofErr w:type="spellStart"/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зерен</w:t>
            </w:r>
            <w:proofErr w:type="spellEnd"/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 xml:space="preserve"> понад 0 до 40 мм, марка М1000</w:t>
            </w:r>
          </w:p>
        </w:tc>
        <w:tc>
          <w:tcPr>
            <w:tcW w:w="1748" w:type="dxa"/>
          </w:tcPr>
          <w:p w:rsidR="009C3EBF" w:rsidRPr="009C3EBF" w:rsidRDefault="009C3EBF" w:rsidP="009C3EB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9C3EBF" w:rsidRPr="009C3EBF" w:rsidRDefault="009C3EBF" w:rsidP="009C3EB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291,2506</w:t>
            </w:r>
          </w:p>
        </w:tc>
      </w:tr>
      <w:tr w:rsidR="009C3EBF" w:rsidRPr="00583C45" w:rsidTr="00082ECA">
        <w:tc>
          <w:tcPr>
            <w:tcW w:w="4957" w:type="dxa"/>
          </w:tcPr>
          <w:p w:rsidR="009C3EBF" w:rsidRPr="009C3EBF" w:rsidRDefault="009C3EBF" w:rsidP="009C3EB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9C3EBF" w:rsidRPr="009C3EBF" w:rsidRDefault="009C3EBF" w:rsidP="009C3EB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9C3EBF" w:rsidRPr="009C3EBF" w:rsidRDefault="009C3EBF" w:rsidP="009C3EB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0,06588948</w:t>
            </w:r>
          </w:p>
        </w:tc>
      </w:tr>
      <w:tr w:rsidR="009C3EBF" w:rsidRPr="00583C45" w:rsidTr="00082ECA">
        <w:tc>
          <w:tcPr>
            <w:tcW w:w="4957" w:type="dxa"/>
          </w:tcPr>
          <w:p w:rsidR="009C3EBF" w:rsidRPr="009C3EBF" w:rsidRDefault="009C3EBF" w:rsidP="009C3EB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Камені бортові, БР100.30.15</w:t>
            </w:r>
          </w:p>
        </w:tc>
        <w:tc>
          <w:tcPr>
            <w:tcW w:w="1748" w:type="dxa"/>
          </w:tcPr>
          <w:p w:rsidR="009C3EBF" w:rsidRPr="009C3EBF" w:rsidRDefault="009C3EBF" w:rsidP="009C3EB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proofErr w:type="spellStart"/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9C3EBF" w:rsidRPr="009C3EBF" w:rsidRDefault="009C3EBF" w:rsidP="009C3EB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61,0</w:t>
            </w:r>
          </w:p>
        </w:tc>
      </w:tr>
      <w:tr w:rsidR="009C3EBF" w:rsidRPr="00583C45" w:rsidTr="00082ECA">
        <w:tc>
          <w:tcPr>
            <w:tcW w:w="4957" w:type="dxa"/>
          </w:tcPr>
          <w:p w:rsidR="009C3EBF" w:rsidRPr="009C3EBF" w:rsidRDefault="009C3EBF" w:rsidP="009C3EB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Розчин готовий </w:t>
            </w:r>
            <w:proofErr w:type="spellStart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кладковий</w:t>
            </w:r>
            <w:proofErr w:type="spellEnd"/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цементний, марка М100</w:t>
            </w:r>
          </w:p>
        </w:tc>
        <w:tc>
          <w:tcPr>
            <w:tcW w:w="1748" w:type="dxa"/>
          </w:tcPr>
          <w:p w:rsidR="009C3EBF" w:rsidRPr="009C3EBF" w:rsidRDefault="009C3EBF" w:rsidP="009C3EB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9C3EBF" w:rsidRPr="009C3EBF" w:rsidRDefault="009C3EBF" w:rsidP="009C3EB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0,0366</w:t>
            </w:r>
          </w:p>
        </w:tc>
      </w:tr>
      <w:tr w:rsidR="009C3EBF" w:rsidRPr="00583C45" w:rsidTr="00082ECA">
        <w:tc>
          <w:tcPr>
            <w:tcW w:w="4957" w:type="dxa"/>
          </w:tcPr>
          <w:p w:rsidR="009C3EBF" w:rsidRPr="009C3EBF" w:rsidRDefault="009C3EBF" w:rsidP="009C3EB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 [асфальтобетон щільний] (дорожні)(аеродромні),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9C3EBF" w:rsidRPr="009C3EBF" w:rsidRDefault="009C3EBF" w:rsidP="009C3EB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9C3EBF" w:rsidRPr="009C3EBF" w:rsidRDefault="009C3EBF" w:rsidP="009C3EB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288,38584</w:t>
            </w:r>
          </w:p>
        </w:tc>
      </w:tr>
      <w:tr w:rsidR="009C3EBF" w:rsidRPr="00583C45" w:rsidTr="00082ECA">
        <w:tc>
          <w:tcPr>
            <w:tcW w:w="4957" w:type="dxa"/>
          </w:tcPr>
          <w:p w:rsidR="009C3EBF" w:rsidRPr="009C3EBF" w:rsidRDefault="009C3EBF" w:rsidP="009C3EB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1748" w:type="dxa"/>
          </w:tcPr>
          <w:p w:rsidR="009C3EBF" w:rsidRPr="009C3EBF" w:rsidRDefault="009C3EBF" w:rsidP="009C3EB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9C3EBF" w:rsidRPr="009C3EBF" w:rsidRDefault="009C3EBF" w:rsidP="009C3EB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3,599</w:t>
            </w:r>
          </w:p>
        </w:tc>
      </w:tr>
      <w:tr w:rsidR="009C3EBF" w:rsidRPr="00583C45" w:rsidTr="00082ECA">
        <w:tc>
          <w:tcPr>
            <w:tcW w:w="4957" w:type="dxa"/>
          </w:tcPr>
          <w:p w:rsidR="009C3EBF" w:rsidRPr="009C3EBF" w:rsidRDefault="009C3EBF" w:rsidP="009C3EBF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Цвяхи будівельні з плоскою головкою 1,8х60 мм</w:t>
            </w:r>
          </w:p>
        </w:tc>
        <w:tc>
          <w:tcPr>
            <w:tcW w:w="1748" w:type="dxa"/>
          </w:tcPr>
          <w:p w:rsidR="009C3EBF" w:rsidRPr="009C3EBF" w:rsidRDefault="009C3EBF" w:rsidP="009C3EB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9C3EBF" w:rsidRPr="009C3EBF" w:rsidRDefault="009C3EBF" w:rsidP="009C3EBF">
            <w:pPr>
              <w:jc w:val="center"/>
              <w:rPr>
                <w:rFonts w:ascii="Times New Roman" w:hAnsi="Times New Roman" w:cs="Times New Roman"/>
                <w:color w:val="080000"/>
                <w:sz w:val="24"/>
                <w:szCs w:val="24"/>
              </w:rPr>
            </w:pPr>
            <w:r w:rsidRPr="009C3EBF">
              <w:rPr>
                <w:rFonts w:ascii="Times New Roman" w:hAnsi="Times New Roman" w:cs="Times New Roman"/>
                <w:color w:val="080000"/>
                <w:sz w:val="24"/>
                <w:szCs w:val="24"/>
              </w:rPr>
              <w:t>0,00061</w:t>
            </w:r>
          </w:p>
        </w:tc>
      </w:tr>
    </w:tbl>
    <w:p w:rsidR="00AE3015" w:rsidRPr="001D6189" w:rsidRDefault="00AE3015" w:rsidP="00AA0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E3015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31D3B"/>
    <w:multiLevelType w:val="hybridMultilevel"/>
    <w:tmpl w:val="36EC6020"/>
    <w:lvl w:ilvl="0" w:tplc="EBFA5892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12480"/>
    <w:rsid w:val="0001382F"/>
    <w:rsid w:val="000241AD"/>
    <w:rsid w:val="00024CEE"/>
    <w:rsid w:val="00031153"/>
    <w:rsid w:val="00061C59"/>
    <w:rsid w:val="00086BB0"/>
    <w:rsid w:val="000945FF"/>
    <w:rsid w:val="000C0927"/>
    <w:rsid w:val="000D5AD4"/>
    <w:rsid w:val="00165128"/>
    <w:rsid w:val="001B3410"/>
    <w:rsid w:val="001D6189"/>
    <w:rsid w:val="001E4467"/>
    <w:rsid w:val="001E4F01"/>
    <w:rsid w:val="001F3DB2"/>
    <w:rsid w:val="002313FA"/>
    <w:rsid w:val="0023307F"/>
    <w:rsid w:val="00241B9C"/>
    <w:rsid w:val="00244DDB"/>
    <w:rsid w:val="002477B6"/>
    <w:rsid w:val="00290F62"/>
    <w:rsid w:val="00293488"/>
    <w:rsid w:val="002B220B"/>
    <w:rsid w:val="002B6536"/>
    <w:rsid w:val="002E6180"/>
    <w:rsid w:val="0030176F"/>
    <w:rsid w:val="0035420C"/>
    <w:rsid w:val="003834C0"/>
    <w:rsid w:val="003B4FEA"/>
    <w:rsid w:val="003B7B68"/>
    <w:rsid w:val="003C7A91"/>
    <w:rsid w:val="003D1CDA"/>
    <w:rsid w:val="003D4193"/>
    <w:rsid w:val="003F574F"/>
    <w:rsid w:val="00415506"/>
    <w:rsid w:val="00416629"/>
    <w:rsid w:val="00416E3E"/>
    <w:rsid w:val="0043481D"/>
    <w:rsid w:val="00437D70"/>
    <w:rsid w:val="004466C3"/>
    <w:rsid w:val="0049375F"/>
    <w:rsid w:val="004B1D2C"/>
    <w:rsid w:val="004E28FE"/>
    <w:rsid w:val="00505213"/>
    <w:rsid w:val="00505D9D"/>
    <w:rsid w:val="00524035"/>
    <w:rsid w:val="005276B6"/>
    <w:rsid w:val="00527EAE"/>
    <w:rsid w:val="00543644"/>
    <w:rsid w:val="00552BDF"/>
    <w:rsid w:val="00583C45"/>
    <w:rsid w:val="00586B95"/>
    <w:rsid w:val="005926E0"/>
    <w:rsid w:val="005A78AF"/>
    <w:rsid w:val="005D593F"/>
    <w:rsid w:val="00620CF4"/>
    <w:rsid w:val="00622EF4"/>
    <w:rsid w:val="006234EE"/>
    <w:rsid w:val="006462CF"/>
    <w:rsid w:val="00647A44"/>
    <w:rsid w:val="00683755"/>
    <w:rsid w:val="00687D76"/>
    <w:rsid w:val="00691848"/>
    <w:rsid w:val="006B2BBB"/>
    <w:rsid w:val="006E6FAA"/>
    <w:rsid w:val="006F1226"/>
    <w:rsid w:val="007217DE"/>
    <w:rsid w:val="0073089A"/>
    <w:rsid w:val="00736513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400B"/>
    <w:rsid w:val="008B59C1"/>
    <w:rsid w:val="008D06B0"/>
    <w:rsid w:val="0090129D"/>
    <w:rsid w:val="00906BA5"/>
    <w:rsid w:val="00940E76"/>
    <w:rsid w:val="009818B2"/>
    <w:rsid w:val="009C09DE"/>
    <w:rsid w:val="009C3EBF"/>
    <w:rsid w:val="009C7207"/>
    <w:rsid w:val="009D2AD3"/>
    <w:rsid w:val="00A35DE6"/>
    <w:rsid w:val="00A51A9F"/>
    <w:rsid w:val="00A7621D"/>
    <w:rsid w:val="00A90615"/>
    <w:rsid w:val="00AA083B"/>
    <w:rsid w:val="00AA1A55"/>
    <w:rsid w:val="00AD24BC"/>
    <w:rsid w:val="00AE3015"/>
    <w:rsid w:val="00B1566F"/>
    <w:rsid w:val="00B176B9"/>
    <w:rsid w:val="00B229C9"/>
    <w:rsid w:val="00B6455D"/>
    <w:rsid w:val="00B85A3B"/>
    <w:rsid w:val="00B92933"/>
    <w:rsid w:val="00BD13C5"/>
    <w:rsid w:val="00BE38D3"/>
    <w:rsid w:val="00BF0E60"/>
    <w:rsid w:val="00C01D68"/>
    <w:rsid w:val="00C02BA8"/>
    <w:rsid w:val="00C06933"/>
    <w:rsid w:val="00C24798"/>
    <w:rsid w:val="00C65CB0"/>
    <w:rsid w:val="00C705E9"/>
    <w:rsid w:val="00CB2685"/>
    <w:rsid w:val="00CC1D48"/>
    <w:rsid w:val="00CE1522"/>
    <w:rsid w:val="00D22B82"/>
    <w:rsid w:val="00D31C5F"/>
    <w:rsid w:val="00D507FA"/>
    <w:rsid w:val="00D51A21"/>
    <w:rsid w:val="00D64D37"/>
    <w:rsid w:val="00D94342"/>
    <w:rsid w:val="00DB5B7B"/>
    <w:rsid w:val="00DD569D"/>
    <w:rsid w:val="00DE6723"/>
    <w:rsid w:val="00E06DB2"/>
    <w:rsid w:val="00E14F26"/>
    <w:rsid w:val="00E8245B"/>
    <w:rsid w:val="00E9768C"/>
    <w:rsid w:val="00EA2FE5"/>
    <w:rsid w:val="00EA3E94"/>
    <w:rsid w:val="00EC0989"/>
    <w:rsid w:val="00EF4A3A"/>
    <w:rsid w:val="00F10F31"/>
    <w:rsid w:val="00F171E8"/>
    <w:rsid w:val="00F3445F"/>
    <w:rsid w:val="00F823A6"/>
    <w:rsid w:val="00F9320A"/>
    <w:rsid w:val="00FC12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link w:val="a7"/>
    <w:uiPriority w:val="99"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Звичайний (веб) Знак"/>
    <w:link w:val="a6"/>
    <w:uiPriority w:val="99"/>
    <w:locked/>
    <w:rsid w:val="00024CEE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024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F62B-8B55-41D7-925D-03E0FE00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8259</Words>
  <Characters>4709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18</cp:revision>
  <cp:lastPrinted>2025-04-15T13:09:00Z</cp:lastPrinted>
  <dcterms:created xsi:type="dcterms:W3CDTF">2025-04-07T13:44:00Z</dcterms:created>
  <dcterms:modified xsi:type="dcterms:W3CDTF">2025-04-29T14:36:00Z</dcterms:modified>
</cp:coreProperties>
</file>