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3F" w:rsidRPr="00A06B10" w:rsidRDefault="00C5085C" w:rsidP="00C5085C">
      <w:pPr>
        <w:spacing w:after="0" w:line="240" w:lineRule="auto"/>
        <w:ind w:left="8647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Додаток 1</w:t>
      </w:r>
    </w:p>
    <w:p w:rsidR="00C5085C" w:rsidRPr="00A06B10" w:rsidRDefault="00C5085C" w:rsidP="00C5085C">
      <w:pPr>
        <w:spacing w:after="0" w:line="240" w:lineRule="auto"/>
        <w:ind w:left="8647"/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до Середньострокового плану пріоритетних публічних інвестицій </w:t>
      </w:r>
      <w:proofErr w:type="spellStart"/>
      <w:r w:rsidRPr="00A06B10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iCs/>
          <w:sz w:val="24"/>
          <w:szCs w:val="24"/>
          <w:lang w:val="uk-UA"/>
        </w:rPr>
        <w:t xml:space="preserve"> міської територіальної громади на 2026-2028 роки</w:t>
      </w:r>
    </w:p>
    <w:p w:rsidR="007B5A1B" w:rsidRPr="00A06B10" w:rsidRDefault="007B5A1B" w:rsidP="00B13F33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A04C3F" w:rsidRPr="00A06B10" w:rsidRDefault="00A04C3F" w:rsidP="00B13F3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1A28F5" w:rsidRPr="00A06B10" w:rsidRDefault="001A28F5" w:rsidP="00B13F3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</w:p>
    <w:p w:rsidR="00976DE8" w:rsidRPr="00A06B10" w:rsidRDefault="002A5087" w:rsidP="00A04C3F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Основні напрями публічного інвестування</w:t>
      </w:r>
    </w:p>
    <w:p w:rsidR="001011C0" w:rsidRPr="00A06B10" w:rsidRDefault="001011C0" w:rsidP="00B13F33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2A5087" w:rsidRPr="00A06B10" w:rsidRDefault="002A5087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Освіта і наука</w:t>
      </w:r>
    </w:p>
    <w:p w:rsidR="002A5087" w:rsidRPr="00A06B10" w:rsidRDefault="004646BD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</w:t>
      </w:r>
      <w:r w:rsidR="002A5087"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за 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Відділ освіти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F777D7" w:rsidRPr="00A06B10" w:rsidRDefault="002A5087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="00390B83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285 800 000</w:t>
      </w:r>
      <w:r w:rsidR="00F851CF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грн</w:t>
      </w:r>
    </w:p>
    <w:p w:rsidR="009B4A59" w:rsidRPr="00A06B10" w:rsidRDefault="009B4A59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283" w:type="dxa"/>
        <w:tblLook w:val="04A0"/>
      </w:tblPr>
      <w:tblGrid>
        <w:gridCol w:w="3204"/>
        <w:gridCol w:w="2716"/>
        <w:gridCol w:w="1314"/>
        <w:gridCol w:w="1971"/>
        <w:gridCol w:w="1492"/>
        <w:gridCol w:w="1025"/>
        <w:gridCol w:w="2561"/>
      </w:tblGrid>
      <w:tr w:rsidR="00DC695B" w:rsidRPr="00A06B10" w:rsidTr="00A06B10">
        <w:tc>
          <w:tcPr>
            <w:tcW w:w="3204" w:type="dxa"/>
            <w:vAlign w:val="center"/>
          </w:tcPr>
          <w:p w:rsidR="009B4A59" w:rsidRPr="00A06B10" w:rsidRDefault="009B4A59" w:rsidP="009B4A5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716" w:type="dxa"/>
            <w:vAlign w:val="center"/>
          </w:tcPr>
          <w:p w:rsidR="009B4A59" w:rsidRPr="00A06B10" w:rsidRDefault="00E30345" w:rsidP="00C97FA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</w:t>
            </w:r>
            <w:r w:rsidR="00C97FA6"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ий рівень, пов’язане завдання</w:t>
            </w:r>
          </w:p>
        </w:tc>
        <w:tc>
          <w:tcPr>
            <w:tcW w:w="1314" w:type="dxa"/>
            <w:vAlign w:val="center"/>
          </w:tcPr>
          <w:p w:rsidR="009B4A59" w:rsidRPr="00A06B10" w:rsidRDefault="00DC695B" w:rsidP="009B4A5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1971" w:type="dxa"/>
            <w:vAlign w:val="center"/>
          </w:tcPr>
          <w:p w:rsidR="009B4A59" w:rsidRPr="00A06B10" w:rsidRDefault="00DC695B" w:rsidP="009B4A5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492" w:type="dxa"/>
            <w:vAlign w:val="center"/>
          </w:tcPr>
          <w:p w:rsidR="009B4A59" w:rsidRPr="00A06B10" w:rsidRDefault="00DC695B" w:rsidP="009B4A5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025" w:type="dxa"/>
            <w:vAlign w:val="center"/>
          </w:tcPr>
          <w:p w:rsidR="009B4A59" w:rsidRPr="00A06B10" w:rsidRDefault="00DC695B" w:rsidP="009B4A59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561" w:type="dxa"/>
            <w:vAlign w:val="center"/>
          </w:tcPr>
          <w:p w:rsidR="009B4A59" w:rsidRPr="00A06B10" w:rsidRDefault="00DC695B" w:rsidP="00A6396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EA2E3A" w:rsidRPr="00D86ED3" w:rsidTr="00A06B10">
        <w:tc>
          <w:tcPr>
            <w:tcW w:w="3204" w:type="dxa"/>
            <w:vMerge w:val="restart"/>
            <w:vAlign w:val="center"/>
          </w:tcPr>
          <w:p w:rsidR="00EA2E3A" w:rsidRPr="00A06B10" w:rsidRDefault="00666876" w:rsidP="000E42E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Ефективна та безпечна інфраструктура</w:t>
            </w:r>
          </w:p>
        </w:tc>
        <w:tc>
          <w:tcPr>
            <w:tcW w:w="2716" w:type="dxa"/>
            <w:vMerge w:val="restart"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Безпечне освітнє середовище – будівництво захисних споруд - емоційне благополуччя учасників освітнього процесу</w:t>
            </w:r>
          </w:p>
        </w:tc>
        <w:tc>
          <w:tcPr>
            <w:tcW w:w="1314" w:type="dxa"/>
            <w:vMerge w:val="restart"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1971" w:type="dxa"/>
          </w:tcPr>
          <w:p w:rsidR="00EA2E3A" w:rsidRPr="00A06B10" w:rsidRDefault="00EA2E3A" w:rsidP="00E81511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збудованих захисних споруд</w:t>
            </w:r>
          </w:p>
        </w:tc>
        <w:tc>
          <w:tcPr>
            <w:tcW w:w="1492" w:type="dxa"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5" w:type="dxa"/>
            <w:vAlign w:val="center"/>
          </w:tcPr>
          <w:p w:rsidR="00EA2E3A" w:rsidRPr="00A06B10" w:rsidRDefault="008C2512" w:rsidP="00EA2E3A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1" w:type="dxa"/>
            <w:vMerge w:val="restart"/>
            <w:vAlign w:val="center"/>
          </w:tcPr>
          <w:p w:rsidR="00EA2E3A" w:rsidRPr="00A06B10" w:rsidRDefault="004B248D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EA2E3A" w:rsidRPr="00A06B10" w:rsidTr="00A06B10">
        <w:tc>
          <w:tcPr>
            <w:tcW w:w="3204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4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EA2E3A" w:rsidRPr="00A06B10" w:rsidRDefault="00EA2E3A" w:rsidP="00E81511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Потужність (місткість) захисної споруди</w:t>
            </w:r>
          </w:p>
        </w:tc>
        <w:tc>
          <w:tcPr>
            <w:tcW w:w="1492" w:type="dxa"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5" w:type="dxa"/>
            <w:vAlign w:val="center"/>
          </w:tcPr>
          <w:p w:rsidR="00EA2E3A" w:rsidRPr="00A06B10" w:rsidRDefault="008C2512" w:rsidP="00EA2E3A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A2E3A"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61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E3A" w:rsidRPr="00A06B10" w:rsidTr="00A06B10">
        <w:tc>
          <w:tcPr>
            <w:tcW w:w="3204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4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E81511" w:rsidRPr="00A06B10" w:rsidRDefault="00EA2E3A" w:rsidP="00390B83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Протяжність нових зовнішніх електричних мереж</w:t>
            </w:r>
            <w:r w:rsidR="008C2512"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(м)</w:t>
            </w:r>
          </w:p>
        </w:tc>
        <w:tc>
          <w:tcPr>
            <w:tcW w:w="1492" w:type="dxa"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5" w:type="dxa"/>
            <w:vAlign w:val="center"/>
          </w:tcPr>
          <w:p w:rsidR="00EA2E3A" w:rsidRPr="00A06B10" w:rsidRDefault="00EA2E3A" w:rsidP="00EA2E3A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1" w:type="dxa"/>
            <w:vMerge/>
            <w:vAlign w:val="center"/>
          </w:tcPr>
          <w:p w:rsidR="00EA2E3A" w:rsidRPr="00A06B10" w:rsidRDefault="00EA2E3A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648" w:rsidRPr="00D86ED3" w:rsidTr="00A06B10">
        <w:tc>
          <w:tcPr>
            <w:tcW w:w="3204" w:type="dxa"/>
            <w:vMerge w:val="restart"/>
            <w:vAlign w:val="center"/>
          </w:tcPr>
          <w:p w:rsidR="00963648" w:rsidRPr="00A06B10" w:rsidRDefault="00666876" w:rsidP="00BE01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ru-RU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Створення умов для ефективної діяльності в сфері освіти, культури та спорту</w:t>
            </w:r>
          </w:p>
        </w:tc>
        <w:tc>
          <w:tcPr>
            <w:tcW w:w="2716" w:type="dxa"/>
            <w:vAlign w:val="center"/>
          </w:tcPr>
          <w:p w:rsidR="00963648" w:rsidRPr="00A06B10" w:rsidRDefault="00963648" w:rsidP="000D5FD5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Реконструкція та будівництво стадіонів</w:t>
            </w:r>
          </w:p>
        </w:tc>
        <w:tc>
          <w:tcPr>
            <w:tcW w:w="1314" w:type="dxa"/>
            <w:vMerge w:val="restart"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1971" w:type="dxa"/>
            <w:vAlign w:val="center"/>
          </w:tcPr>
          <w:p w:rsidR="00963648" w:rsidRPr="00A06B10" w:rsidRDefault="00963648" w:rsidP="00E8151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Кількість створених стадіонів</w:t>
            </w:r>
          </w:p>
        </w:tc>
        <w:tc>
          <w:tcPr>
            <w:tcW w:w="1492" w:type="dxa"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5" w:type="dxa"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1" w:type="dxa"/>
            <w:vMerge w:val="restart"/>
            <w:vAlign w:val="center"/>
          </w:tcPr>
          <w:p w:rsidR="00963648" w:rsidRPr="00A06B10" w:rsidRDefault="004B248D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963648" w:rsidRPr="00A06B10" w:rsidTr="00A06B10">
        <w:tc>
          <w:tcPr>
            <w:tcW w:w="3204" w:type="dxa"/>
            <w:vMerge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63648" w:rsidRPr="00A06B10" w:rsidRDefault="00963648" w:rsidP="000D5FD5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Реконструкція та модернізація будівель освітніх закладів</w:t>
            </w:r>
          </w:p>
        </w:tc>
        <w:tc>
          <w:tcPr>
            <w:tcW w:w="1314" w:type="dxa"/>
            <w:vMerge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Додаткові навчальні місця</w:t>
            </w:r>
          </w:p>
        </w:tc>
        <w:tc>
          <w:tcPr>
            <w:tcW w:w="1492" w:type="dxa"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5" w:type="dxa"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2561" w:type="dxa"/>
            <w:vMerge/>
            <w:vAlign w:val="center"/>
          </w:tcPr>
          <w:p w:rsidR="00963648" w:rsidRPr="00A06B10" w:rsidRDefault="00963648" w:rsidP="009B4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B248D" w:rsidRDefault="004B248D" w:rsidP="00DF29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DF29EB" w:rsidRPr="00A06B10" w:rsidRDefault="00DF29EB" w:rsidP="00DF29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lastRenderedPageBreak/>
        <w:t xml:space="preserve">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Охорона здоров’я</w:t>
      </w:r>
    </w:p>
    <w:p w:rsidR="00DF29EB" w:rsidRPr="00A06B10" w:rsidRDefault="00DF29EB" w:rsidP="00DF29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Відділ </w:t>
      </w:r>
      <w:r w:rsidR="003431B1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охорони здоров’я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DF29EB" w:rsidRPr="00A06B10" w:rsidRDefault="00DF29EB" w:rsidP="00DF29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="00390B83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319 467 141</w:t>
      </w:r>
      <w:r w:rsidR="003431B1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грн</w:t>
      </w:r>
    </w:p>
    <w:p w:rsidR="009B4A59" w:rsidRDefault="009B4A59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DE6773" w:rsidRPr="00A06B10" w:rsidRDefault="00DE6773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276" w:type="dxa"/>
        <w:tblLook w:val="04A0"/>
      </w:tblPr>
      <w:tblGrid>
        <w:gridCol w:w="2518"/>
        <w:gridCol w:w="2565"/>
        <w:gridCol w:w="2028"/>
        <w:gridCol w:w="2687"/>
        <w:gridCol w:w="1387"/>
        <w:gridCol w:w="1009"/>
        <w:gridCol w:w="2082"/>
      </w:tblGrid>
      <w:tr w:rsidR="00C97FA6" w:rsidRPr="00A06B10" w:rsidTr="005F17DF">
        <w:tc>
          <w:tcPr>
            <w:tcW w:w="2518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565" w:type="dxa"/>
            <w:vAlign w:val="center"/>
          </w:tcPr>
          <w:p w:rsidR="00C97FA6" w:rsidRPr="00A06B10" w:rsidRDefault="00C97FA6" w:rsidP="00B70C88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028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687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387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009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082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1D4206" w:rsidRPr="00D86ED3" w:rsidTr="005F17DF">
        <w:tc>
          <w:tcPr>
            <w:tcW w:w="2518" w:type="dxa"/>
            <w:vAlign w:val="center"/>
          </w:tcPr>
          <w:p w:rsidR="001D4206" w:rsidRPr="00A06B10" w:rsidRDefault="00AC212B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Ефективна та безпечна інфраструктура</w:t>
            </w:r>
          </w:p>
        </w:tc>
        <w:tc>
          <w:tcPr>
            <w:tcW w:w="2565" w:type="dxa"/>
            <w:vAlign w:val="center"/>
          </w:tcPr>
          <w:p w:rsidR="001D4206" w:rsidRPr="00A06B10" w:rsidRDefault="001D4206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Безпека в закладах охорони здоров’я</w:t>
            </w:r>
          </w:p>
        </w:tc>
        <w:tc>
          <w:tcPr>
            <w:tcW w:w="2028" w:type="dxa"/>
            <w:vMerge w:val="restart"/>
            <w:vAlign w:val="center"/>
          </w:tcPr>
          <w:p w:rsidR="001D4206" w:rsidRPr="00A06B10" w:rsidRDefault="001D4206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Спеціалізована медична допомога</w:t>
            </w:r>
          </w:p>
        </w:tc>
        <w:tc>
          <w:tcPr>
            <w:tcW w:w="2687" w:type="dxa"/>
            <w:vAlign w:val="center"/>
          </w:tcPr>
          <w:p w:rsidR="001D4206" w:rsidRPr="00A06B10" w:rsidRDefault="001D4206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місць в збудованій захисній споруді</w:t>
            </w:r>
          </w:p>
        </w:tc>
        <w:tc>
          <w:tcPr>
            <w:tcW w:w="1387" w:type="dxa"/>
            <w:vAlign w:val="center"/>
          </w:tcPr>
          <w:p w:rsidR="001D4206" w:rsidRPr="00A06B10" w:rsidRDefault="001D4206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9" w:type="dxa"/>
            <w:vAlign w:val="center"/>
          </w:tcPr>
          <w:p w:rsidR="001D4206" w:rsidRPr="00A06B10" w:rsidRDefault="001D4206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82" w:type="dxa"/>
            <w:vMerge w:val="restart"/>
            <w:vAlign w:val="center"/>
          </w:tcPr>
          <w:p w:rsidR="001D4206" w:rsidRPr="00A06B10" w:rsidRDefault="004B248D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1D4206" w:rsidRPr="00A06B10" w:rsidTr="005F17DF">
        <w:tc>
          <w:tcPr>
            <w:tcW w:w="2518" w:type="dxa"/>
            <w:vAlign w:val="center"/>
          </w:tcPr>
          <w:p w:rsidR="001D4206" w:rsidRPr="00A06B10" w:rsidRDefault="00AC212B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Місто здоров’я</w:t>
            </w:r>
          </w:p>
        </w:tc>
        <w:tc>
          <w:tcPr>
            <w:tcW w:w="2565" w:type="dxa"/>
            <w:vAlign w:val="center"/>
          </w:tcPr>
          <w:p w:rsidR="005F17DF" w:rsidRPr="00A06B10" w:rsidRDefault="001D4206" w:rsidP="00A06B1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Реконструкція кисневої станції  акушерсько-гінекологічного підрозділу КНП </w:t>
            </w: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“Павлоградська</w:t>
            </w:r>
            <w:proofErr w:type="spellEnd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міська лікарня № 1ˮ</w:t>
            </w:r>
          </w:p>
        </w:tc>
        <w:tc>
          <w:tcPr>
            <w:tcW w:w="2028" w:type="dxa"/>
            <w:vMerge/>
            <w:vAlign w:val="center"/>
          </w:tcPr>
          <w:p w:rsidR="001D4206" w:rsidRPr="00A06B10" w:rsidRDefault="001D4206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  <w:vAlign w:val="center"/>
          </w:tcPr>
          <w:p w:rsidR="001D4206" w:rsidRPr="00A06B10" w:rsidRDefault="001D4206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створених точок кисневої мережі</w:t>
            </w:r>
          </w:p>
        </w:tc>
        <w:tc>
          <w:tcPr>
            <w:tcW w:w="1387" w:type="dxa"/>
            <w:vAlign w:val="center"/>
          </w:tcPr>
          <w:p w:rsidR="001D4206" w:rsidRPr="00A06B10" w:rsidRDefault="001D4206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9" w:type="dxa"/>
            <w:vAlign w:val="center"/>
          </w:tcPr>
          <w:p w:rsidR="001D4206" w:rsidRPr="00A06B10" w:rsidRDefault="001D4206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82" w:type="dxa"/>
            <w:vMerge/>
            <w:vAlign w:val="center"/>
          </w:tcPr>
          <w:p w:rsidR="001D4206" w:rsidRPr="00A06B10" w:rsidRDefault="001D4206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17DF" w:rsidRPr="00D86ED3" w:rsidTr="005F17DF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5F17DF" w:rsidRPr="00A06B10" w:rsidRDefault="005F17DF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Розвиток/ відновлення міської інфраструктури</w:t>
            </w:r>
          </w:p>
        </w:tc>
        <w:tc>
          <w:tcPr>
            <w:tcW w:w="2565" w:type="dxa"/>
            <w:vMerge w:val="restart"/>
            <w:shd w:val="clear" w:color="auto" w:fill="FFFFFF" w:themeFill="background1"/>
            <w:vAlign w:val="center"/>
          </w:tcPr>
          <w:p w:rsidR="005F17DF" w:rsidRPr="00A06B10" w:rsidRDefault="005F17DF" w:rsidP="006C30C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амбулаторії № 9 КНП “ЦПМСД</w:t>
            </w:r>
          </w:p>
        </w:tc>
        <w:tc>
          <w:tcPr>
            <w:tcW w:w="2028" w:type="dxa"/>
            <w:vMerge w:val="restart"/>
            <w:shd w:val="clear" w:color="auto" w:fill="FFFFFF" w:themeFill="background1"/>
            <w:vAlign w:val="center"/>
          </w:tcPr>
          <w:p w:rsidR="005F17DF" w:rsidRPr="00A06B10" w:rsidRDefault="005F17DF" w:rsidP="00844116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Громадське здоров’я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F17DF" w:rsidRPr="00A06B10" w:rsidRDefault="005F17DF" w:rsidP="00844116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Кількість відвідувань лікарів у новій амбулаторії на рік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5F17DF" w:rsidRPr="00A06B10" w:rsidRDefault="005F17DF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5F17DF" w:rsidRPr="00A06B10" w:rsidRDefault="005F17DF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082" w:type="dxa"/>
            <w:vMerge w:val="restart"/>
            <w:shd w:val="clear" w:color="auto" w:fill="FFFFFF" w:themeFill="background1"/>
            <w:vAlign w:val="center"/>
          </w:tcPr>
          <w:p w:rsidR="005F17DF" w:rsidRPr="00A06B10" w:rsidRDefault="004B248D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4B248D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5F17DF" w:rsidRPr="00A06B10" w:rsidTr="005F17DF">
        <w:tc>
          <w:tcPr>
            <w:tcW w:w="2518" w:type="dxa"/>
            <w:vMerge/>
            <w:shd w:val="clear" w:color="auto" w:fill="FFFF00"/>
            <w:vAlign w:val="center"/>
          </w:tcPr>
          <w:p w:rsidR="005F17DF" w:rsidRPr="00A06B10" w:rsidRDefault="005F17DF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5" w:type="dxa"/>
            <w:vMerge/>
            <w:shd w:val="clear" w:color="auto" w:fill="FFFF00"/>
            <w:vAlign w:val="center"/>
          </w:tcPr>
          <w:p w:rsidR="005F17DF" w:rsidRPr="00A06B10" w:rsidRDefault="005F17DF" w:rsidP="00317C9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  <w:vMerge/>
            <w:shd w:val="clear" w:color="auto" w:fill="FFFF00"/>
            <w:vAlign w:val="center"/>
          </w:tcPr>
          <w:p w:rsidR="005F17DF" w:rsidRPr="00A06B10" w:rsidRDefault="005F17DF" w:rsidP="00844116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F17DF" w:rsidRPr="00A06B10" w:rsidRDefault="005F17DF" w:rsidP="00844116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Кількість прикріплених пацієнтів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5F17DF" w:rsidRPr="00A06B10" w:rsidRDefault="005F17DF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5F17DF" w:rsidRPr="00A06B10" w:rsidRDefault="005F17DF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082" w:type="dxa"/>
            <w:vMerge/>
            <w:shd w:val="clear" w:color="auto" w:fill="FFFF00"/>
            <w:vAlign w:val="center"/>
          </w:tcPr>
          <w:p w:rsidR="005F17DF" w:rsidRPr="00A06B10" w:rsidRDefault="005F17DF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17DF" w:rsidRPr="00A06B10" w:rsidTr="005F17DF">
        <w:tc>
          <w:tcPr>
            <w:tcW w:w="2518" w:type="dxa"/>
            <w:vMerge/>
            <w:shd w:val="clear" w:color="auto" w:fill="FFFF00"/>
            <w:vAlign w:val="center"/>
          </w:tcPr>
          <w:p w:rsidR="005F17DF" w:rsidRPr="00A06B10" w:rsidRDefault="005F17DF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5" w:type="dxa"/>
            <w:vMerge/>
            <w:shd w:val="clear" w:color="auto" w:fill="FFFF00"/>
            <w:vAlign w:val="center"/>
          </w:tcPr>
          <w:p w:rsidR="005F17DF" w:rsidRPr="00A06B10" w:rsidRDefault="005F17DF" w:rsidP="00317C9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  <w:vMerge/>
            <w:shd w:val="clear" w:color="auto" w:fill="FFFF00"/>
            <w:vAlign w:val="center"/>
          </w:tcPr>
          <w:p w:rsidR="005F17DF" w:rsidRPr="00A06B10" w:rsidRDefault="005F17DF" w:rsidP="00844116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F17DF" w:rsidRPr="00A06B10" w:rsidRDefault="005F17DF" w:rsidP="00844116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 xml:space="preserve">Рівень </w:t>
            </w:r>
            <w:proofErr w:type="spellStart"/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A06B10">
              <w:rPr>
                <w:rFonts w:ascii="Times New Roman" w:hAnsi="Times New Roman" w:cs="Times New Roman"/>
                <w:sz w:val="24"/>
                <w:szCs w:val="24"/>
              </w:rPr>
              <w:t xml:space="preserve"> будівлі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5F17DF" w:rsidRPr="00A06B10" w:rsidRDefault="005F17DF" w:rsidP="00881A4C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5F17DF" w:rsidRPr="00A06B10" w:rsidRDefault="005F17DF" w:rsidP="00881A4C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82" w:type="dxa"/>
            <w:vMerge/>
            <w:shd w:val="clear" w:color="auto" w:fill="FFFF00"/>
            <w:vAlign w:val="center"/>
          </w:tcPr>
          <w:p w:rsidR="005F17DF" w:rsidRPr="00A06B10" w:rsidRDefault="005F17DF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570E4" w:rsidRDefault="00B570E4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DE6773" w:rsidRDefault="00DE6773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DE6773" w:rsidRDefault="00DE6773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EF4C87" w:rsidRPr="00A06B10" w:rsidRDefault="00EF4C87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Галузь (сектор) для публічного інвестування – </w:t>
      </w:r>
      <w:r w:rsidR="00A45FB8" w:rsidRPr="00A06B10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Муніципальна інфраструктура та послуги</w:t>
      </w:r>
    </w:p>
    <w:p w:rsidR="00EF4C87" w:rsidRPr="00A06B10" w:rsidRDefault="00EF4C87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="00186F43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комунального господарства та будівництва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EF4C87" w:rsidRPr="00A06B10" w:rsidRDefault="00EF4C87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="00B570E4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1 978 567 543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грн</w:t>
      </w:r>
    </w:p>
    <w:p w:rsidR="00DE6773" w:rsidRDefault="00DE6773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DE6773" w:rsidRPr="00A06B10" w:rsidRDefault="00DE6773" w:rsidP="00EF4C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539" w:type="dxa"/>
        <w:tblLayout w:type="fixed"/>
        <w:tblLook w:val="04A0"/>
      </w:tblPr>
      <w:tblGrid>
        <w:gridCol w:w="2093"/>
        <w:gridCol w:w="2848"/>
        <w:gridCol w:w="2296"/>
        <w:gridCol w:w="2614"/>
        <w:gridCol w:w="1387"/>
        <w:gridCol w:w="1219"/>
        <w:gridCol w:w="2082"/>
      </w:tblGrid>
      <w:tr w:rsidR="00C97FA6" w:rsidRPr="00A06B10" w:rsidTr="0013286D">
        <w:tc>
          <w:tcPr>
            <w:tcW w:w="2093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lastRenderedPageBreak/>
              <w:t>Напрям</w:t>
            </w:r>
          </w:p>
        </w:tc>
        <w:tc>
          <w:tcPr>
            <w:tcW w:w="2848" w:type="dxa"/>
            <w:vAlign w:val="center"/>
          </w:tcPr>
          <w:p w:rsidR="00C97FA6" w:rsidRPr="00A06B10" w:rsidRDefault="00C97FA6" w:rsidP="00B70C88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296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614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387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219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082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902F6E" w:rsidRPr="00D86ED3" w:rsidTr="0013286D">
        <w:tc>
          <w:tcPr>
            <w:tcW w:w="2093" w:type="dxa"/>
            <w:vMerge w:val="restart"/>
            <w:vAlign w:val="center"/>
          </w:tcPr>
          <w:p w:rsidR="00902F6E" w:rsidRPr="00A06B10" w:rsidRDefault="00667B1F" w:rsidP="0013286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Розвиток/ відновлення міської інфраструктури</w:t>
            </w:r>
          </w:p>
        </w:tc>
        <w:tc>
          <w:tcPr>
            <w:tcW w:w="2848" w:type="dxa"/>
            <w:vMerge w:val="restart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Модернізація, будівництво, реконструкція та капітальний ремонт системи теплопостачання міста</w:t>
            </w:r>
          </w:p>
        </w:tc>
        <w:tc>
          <w:tcPr>
            <w:tcW w:w="2296" w:type="dxa"/>
            <w:vMerge w:val="restart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Теплопостачання</w:t>
            </w:r>
          </w:p>
        </w:tc>
        <w:tc>
          <w:tcPr>
            <w:tcW w:w="2614" w:type="dxa"/>
            <w:vAlign w:val="center"/>
          </w:tcPr>
          <w:p w:rsidR="00902F6E" w:rsidRPr="00A06B10" w:rsidRDefault="00902F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Нові потужності на альтернативному паливі (МВт)</w:t>
            </w:r>
          </w:p>
        </w:tc>
        <w:tc>
          <w:tcPr>
            <w:tcW w:w="1387" w:type="dxa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902F6E" w:rsidRPr="00A06B10" w:rsidRDefault="00902F6E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2" w:type="dxa"/>
            <w:vMerge w:val="restart"/>
            <w:vAlign w:val="center"/>
          </w:tcPr>
          <w:p w:rsidR="00902F6E" w:rsidRPr="00A06B10" w:rsidRDefault="00DF2DB8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DF2DB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DF2DB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DF2DB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902F6E" w:rsidRPr="00A06B10" w:rsidTr="0013286D">
        <w:tc>
          <w:tcPr>
            <w:tcW w:w="2093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902F6E" w:rsidRPr="00A06B10" w:rsidRDefault="00902F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Відреконструйовані</w:t>
            </w:r>
            <w:proofErr w:type="spellEnd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потужності (МВт)</w:t>
            </w:r>
          </w:p>
        </w:tc>
        <w:tc>
          <w:tcPr>
            <w:tcW w:w="1387" w:type="dxa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19" w:type="dxa"/>
            <w:vAlign w:val="center"/>
          </w:tcPr>
          <w:p w:rsidR="00902F6E" w:rsidRPr="00A06B10" w:rsidRDefault="00902F6E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082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2F6E" w:rsidRPr="00A06B10" w:rsidTr="0013286D">
        <w:tc>
          <w:tcPr>
            <w:tcW w:w="2093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902F6E" w:rsidRPr="00A06B10" w:rsidRDefault="00902F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Відреконструйовані</w:t>
            </w:r>
            <w:proofErr w:type="spellEnd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теплові мережі (км)</w:t>
            </w:r>
          </w:p>
        </w:tc>
        <w:tc>
          <w:tcPr>
            <w:tcW w:w="1387" w:type="dxa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902F6E" w:rsidRPr="00A06B10" w:rsidRDefault="00902F6E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2082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2F6E" w:rsidRPr="00A06B10" w:rsidTr="0013286D">
        <w:tc>
          <w:tcPr>
            <w:tcW w:w="2093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902F6E" w:rsidRPr="00A06B10" w:rsidRDefault="00902F6E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потужності (МВт)</w:t>
            </w:r>
          </w:p>
        </w:tc>
        <w:tc>
          <w:tcPr>
            <w:tcW w:w="1387" w:type="dxa"/>
            <w:vAlign w:val="center"/>
          </w:tcPr>
          <w:p w:rsidR="00902F6E" w:rsidRPr="00A06B10" w:rsidRDefault="00902F6E" w:rsidP="004D5C1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19" w:type="dxa"/>
            <w:vAlign w:val="center"/>
          </w:tcPr>
          <w:p w:rsidR="00902F6E" w:rsidRPr="00A06B10" w:rsidRDefault="00902F6E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2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2F6E" w:rsidRPr="00A06B10" w:rsidTr="0013286D">
        <w:tc>
          <w:tcPr>
            <w:tcW w:w="2093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Merge w:val="restart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Будівництво та реконструкція  котелень в місті</w:t>
            </w:r>
          </w:p>
        </w:tc>
        <w:tc>
          <w:tcPr>
            <w:tcW w:w="2296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B570E4" w:rsidRPr="00A06B10" w:rsidRDefault="00902F6E" w:rsidP="00B57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Нові потужності на газу </w:t>
            </w: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(МВт)</w:t>
            </w:r>
          </w:p>
        </w:tc>
        <w:tc>
          <w:tcPr>
            <w:tcW w:w="1387" w:type="dxa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902F6E" w:rsidRPr="00A06B10" w:rsidRDefault="00902F6E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2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2F6E" w:rsidRPr="00A06B10" w:rsidTr="0013286D">
        <w:tc>
          <w:tcPr>
            <w:tcW w:w="2093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902F6E" w:rsidRPr="00A06B10" w:rsidRDefault="00902F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Нові потужності </w:t>
            </w:r>
            <w:proofErr w:type="spellStart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КГУ</w:t>
            </w:r>
            <w:proofErr w:type="spellEnd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МВт</w:t>
            </w:r>
            <w:proofErr w:type="spellEnd"/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87" w:type="dxa"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902F6E" w:rsidRPr="00A06B10" w:rsidRDefault="00902F6E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082" w:type="dxa"/>
            <w:vMerge/>
            <w:vAlign w:val="center"/>
          </w:tcPr>
          <w:p w:rsidR="00902F6E" w:rsidRPr="00A06B10" w:rsidRDefault="00902F6E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52E6" w:rsidRPr="00D86ED3" w:rsidTr="0013286D">
        <w:tc>
          <w:tcPr>
            <w:tcW w:w="2093" w:type="dxa"/>
            <w:vMerge w:val="restart"/>
            <w:vAlign w:val="center"/>
          </w:tcPr>
          <w:p w:rsidR="004352E6" w:rsidRPr="00A06B10" w:rsidRDefault="004352E6" w:rsidP="0013286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Розвиток/ відновлення міської інфраструктури</w:t>
            </w:r>
          </w:p>
        </w:tc>
        <w:tc>
          <w:tcPr>
            <w:tcW w:w="2848" w:type="dxa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Альтернативні джерела питного водопостачання</w:t>
            </w:r>
          </w:p>
        </w:tc>
        <w:tc>
          <w:tcPr>
            <w:tcW w:w="2296" w:type="dxa"/>
            <w:vMerge w:val="restart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Водопостачання та водовідведення</w:t>
            </w:r>
          </w:p>
        </w:tc>
        <w:tc>
          <w:tcPr>
            <w:tcW w:w="2614" w:type="dxa"/>
            <w:vAlign w:val="center"/>
          </w:tcPr>
          <w:p w:rsidR="004352E6" w:rsidRPr="00A06B10" w:rsidRDefault="00435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дебіту видобутку води (м</w:t>
            </w: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87" w:type="dxa"/>
            <w:vAlign w:val="center"/>
          </w:tcPr>
          <w:p w:rsidR="004352E6" w:rsidRPr="00A06B10" w:rsidRDefault="004352E6" w:rsidP="006D57B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4352E6" w:rsidRPr="00A06B10" w:rsidRDefault="004352E6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82" w:type="dxa"/>
            <w:vMerge w:val="restart"/>
            <w:vAlign w:val="center"/>
          </w:tcPr>
          <w:p w:rsidR="004352E6" w:rsidRPr="00A06B10" w:rsidRDefault="00DF2DB8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DF2DB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DF2DB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DF2DB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4352E6" w:rsidRPr="00A06B10" w:rsidTr="0013286D">
        <w:tc>
          <w:tcPr>
            <w:tcW w:w="2093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Реконструкція </w:t>
            </w: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Павлоградського</w:t>
            </w:r>
            <w:proofErr w:type="spellEnd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водозабору I черги</w:t>
            </w:r>
          </w:p>
        </w:tc>
        <w:tc>
          <w:tcPr>
            <w:tcW w:w="2296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4352E6" w:rsidRPr="00A06B10" w:rsidRDefault="00435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дебіту видобутку води (м</w:t>
            </w: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87" w:type="dxa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1440</w:t>
            </w:r>
          </w:p>
        </w:tc>
        <w:tc>
          <w:tcPr>
            <w:tcW w:w="1219" w:type="dxa"/>
            <w:vAlign w:val="center"/>
          </w:tcPr>
          <w:p w:rsidR="004352E6" w:rsidRPr="00A06B10" w:rsidRDefault="004352E6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082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52E6" w:rsidRPr="00A06B10" w:rsidTr="0013286D">
        <w:tc>
          <w:tcPr>
            <w:tcW w:w="2093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Merge w:val="restart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Будівництво, реконструкція та капітальний ремонт системи водопостачання та водовідведення міста</w:t>
            </w:r>
          </w:p>
        </w:tc>
        <w:tc>
          <w:tcPr>
            <w:tcW w:w="2296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4352E6" w:rsidRPr="00A06B10" w:rsidRDefault="00435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Модернізація мереж водовідведення (м)</w:t>
            </w:r>
          </w:p>
        </w:tc>
        <w:tc>
          <w:tcPr>
            <w:tcW w:w="1387" w:type="dxa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4352E6" w:rsidRPr="00A06B10" w:rsidRDefault="004352E6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26021</w:t>
            </w:r>
          </w:p>
        </w:tc>
        <w:tc>
          <w:tcPr>
            <w:tcW w:w="2082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52E6" w:rsidRPr="00A06B10" w:rsidTr="0013286D">
        <w:tc>
          <w:tcPr>
            <w:tcW w:w="2093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4352E6" w:rsidRPr="00A06B10" w:rsidRDefault="00435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Модернізація мереж водопостачання (м)</w:t>
            </w:r>
          </w:p>
        </w:tc>
        <w:tc>
          <w:tcPr>
            <w:tcW w:w="1387" w:type="dxa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4352E6" w:rsidRPr="00A06B10" w:rsidRDefault="005A4F37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2920,56</w:t>
            </w:r>
          </w:p>
        </w:tc>
        <w:tc>
          <w:tcPr>
            <w:tcW w:w="2082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52E6" w:rsidRPr="00A06B10" w:rsidTr="0013286D">
        <w:tc>
          <w:tcPr>
            <w:tcW w:w="2093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8" w:type="dxa"/>
            <w:vAlign w:val="center"/>
          </w:tcPr>
          <w:p w:rsidR="004352E6" w:rsidRPr="00A06B10" w:rsidRDefault="004352E6" w:rsidP="0060570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Будівництво очисних споруд</w:t>
            </w:r>
          </w:p>
        </w:tc>
        <w:tc>
          <w:tcPr>
            <w:tcW w:w="2296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4" w:type="dxa"/>
            <w:vAlign w:val="center"/>
          </w:tcPr>
          <w:p w:rsidR="004352E6" w:rsidRPr="00A06B10" w:rsidRDefault="004352E6" w:rsidP="006057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Будівництво очисних споруд (од.)</w:t>
            </w:r>
          </w:p>
        </w:tc>
        <w:tc>
          <w:tcPr>
            <w:tcW w:w="1387" w:type="dxa"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4352E6" w:rsidRPr="00A06B10" w:rsidRDefault="004352E6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52E6" w:rsidRPr="00A06B10" w:rsidTr="0013286D">
        <w:tc>
          <w:tcPr>
            <w:tcW w:w="2093" w:type="dxa"/>
            <w:vAlign w:val="center"/>
          </w:tcPr>
          <w:p w:rsidR="004352E6" w:rsidRPr="00A06B10" w:rsidRDefault="004352E6" w:rsidP="0013286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Енергоефективна</w:t>
            </w:r>
            <w:proofErr w:type="spellEnd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інфраструктура</w:t>
            </w:r>
          </w:p>
        </w:tc>
        <w:tc>
          <w:tcPr>
            <w:tcW w:w="2848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Модернізація мереж зовнішнього освітлення</w:t>
            </w:r>
          </w:p>
        </w:tc>
        <w:tc>
          <w:tcPr>
            <w:tcW w:w="2296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Розбудова та відновлення інфраструктури</w:t>
            </w:r>
          </w:p>
        </w:tc>
        <w:tc>
          <w:tcPr>
            <w:tcW w:w="2614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Рівень зниження використання електроенергії (%)</w:t>
            </w:r>
          </w:p>
        </w:tc>
        <w:tc>
          <w:tcPr>
            <w:tcW w:w="1387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vAlign w:val="center"/>
          </w:tcPr>
          <w:p w:rsidR="004352E6" w:rsidRPr="00A06B10" w:rsidRDefault="004352E6" w:rsidP="003C515F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2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52E6" w:rsidRPr="00A06B10" w:rsidTr="0013286D">
        <w:tc>
          <w:tcPr>
            <w:tcW w:w="2093" w:type="dxa"/>
            <w:vAlign w:val="center"/>
          </w:tcPr>
          <w:p w:rsidR="004352E6" w:rsidRPr="00A06B10" w:rsidRDefault="004352E6" w:rsidP="0013286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Ефективна та безпечна інфраструктура</w:t>
            </w:r>
          </w:p>
        </w:tc>
        <w:tc>
          <w:tcPr>
            <w:tcW w:w="2848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Будівництво та реконструкція споруд цивільного захисту</w:t>
            </w:r>
          </w:p>
        </w:tc>
        <w:tc>
          <w:tcPr>
            <w:tcW w:w="2296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Захисні споруди об'єктів інфраструктури</w:t>
            </w:r>
          </w:p>
        </w:tc>
        <w:tc>
          <w:tcPr>
            <w:tcW w:w="2614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осіб, що можуть одночасно перебувати в захисних спорудах</w:t>
            </w:r>
          </w:p>
        </w:tc>
        <w:tc>
          <w:tcPr>
            <w:tcW w:w="1387" w:type="dxa"/>
            <w:vAlign w:val="center"/>
          </w:tcPr>
          <w:p w:rsidR="004352E6" w:rsidRPr="00A06B10" w:rsidRDefault="004352E6" w:rsidP="003C515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4352E6" w:rsidRPr="00A06B10" w:rsidRDefault="00F032FB" w:rsidP="003C515F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2" w:type="dxa"/>
            <w:vMerge/>
            <w:vAlign w:val="center"/>
          </w:tcPr>
          <w:p w:rsidR="004352E6" w:rsidRPr="00A06B10" w:rsidRDefault="004352E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0570A" w:rsidRDefault="0060570A" w:rsidP="004433D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4433DB" w:rsidRPr="00A06B10" w:rsidRDefault="004433DB" w:rsidP="004433D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lastRenderedPageBreak/>
        <w:t xml:space="preserve">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Житло</w:t>
      </w:r>
    </w:p>
    <w:p w:rsidR="004433DB" w:rsidRPr="00A06B10" w:rsidRDefault="004433DB" w:rsidP="004433D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комунального господарства та будівництва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4433DB" w:rsidRDefault="004433DB" w:rsidP="004433D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="00A06B10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90 845 530 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грн</w:t>
      </w:r>
    </w:p>
    <w:p w:rsidR="0013286D" w:rsidRPr="00A06B10" w:rsidRDefault="0013286D" w:rsidP="004433D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</w:p>
    <w:tbl>
      <w:tblPr>
        <w:tblStyle w:val="aff0"/>
        <w:tblW w:w="14199" w:type="dxa"/>
        <w:tblLook w:val="04A0"/>
      </w:tblPr>
      <w:tblGrid>
        <w:gridCol w:w="2875"/>
        <w:gridCol w:w="2576"/>
        <w:gridCol w:w="1760"/>
        <w:gridCol w:w="2687"/>
        <w:gridCol w:w="1391"/>
        <w:gridCol w:w="824"/>
        <w:gridCol w:w="2086"/>
      </w:tblGrid>
      <w:tr w:rsidR="00C97FA6" w:rsidRPr="00A06B10" w:rsidTr="00DE7F9D">
        <w:tc>
          <w:tcPr>
            <w:tcW w:w="2875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576" w:type="dxa"/>
            <w:vAlign w:val="center"/>
          </w:tcPr>
          <w:p w:rsidR="00C97FA6" w:rsidRPr="00A06B10" w:rsidRDefault="00C97FA6" w:rsidP="00B70C88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1760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687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391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824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086" w:type="dxa"/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A368E9" w:rsidRPr="00D86ED3" w:rsidTr="00A368E9">
        <w:tc>
          <w:tcPr>
            <w:tcW w:w="2875" w:type="dxa"/>
            <w:vMerge w:val="restart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Розвиток/відновлення міської інфраструктури</w:t>
            </w:r>
          </w:p>
        </w:tc>
        <w:tc>
          <w:tcPr>
            <w:tcW w:w="2576" w:type="dxa"/>
            <w:vMerge w:val="restart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Модернізація житлової інфраструктури та покращення умов проживання населення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Відновлення житла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A368E9" w:rsidRPr="00A06B10" w:rsidRDefault="00A368E9" w:rsidP="00EC7024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 xml:space="preserve">Частка будинків з класом </w:t>
            </w:r>
            <w:proofErr w:type="spellStart"/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A06B10">
              <w:rPr>
                <w:rFonts w:ascii="Times New Roman" w:hAnsi="Times New Roman" w:cs="Times New Roman"/>
                <w:sz w:val="24"/>
                <w:szCs w:val="24"/>
              </w:rPr>
              <w:t xml:space="preserve"> не нижче “Bˮ (%)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368E9" w:rsidRPr="00A06B10" w:rsidRDefault="00A368E9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86" w:type="dxa"/>
            <w:vMerge w:val="restart"/>
            <w:vAlign w:val="center"/>
          </w:tcPr>
          <w:p w:rsidR="00A368E9" w:rsidRPr="00A06B10" w:rsidRDefault="00F71AD7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A368E9" w:rsidRPr="00A06B10" w:rsidTr="00A368E9">
        <w:tc>
          <w:tcPr>
            <w:tcW w:w="2875" w:type="dxa"/>
            <w:vMerge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6" w:type="dxa"/>
            <w:vMerge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A368E9" w:rsidRPr="00A06B10" w:rsidRDefault="00A368E9" w:rsidP="00EC7024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Зменшення споживання теплової енергії в модернізованих будинках (%)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368E9" w:rsidRPr="00A06B10" w:rsidRDefault="00A368E9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6" w:type="dxa"/>
            <w:vMerge/>
            <w:vAlign w:val="center"/>
          </w:tcPr>
          <w:p w:rsidR="00A368E9" w:rsidRPr="00A06B10" w:rsidRDefault="00A368E9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68E9" w:rsidRPr="00A06B10" w:rsidTr="007220E2">
        <w:tc>
          <w:tcPr>
            <w:tcW w:w="2875" w:type="dxa"/>
            <w:vMerge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6" w:type="dxa"/>
            <w:vMerge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A368E9" w:rsidRPr="00A06B10" w:rsidRDefault="00A368E9" w:rsidP="00EC7024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квартир (од.)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368E9" w:rsidRPr="00A06B10" w:rsidRDefault="00A368E9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4" w:type="dxa"/>
            <w:shd w:val="clear" w:color="auto" w:fill="FFFFFF" w:themeFill="background1"/>
            <w:vAlign w:val="center"/>
          </w:tcPr>
          <w:p w:rsidR="00A368E9" w:rsidRPr="00A06B10" w:rsidRDefault="007220E2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86" w:type="dxa"/>
            <w:vMerge/>
            <w:vAlign w:val="center"/>
          </w:tcPr>
          <w:p w:rsidR="00A368E9" w:rsidRPr="00A06B10" w:rsidRDefault="00A368E9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433DB" w:rsidRPr="00A06B10" w:rsidRDefault="004433DB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4433DB" w:rsidRPr="00A06B10" w:rsidRDefault="004433DB" w:rsidP="002A508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AC4A88" w:rsidRPr="00A06B10" w:rsidRDefault="00AC4A88" w:rsidP="00AC4A8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Галузь (сектор) для публічного інвестування – </w:t>
      </w:r>
      <w:r w:rsidR="00967079" w:rsidRPr="00A06B10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Транспорт</w:t>
      </w:r>
    </w:p>
    <w:p w:rsidR="00AC4A88" w:rsidRPr="00A06B10" w:rsidRDefault="00AC4A88" w:rsidP="00AC4A8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комунального господарства та будівництва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AC4A88" w:rsidRPr="00A06B10" w:rsidRDefault="00AC4A88" w:rsidP="00AC4A8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="0086555F" w:rsidRPr="0086555F">
        <w:rPr>
          <w:rFonts w:ascii="Times New Roman" w:eastAsiaTheme="majorEastAsia" w:hAnsi="Times New Roman" w:cs="Times New Roman"/>
          <w:sz w:val="24"/>
          <w:szCs w:val="24"/>
          <w:lang w:val="uk-UA"/>
        </w:rPr>
        <w:t>2 140 743 908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грн</w:t>
      </w:r>
    </w:p>
    <w:p w:rsidR="00AC4A88" w:rsidRPr="00A06B10" w:rsidRDefault="00AC4A88" w:rsidP="00AC4A8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459" w:type="dxa"/>
        <w:tblLook w:val="04A0"/>
      </w:tblPr>
      <w:tblGrid>
        <w:gridCol w:w="2102"/>
        <w:gridCol w:w="3251"/>
        <w:gridCol w:w="1915"/>
        <w:gridCol w:w="2905"/>
        <w:gridCol w:w="1387"/>
        <w:gridCol w:w="817"/>
        <w:gridCol w:w="2082"/>
      </w:tblGrid>
      <w:tr w:rsidR="00C97FA6" w:rsidRPr="00A06B10" w:rsidTr="0086555F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B70C88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3A6363" w:rsidRPr="00D86ED3" w:rsidTr="0086555F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Розвиток/</w:t>
            </w:r>
            <w:r w:rsidR="00132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06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відновлення міської інфраструктури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96" w:rsidRPr="00A06B10" w:rsidRDefault="003A6363" w:rsidP="0013286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Будівництво, реконструкція та капітальний ремонт шляхопроводів, мостів, міських та </w:t>
            </w: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доріг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Автомобільний транспорт та дорожнє господарство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ДТП на ділянках доріг, де проведено реконструкцію/ ремонт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F71AD7" w:rsidP="0013286D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3A6363" w:rsidRPr="00A06B10" w:rsidTr="0086555F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Егнергоефективна</w:t>
            </w:r>
            <w:proofErr w:type="spellEnd"/>
            <w:r w:rsidRPr="00A06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інфраструктура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Будівництво світлофорних об’єктів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DA4F12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Автомобільний транспорт та дорожнє господарство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Частка пішохідних переходів, обладнаних сучасним освітленням та засобами безпеки (%)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E77925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3</w:t>
            </w:r>
            <w:r w:rsidR="003A6363"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63" w:rsidRPr="00A06B10" w:rsidRDefault="003A6363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lastRenderedPageBreak/>
        <w:t xml:space="preserve">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Довкілля</w:t>
      </w: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Управління комунального господарства та будівництва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3 555 000 грн</w:t>
      </w: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199" w:type="dxa"/>
        <w:tblLook w:val="04A0"/>
      </w:tblPr>
      <w:tblGrid>
        <w:gridCol w:w="3002"/>
        <w:gridCol w:w="2697"/>
        <w:gridCol w:w="2315"/>
        <w:gridCol w:w="1731"/>
        <w:gridCol w:w="1427"/>
        <w:gridCol w:w="897"/>
        <w:gridCol w:w="2130"/>
      </w:tblGrid>
      <w:tr w:rsidR="00C97FA6" w:rsidRPr="00A06B10" w:rsidTr="004F0B1B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B70C88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4F0B1B" w:rsidRPr="00D86ED3" w:rsidTr="00D955B4"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4F0B1B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Сучасні екологічні об’єкти культури, спорту та відпочинку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4F0B1B" w:rsidP="0060570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Відновлення гідрологічного режиму шляхом розчищення русла р.</w:t>
            </w:r>
            <w:r w:rsidR="00D955B4"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 </w:t>
            </w: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Вовча в районі міського пляжу на те</w:t>
            </w:r>
            <w:r w:rsidR="00D955B4"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риторії парку ім. 1 Травня в м. </w:t>
            </w: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Павлограді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4F0B1B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Охорона вод, розвиток водного господарства,  протипаводковий захист, централізованого водопостачання,  управління, використання та відтворення поверхневих водних  ресурсів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B1B" w:rsidRPr="00A06B10" w:rsidRDefault="004F0B1B" w:rsidP="004F0B1B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Довжина розчищеної ділянки русла (м)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B1B" w:rsidRPr="00A06B10" w:rsidRDefault="004F0B1B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B1B" w:rsidRPr="00A06B10" w:rsidRDefault="004F0B1B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F71AD7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4F0B1B" w:rsidRPr="00A06B10" w:rsidTr="00D955B4"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4F0B1B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4F0B1B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4F0B1B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B1B" w:rsidRPr="00A06B10" w:rsidRDefault="004F0B1B" w:rsidP="004F0B1B">
            <w:pPr>
              <w:pStyle w:val="19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hAnsi="Times New Roman" w:cs="Times New Roman"/>
                <w:sz w:val="24"/>
                <w:szCs w:val="24"/>
              </w:rPr>
              <w:t>Зниження рівня замулення (%)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B1B" w:rsidRPr="00A06B10" w:rsidRDefault="004F0B1B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B1B" w:rsidRPr="00A06B10" w:rsidRDefault="004F0B1B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1B" w:rsidRPr="00A06B10" w:rsidRDefault="004F0B1B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6555F" w:rsidRDefault="0086555F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86555F" w:rsidRDefault="0086555F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Галузь (сектор) для публічного інвестування – </w:t>
      </w:r>
      <w:r w:rsidR="00D25CF1" w:rsidRPr="00A06B10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Спорт та фізичне виховання</w:t>
      </w: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="00D25CF1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Відділ з питань сім’ї, молоді та спорту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="00D25CF1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2</w:t>
      </w:r>
      <w:r w:rsidR="00366BE2">
        <w:rPr>
          <w:rFonts w:ascii="Times New Roman" w:eastAsiaTheme="majorEastAsia" w:hAnsi="Times New Roman" w:cs="Times New Roman"/>
          <w:sz w:val="24"/>
          <w:szCs w:val="24"/>
          <w:lang w:val="uk-UA"/>
        </w:rPr>
        <w:t>3</w:t>
      </w:r>
      <w:r w:rsidR="00D25CF1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 </w:t>
      </w:r>
      <w:r w:rsidR="00366BE2">
        <w:rPr>
          <w:rFonts w:ascii="Times New Roman" w:eastAsiaTheme="majorEastAsia" w:hAnsi="Times New Roman" w:cs="Times New Roman"/>
          <w:sz w:val="24"/>
          <w:szCs w:val="24"/>
          <w:lang w:val="uk-UA"/>
        </w:rPr>
        <w:t>0</w:t>
      </w:r>
      <w:r w:rsidR="00D25CF1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00 000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грн</w:t>
      </w: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283" w:type="dxa"/>
        <w:tblLook w:val="04A0"/>
      </w:tblPr>
      <w:tblGrid>
        <w:gridCol w:w="2518"/>
        <w:gridCol w:w="2694"/>
        <w:gridCol w:w="1681"/>
        <w:gridCol w:w="2404"/>
        <w:gridCol w:w="1426"/>
        <w:gridCol w:w="789"/>
        <w:gridCol w:w="2771"/>
      </w:tblGrid>
      <w:tr w:rsidR="00C97FA6" w:rsidRPr="00A06B10" w:rsidTr="008655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B70C88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AF03B5" w:rsidRPr="00D86ED3" w:rsidTr="008655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A06B10" w:rsidRDefault="002713C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ru-RU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Створення умов для ефективної діяльності в сфері освіти, культури та спорту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A06B10" w:rsidRDefault="00A87936" w:rsidP="00A87936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Реконструкція позашкільного навчального закладу </w:t>
            </w: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“Дитячо-юнацька</w:t>
            </w:r>
            <w:proofErr w:type="spellEnd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спортивна </w:t>
            </w: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школаˮ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A06B10" w:rsidRDefault="00A8793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Спорт та фізичне виховання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A06B10" w:rsidRDefault="00A87936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Кількість додатково залучених учасників, у тому числі осіб з інвалідністю та </w:t>
            </w:r>
            <w:proofErr w:type="spellStart"/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маломобільних</w:t>
            </w:r>
            <w:proofErr w:type="spellEnd"/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 населення до занять спортом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A06B10" w:rsidRDefault="00C86938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1013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A06B10" w:rsidRDefault="00A87936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B5" w:rsidRPr="00A06B10" w:rsidRDefault="00F71AD7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F71AD7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</w:tbl>
    <w:p w:rsidR="00D25CF1" w:rsidRPr="00A06B10" w:rsidRDefault="00D25CF1" w:rsidP="00D25CF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lastRenderedPageBreak/>
        <w:t xml:space="preserve">Галузь (сектор) для публічного інвестування – </w:t>
      </w:r>
      <w:r w:rsidR="004136CB" w:rsidRPr="00A06B10"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>Культура та інформація</w:t>
      </w:r>
    </w:p>
    <w:p w:rsidR="00D25CF1" w:rsidRPr="00A06B10" w:rsidRDefault="00D25CF1" w:rsidP="00D25CF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Відповідальний структурний підрозділ за галузь (сектор) для публічного інвестування – 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Відділ культури</w:t>
      </w: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Павлоградської</w:t>
      </w:r>
      <w:proofErr w:type="spellEnd"/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:rsidR="00D25CF1" w:rsidRPr="00A06B10" w:rsidRDefault="00D25CF1" w:rsidP="00D25CF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– </w:t>
      </w:r>
      <w:r w:rsidR="004136CB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3</w:t>
      </w:r>
      <w:r w:rsidR="00366BE2">
        <w:rPr>
          <w:rFonts w:ascii="Times New Roman" w:eastAsiaTheme="majorEastAsia" w:hAnsi="Times New Roman" w:cs="Times New Roman"/>
          <w:sz w:val="24"/>
          <w:szCs w:val="24"/>
          <w:lang w:val="uk-UA"/>
        </w:rPr>
        <w:t>0</w:t>
      </w:r>
      <w:r w:rsidR="004136CB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 000 000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грн</w:t>
      </w:r>
    </w:p>
    <w:p w:rsidR="00D25CF1" w:rsidRPr="00A06B10" w:rsidRDefault="00D25CF1" w:rsidP="00D25CF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tbl>
      <w:tblPr>
        <w:tblStyle w:val="aff0"/>
        <w:tblW w:w="14199" w:type="dxa"/>
        <w:tblLook w:val="04A0"/>
      </w:tblPr>
      <w:tblGrid>
        <w:gridCol w:w="3204"/>
        <w:gridCol w:w="2716"/>
        <w:gridCol w:w="2028"/>
        <w:gridCol w:w="1773"/>
        <w:gridCol w:w="1433"/>
        <w:gridCol w:w="908"/>
        <w:gridCol w:w="2137"/>
      </w:tblGrid>
      <w:tr w:rsidR="00C97FA6" w:rsidRPr="00A06B10" w:rsidTr="00766A60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B70C88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Операційний рівень, пов’язане завдання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Підсектор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A6" w:rsidRPr="00A06B10" w:rsidRDefault="00C97FA6" w:rsidP="00766A60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uk-UA"/>
              </w:rPr>
              <w:t>Стратегія</w:t>
            </w:r>
          </w:p>
        </w:tc>
      </w:tr>
      <w:tr w:rsidR="00707F4F" w:rsidRPr="00D86ED3" w:rsidTr="00C549A6"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2713C6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ru-RU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Створення умов для ефективної діяльності в сфері освіти, культури та спорту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DD13C8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Створення сучасного комфо</w:t>
            </w:r>
            <w:r w:rsidR="00DD13C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ртного театрального </w:t>
            </w:r>
            <w:proofErr w:type="spellStart"/>
            <w:r w:rsidR="00DD13C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осередку–</w:t>
            </w:r>
            <w:proofErr w:type="spellEnd"/>
            <w:r w:rsidR="00DD13C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Павлоградського</w:t>
            </w:r>
            <w:proofErr w:type="spellEnd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драматичного театру </w:t>
            </w:r>
            <w:proofErr w:type="spellStart"/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ім.Б.Є.Захави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E28" w:rsidRPr="00A06B10" w:rsidRDefault="00707F4F" w:rsidP="00366BE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Культурні послуги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006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глядачів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DD13C8" w:rsidP="00CD7A2E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DD13C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Стратегія розвитку та відновлення </w:t>
            </w:r>
            <w:proofErr w:type="spellStart"/>
            <w:r w:rsidRPr="00DD13C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DD13C8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2026-2028 роки</w:t>
            </w:r>
          </w:p>
        </w:tc>
      </w:tr>
      <w:tr w:rsidR="00707F4F" w:rsidRPr="00A06B10" w:rsidTr="00C549A6"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006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6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вистав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  <w:r w:rsidRPr="00A06B10"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pStyle w:val="18"/>
              <w:widowControl w:val="0"/>
              <w:spacing w:before="6" w:line="228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4F" w:rsidRPr="00A06B10" w:rsidRDefault="00707F4F" w:rsidP="00766A60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25CF1" w:rsidRPr="00A06B10" w:rsidRDefault="00D25CF1" w:rsidP="00D25CF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D25CF1" w:rsidRPr="00A06B10" w:rsidRDefault="00D25CF1" w:rsidP="00D25CF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AF03B5" w:rsidRPr="00A06B10" w:rsidRDefault="00AF03B5" w:rsidP="00AF03B5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</w:p>
    <w:p w:rsidR="0024569E" w:rsidRPr="00A06B10" w:rsidRDefault="00D86ED3" w:rsidP="0024569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ajorEastAsia" w:hAnsi="Times New Roman" w:cs="Times New Roman"/>
          <w:sz w:val="24"/>
          <w:szCs w:val="24"/>
          <w:lang w:val="uk-UA"/>
        </w:rPr>
        <w:t>Н</w:t>
      </w:r>
      <w:r w:rsidR="0024569E"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ачальник відділу інвестицій, </w:t>
      </w:r>
    </w:p>
    <w:p w:rsidR="0024569E" w:rsidRPr="00A06B10" w:rsidRDefault="0024569E" w:rsidP="0024569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4"/>
          <w:szCs w:val="24"/>
          <w:lang w:val="uk-UA"/>
        </w:rPr>
      </w:pP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>зовнішнього партнерства та регуляторної політики</w:t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</w:r>
      <w:r w:rsidRPr="00A06B10">
        <w:rPr>
          <w:rFonts w:ascii="Times New Roman" w:eastAsiaTheme="majorEastAsia" w:hAnsi="Times New Roman" w:cs="Times New Roman"/>
          <w:sz w:val="24"/>
          <w:szCs w:val="24"/>
          <w:lang w:val="uk-UA"/>
        </w:rPr>
        <w:tab/>
        <w:t>Олена ПЕРСИСТА</w:t>
      </w:r>
    </w:p>
    <w:sectPr w:rsidR="0024569E" w:rsidRPr="00A06B10" w:rsidSect="00E81511">
      <w:headerReference w:type="default" r:id="rId8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03A" w:rsidRDefault="009C003A" w:rsidP="00A358DB">
      <w:pPr>
        <w:spacing w:after="0" w:line="240" w:lineRule="auto"/>
      </w:pPr>
      <w:r>
        <w:separator/>
      </w:r>
    </w:p>
  </w:endnote>
  <w:endnote w:type="continuationSeparator" w:id="0">
    <w:p w:rsidR="009C003A" w:rsidRDefault="009C003A" w:rsidP="00A3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03A" w:rsidRDefault="009C003A" w:rsidP="00A358DB">
      <w:pPr>
        <w:spacing w:after="0" w:line="240" w:lineRule="auto"/>
      </w:pPr>
      <w:r>
        <w:separator/>
      </w:r>
    </w:p>
  </w:footnote>
  <w:footnote w:type="continuationSeparator" w:id="0">
    <w:p w:rsidR="009C003A" w:rsidRDefault="009C003A" w:rsidP="00A3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0153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57C8" w:rsidRDefault="00872D93">
        <w:pPr>
          <w:pStyle w:val="a5"/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A358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7DB3" w:rsidRPr="00A358D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358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6ED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358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57DB3" w:rsidRDefault="001A57C8" w:rsidP="001A57C8">
        <w:pPr>
          <w:pStyle w:val="a5"/>
          <w:jc w:val="right"/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1</w:t>
        </w:r>
      </w:p>
    </w:sdtContent>
  </w:sdt>
  <w:p w:rsidR="00E57DB3" w:rsidRDefault="00E5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A249B1"/>
    <w:multiLevelType w:val="multilevel"/>
    <w:tmpl w:val="B46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7473D6"/>
    <w:multiLevelType w:val="multilevel"/>
    <w:tmpl w:val="4EF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53CBD"/>
    <w:multiLevelType w:val="multilevel"/>
    <w:tmpl w:val="AB04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B56A0"/>
    <w:multiLevelType w:val="multilevel"/>
    <w:tmpl w:val="005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D0A46"/>
    <w:multiLevelType w:val="multilevel"/>
    <w:tmpl w:val="BEF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175BF"/>
    <w:multiLevelType w:val="multilevel"/>
    <w:tmpl w:val="F1A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E7F17"/>
    <w:multiLevelType w:val="multilevel"/>
    <w:tmpl w:val="DAA479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67066"/>
    <w:rsid w:val="0007408F"/>
    <w:rsid w:val="00084945"/>
    <w:rsid w:val="000A3E29"/>
    <w:rsid w:val="000B7A51"/>
    <w:rsid w:val="000D4A05"/>
    <w:rsid w:val="000D5FD5"/>
    <w:rsid w:val="000D68D1"/>
    <w:rsid w:val="000E2AC2"/>
    <w:rsid w:val="000E42EA"/>
    <w:rsid w:val="000E64C0"/>
    <w:rsid w:val="001011C0"/>
    <w:rsid w:val="00123E83"/>
    <w:rsid w:val="0012631E"/>
    <w:rsid w:val="0013286D"/>
    <w:rsid w:val="00132B5B"/>
    <w:rsid w:val="00144601"/>
    <w:rsid w:val="0015074B"/>
    <w:rsid w:val="00155A25"/>
    <w:rsid w:val="00155D92"/>
    <w:rsid w:val="00171182"/>
    <w:rsid w:val="00171597"/>
    <w:rsid w:val="00173CC0"/>
    <w:rsid w:val="00186F43"/>
    <w:rsid w:val="001A28F5"/>
    <w:rsid w:val="001A57C8"/>
    <w:rsid w:val="001A5F18"/>
    <w:rsid w:val="001C29CA"/>
    <w:rsid w:val="001D4206"/>
    <w:rsid w:val="001D6547"/>
    <w:rsid w:val="001E090F"/>
    <w:rsid w:val="00201DFF"/>
    <w:rsid w:val="002113FF"/>
    <w:rsid w:val="00213C1E"/>
    <w:rsid w:val="00232E4A"/>
    <w:rsid w:val="00243A57"/>
    <w:rsid w:val="0024569E"/>
    <w:rsid w:val="00260186"/>
    <w:rsid w:val="0026281B"/>
    <w:rsid w:val="00265092"/>
    <w:rsid w:val="002713C6"/>
    <w:rsid w:val="00271892"/>
    <w:rsid w:val="00271B2D"/>
    <w:rsid w:val="00295FFF"/>
    <w:rsid w:val="0029639D"/>
    <w:rsid w:val="002A08D7"/>
    <w:rsid w:val="002A5087"/>
    <w:rsid w:val="002C5E23"/>
    <w:rsid w:val="002C6AAF"/>
    <w:rsid w:val="002D23D6"/>
    <w:rsid w:val="002D3DAC"/>
    <w:rsid w:val="00300C77"/>
    <w:rsid w:val="00317C91"/>
    <w:rsid w:val="0032587E"/>
    <w:rsid w:val="00326F90"/>
    <w:rsid w:val="00332746"/>
    <w:rsid w:val="00342231"/>
    <w:rsid w:val="003431B1"/>
    <w:rsid w:val="00363FFF"/>
    <w:rsid w:val="00366BE2"/>
    <w:rsid w:val="00390B83"/>
    <w:rsid w:val="003A10DD"/>
    <w:rsid w:val="003A4C60"/>
    <w:rsid w:val="003A5652"/>
    <w:rsid w:val="003A6363"/>
    <w:rsid w:val="003B00D3"/>
    <w:rsid w:val="003D0AC4"/>
    <w:rsid w:val="003E0330"/>
    <w:rsid w:val="003E7E24"/>
    <w:rsid w:val="00402FA8"/>
    <w:rsid w:val="004136CB"/>
    <w:rsid w:val="00422116"/>
    <w:rsid w:val="00430155"/>
    <w:rsid w:val="00433F0A"/>
    <w:rsid w:val="004352E6"/>
    <w:rsid w:val="00435C4C"/>
    <w:rsid w:val="00435E25"/>
    <w:rsid w:val="004414EE"/>
    <w:rsid w:val="004433DB"/>
    <w:rsid w:val="00446C5E"/>
    <w:rsid w:val="0046421A"/>
    <w:rsid w:val="004646BD"/>
    <w:rsid w:val="00465CA1"/>
    <w:rsid w:val="00475B10"/>
    <w:rsid w:val="00486D86"/>
    <w:rsid w:val="00493425"/>
    <w:rsid w:val="004A1392"/>
    <w:rsid w:val="004B19EF"/>
    <w:rsid w:val="004B248D"/>
    <w:rsid w:val="004D0D3B"/>
    <w:rsid w:val="004D0E35"/>
    <w:rsid w:val="004D5C14"/>
    <w:rsid w:val="004F0B1B"/>
    <w:rsid w:val="00503343"/>
    <w:rsid w:val="00507360"/>
    <w:rsid w:val="0051007E"/>
    <w:rsid w:val="00516BFA"/>
    <w:rsid w:val="00522ACE"/>
    <w:rsid w:val="00524101"/>
    <w:rsid w:val="00542A5A"/>
    <w:rsid w:val="00556270"/>
    <w:rsid w:val="005576B0"/>
    <w:rsid w:val="005A31FE"/>
    <w:rsid w:val="005A4F37"/>
    <w:rsid w:val="005B31C4"/>
    <w:rsid w:val="005D03AE"/>
    <w:rsid w:val="005D1C78"/>
    <w:rsid w:val="005D58A1"/>
    <w:rsid w:val="005E36BC"/>
    <w:rsid w:val="005E382B"/>
    <w:rsid w:val="005F17DF"/>
    <w:rsid w:val="005F17E7"/>
    <w:rsid w:val="005F48FB"/>
    <w:rsid w:val="005F49D0"/>
    <w:rsid w:val="006050B1"/>
    <w:rsid w:val="0060570A"/>
    <w:rsid w:val="006066D2"/>
    <w:rsid w:val="006165B0"/>
    <w:rsid w:val="006346DD"/>
    <w:rsid w:val="00666876"/>
    <w:rsid w:val="00667B1F"/>
    <w:rsid w:val="00670D3C"/>
    <w:rsid w:val="00672A64"/>
    <w:rsid w:val="006C30C0"/>
    <w:rsid w:val="006C7633"/>
    <w:rsid w:val="006D57B2"/>
    <w:rsid w:val="006F642E"/>
    <w:rsid w:val="007006D8"/>
    <w:rsid w:val="00707F4F"/>
    <w:rsid w:val="00710CD5"/>
    <w:rsid w:val="00720D97"/>
    <w:rsid w:val="007220E2"/>
    <w:rsid w:val="00756EEF"/>
    <w:rsid w:val="00775AFA"/>
    <w:rsid w:val="00782354"/>
    <w:rsid w:val="00793200"/>
    <w:rsid w:val="0079483F"/>
    <w:rsid w:val="007B5A1B"/>
    <w:rsid w:val="007B5F10"/>
    <w:rsid w:val="007D478E"/>
    <w:rsid w:val="007E52C7"/>
    <w:rsid w:val="007F08C5"/>
    <w:rsid w:val="007F2B57"/>
    <w:rsid w:val="008011A6"/>
    <w:rsid w:val="008147B9"/>
    <w:rsid w:val="0084160B"/>
    <w:rsid w:val="00841EBA"/>
    <w:rsid w:val="0084390B"/>
    <w:rsid w:val="00844116"/>
    <w:rsid w:val="0086555F"/>
    <w:rsid w:val="00872D93"/>
    <w:rsid w:val="00874801"/>
    <w:rsid w:val="00881A4C"/>
    <w:rsid w:val="00886A86"/>
    <w:rsid w:val="008B3BCC"/>
    <w:rsid w:val="008C2512"/>
    <w:rsid w:val="008C29EA"/>
    <w:rsid w:val="008D07EC"/>
    <w:rsid w:val="008D3845"/>
    <w:rsid w:val="008F178C"/>
    <w:rsid w:val="008F3040"/>
    <w:rsid w:val="008F5862"/>
    <w:rsid w:val="0090164D"/>
    <w:rsid w:val="00902F6E"/>
    <w:rsid w:val="00921A38"/>
    <w:rsid w:val="009240A8"/>
    <w:rsid w:val="00931651"/>
    <w:rsid w:val="00935E39"/>
    <w:rsid w:val="0094311A"/>
    <w:rsid w:val="0095705D"/>
    <w:rsid w:val="00963648"/>
    <w:rsid w:val="00967079"/>
    <w:rsid w:val="00976DE8"/>
    <w:rsid w:val="00980536"/>
    <w:rsid w:val="00987A80"/>
    <w:rsid w:val="009933B3"/>
    <w:rsid w:val="00997542"/>
    <w:rsid w:val="009B4A59"/>
    <w:rsid w:val="009C003A"/>
    <w:rsid w:val="009C7104"/>
    <w:rsid w:val="00A0268C"/>
    <w:rsid w:val="00A0471D"/>
    <w:rsid w:val="00A04C3F"/>
    <w:rsid w:val="00A06B10"/>
    <w:rsid w:val="00A358DB"/>
    <w:rsid w:val="00A368E9"/>
    <w:rsid w:val="00A40AD8"/>
    <w:rsid w:val="00A45FB8"/>
    <w:rsid w:val="00A4795F"/>
    <w:rsid w:val="00A532C7"/>
    <w:rsid w:val="00A62B09"/>
    <w:rsid w:val="00A63966"/>
    <w:rsid w:val="00A804CB"/>
    <w:rsid w:val="00A81324"/>
    <w:rsid w:val="00A84B01"/>
    <w:rsid w:val="00A87936"/>
    <w:rsid w:val="00AA1D8D"/>
    <w:rsid w:val="00AA2C96"/>
    <w:rsid w:val="00AA46AB"/>
    <w:rsid w:val="00AA4E28"/>
    <w:rsid w:val="00AB1586"/>
    <w:rsid w:val="00AB4842"/>
    <w:rsid w:val="00AB48A6"/>
    <w:rsid w:val="00AB590E"/>
    <w:rsid w:val="00AC1ABD"/>
    <w:rsid w:val="00AC212B"/>
    <w:rsid w:val="00AC4A88"/>
    <w:rsid w:val="00AD0DE2"/>
    <w:rsid w:val="00AD32C8"/>
    <w:rsid w:val="00AD4996"/>
    <w:rsid w:val="00AE424E"/>
    <w:rsid w:val="00AE75E7"/>
    <w:rsid w:val="00AF03B5"/>
    <w:rsid w:val="00AF0ED2"/>
    <w:rsid w:val="00AF1A7C"/>
    <w:rsid w:val="00B13F33"/>
    <w:rsid w:val="00B35306"/>
    <w:rsid w:val="00B44973"/>
    <w:rsid w:val="00B452E8"/>
    <w:rsid w:val="00B47730"/>
    <w:rsid w:val="00B50FE1"/>
    <w:rsid w:val="00B570E4"/>
    <w:rsid w:val="00B57AE4"/>
    <w:rsid w:val="00B64467"/>
    <w:rsid w:val="00B706FC"/>
    <w:rsid w:val="00B76BD6"/>
    <w:rsid w:val="00B82231"/>
    <w:rsid w:val="00B842F9"/>
    <w:rsid w:val="00B90C35"/>
    <w:rsid w:val="00B91A5E"/>
    <w:rsid w:val="00BA5572"/>
    <w:rsid w:val="00BB4360"/>
    <w:rsid w:val="00BE015F"/>
    <w:rsid w:val="00C04AB3"/>
    <w:rsid w:val="00C06211"/>
    <w:rsid w:val="00C06B7D"/>
    <w:rsid w:val="00C13164"/>
    <w:rsid w:val="00C27761"/>
    <w:rsid w:val="00C30114"/>
    <w:rsid w:val="00C3361A"/>
    <w:rsid w:val="00C344C8"/>
    <w:rsid w:val="00C4670F"/>
    <w:rsid w:val="00C5085C"/>
    <w:rsid w:val="00C53452"/>
    <w:rsid w:val="00C62D31"/>
    <w:rsid w:val="00C74490"/>
    <w:rsid w:val="00C85C6F"/>
    <w:rsid w:val="00C86938"/>
    <w:rsid w:val="00C876F7"/>
    <w:rsid w:val="00C91EA5"/>
    <w:rsid w:val="00C93163"/>
    <w:rsid w:val="00C97FA6"/>
    <w:rsid w:val="00CA36F8"/>
    <w:rsid w:val="00CA4E40"/>
    <w:rsid w:val="00CB0664"/>
    <w:rsid w:val="00CB12E3"/>
    <w:rsid w:val="00CB1D53"/>
    <w:rsid w:val="00CB3EC0"/>
    <w:rsid w:val="00CC4A45"/>
    <w:rsid w:val="00CC52E9"/>
    <w:rsid w:val="00CD7A2E"/>
    <w:rsid w:val="00CE1C29"/>
    <w:rsid w:val="00CE773D"/>
    <w:rsid w:val="00CF4F25"/>
    <w:rsid w:val="00D04443"/>
    <w:rsid w:val="00D07787"/>
    <w:rsid w:val="00D25CF1"/>
    <w:rsid w:val="00D279FF"/>
    <w:rsid w:val="00D4415D"/>
    <w:rsid w:val="00D4681A"/>
    <w:rsid w:val="00D86ED3"/>
    <w:rsid w:val="00D87F6E"/>
    <w:rsid w:val="00D90E6E"/>
    <w:rsid w:val="00D955B4"/>
    <w:rsid w:val="00D96F05"/>
    <w:rsid w:val="00DA1909"/>
    <w:rsid w:val="00DA1E33"/>
    <w:rsid w:val="00DA4F12"/>
    <w:rsid w:val="00DA6760"/>
    <w:rsid w:val="00DB3E6F"/>
    <w:rsid w:val="00DC1983"/>
    <w:rsid w:val="00DC4ACB"/>
    <w:rsid w:val="00DC695B"/>
    <w:rsid w:val="00DD13C8"/>
    <w:rsid w:val="00DE4710"/>
    <w:rsid w:val="00DE6773"/>
    <w:rsid w:val="00DE7F9D"/>
    <w:rsid w:val="00DF0F66"/>
    <w:rsid w:val="00DF29EB"/>
    <w:rsid w:val="00DF2DB8"/>
    <w:rsid w:val="00E16566"/>
    <w:rsid w:val="00E24D29"/>
    <w:rsid w:val="00E30345"/>
    <w:rsid w:val="00E315BE"/>
    <w:rsid w:val="00E3288C"/>
    <w:rsid w:val="00E57DB3"/>
    <w:rsid w:val="00E62574"/>
    <w:rsid w:val="00E77925"/>
    <w:rsid w:val="00E81511"/>
    <w:rsid w:val="00E92E28"/>
    <w:rsid w:val="00EA2E3A"/>
    <w:rsid w:val="00EA7CAD"/>
    <w:rsid w:val="00EC0BE5"/>
    <w:rsid w:val="00EC4159"/>
    <w:rsid w:val="00EC7024"/>
    <w:rsid w:val="00EE0A4D"/>
    <w:rsid w:val="00EE3121"/>
    <w:rsid w:val="00EE6262"/>
    <w:rsid w:val="00EF0DCB"/>
    <w:rsid w:val="00EF4C87"/>
    <w:rsid w:val="00F032FB"/>
    <w:rsid w:val="00F03EF6"/>
    <w:rsid w:val="00F20657"/>
    <w:rsid w:val="00F214A3"/>
    <w:rsid w:val="00F21725"/>
    <w:rsid w:val="00F25AA0"/>
    <w:rsid w:val="00F32948"/>
    <w:rsid w:val="00F3380E"/>
    <w:rsid w:val="00F35B18"/>
    <w:rsid w:val="00F63972"/>
    <w:rsid w:val="00F71AD7"/>
    <w:rsid w:val="00F777D7"/>
    <w:rsid w:val="00F851CF"/>
    <w:rsid w:val="00F86032"/>
    <w:rsid w:val="00F914F9"/>
    <w:rsid w:val="00F93141"/>
    <w:rsid w:val="00F972E9"/>
    <w:rsid w:val="00FA4EBE"/>
    <w:rsid w:val="00FB0F83"/>
    <w:rsid w:val="00FB591F"/>
    <w:rsid w:val="00FC3E6A"/>
    <w:rsid w:val="00FC5CBD"/>
    <w:rsid w:val="00FC693F"/>
    <w:rsid w:val="00FD07F7"/>
    <w:rsid w:val="00FD303B"/>
    <w:rsid w:val="00FD439E"/>
    <w:rsid w:val="00FE3DFD"/>
    <w:rsid w:val="00FE5396"/>
    <w:rsid w:val="00FE769C"/>
    <w:rsid w:val="00F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8">
    <w:name w:val="Обычный1"/>
    <w:rsid w:val="00C13164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19">
    <w:name w:val="Звичайний1"/>
    <w:rsid w:val="00EC7024"/>
    <w:pPr>
      <w:spacing w:after="0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D3ADFD-1592-45AD-AF10-E03BD47A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5798</Words>
  <Characters>3306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torg4</cp:lastModifiedBy>
  <cp:revision>63</cp:revision>
  <cp:lastPrinted>2025-09-11T11:22:00Z</cp:lastPrinted>
  <dcterms:created xsi:type="dcterms:W3CDTF">2025-08-14T08:02:00Z</dcterms:created>
  <dcterms:modified xsi:type="dcterms:W3CDTF">2025-09-11T11:22:00Z</dcterms:modified>
</cp:coreProperties>
</file>