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C" w:rsidRPr="003F5FC5" w:rsidRDefault="00AF2BAC" w:rsidP="00AF2BAC">
      <w:pPr>
        <w:ind w:left="11169" w:right="-172"/>
        <w:jc w:val="both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Додаток </w:t>
      </w:r>
      <w:r>
        <w:rPr>
          <w:color w:val="000000"/>
          <w:sz w:val="24"/>
        </w:rPr>
        <w:t>2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до рішення виконавчого комітету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        </w:t>
      </w:r>
    </w:p>
    <w:p w:rsidR="00AF2BAC" w:rsidRPr="003F5FC5" w:rsidRDefault="00AF2BAC" w:rsidP="00AF2BAC">
      <w:pPr>
        <w:ind w:left="11169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від 28.09.2022 </w:t>
      </w:r>
      <w:r w:rsidR="00370407">
        <w:rPr>
          <w:color w:val="000000"/>
          <w:sz w:val="24"/>
        </w:rPr>
        <w:t xml:space="preserve"> </w:t>
      </w:r>
      <w:r w:rsidRPr="003F5FC5">
        <w:rPr>
          <w:color w:val="000000"/>
          <w:sz w:val="24"/>
        </w:rPr>
        <w:t xml:space="preserve">№ 966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</w:t>
      </w:r>
    </w:p>
    <w:p w:rsidR="00370407" w:rsidRDefault="00AF2BAC" w:rsidP="00370407">
      <w:pPr>
        <w:ind w:left="11169" w:right="-172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в редакції рішення виконавчого комітету          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            </w:t>
      </w:r>
      <w:r w:rsidR="00B40349" w:rsidRPr="00B40349">
        <w:rPr>
          <w:color w:val="000000"/>
          <w:sz w:val="24"/>
        </w:rPr>
        <w:t>від __________</w:t>
      </w:r>
      <w:r w:rsidR="00D06590" w:rsidRPr="00B40349">
        <w:rPr>
          <w:color w:val="000000"/>
          <w:sz w:val="24"/>
        </w:rPr>
        <w:t xml:space="preserve">№  </w:t>
      </w:r>
      <w:r w:rsidR="00B40349" w:rsidRPr="00B40349">
        <w:rPr>
          <w:color w:val="000000"/>
          <w:sz w:val="24"/>
        </w:rPr>
        <w:t>___________</w:t>
      </w:r>
      <w:r>
        <w:rPr>
          <w:color w:val="000000"/>
          <w:sz w:val="24"/>
        </w:rPr>
        <w:t xml:space="preserve">   </w:t>
      </w:r>
    </w:p>
    <w:p w:rsidR="00AF2BAC" w:rsidRPr="003F5FC5" w:rsidRDefault="00AF2BAC" w:rsidP="00370407">
      <w:pPr>
        <w:ind w:left="11169" w:right="-172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     </w:t>
      </w:r>
    </w:p>
    <w:p w:rsidR="00AF2BAC" w:rsidRPr="009F62DB" w:rsidRDefault="00AF2BAC" w:rsidP="00AF2BAC">
      <w:pPr>
        <w:jc w:val="center"/>
        <w:outlineLvl w:val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Найпростіші укриття</w:t>
      </w:r>
      <w:r w:rsidRPr="009F62DB">
        <w:rPr>
          <w:b/>
          <w:bCs/>
          <w:color w:val="000000"/>
          <w:szCs w:val="28"/>
        </w:rPr>
        <w:t xml:space="preserve"> м. Павлограда </w:t>
      </w:r>
    </w:p>
    <w:p w:rsidR="00AF2BAC" w:rsidRPr="009F62DB" w:rsidRDefault="00AF2BAC" w:rsidP="00AF2BAC">
      <w:pPr>
        <w:jc w:val="center"/>
        <w:outlineLvl w:val="2"/>
        <w:rPr>
          <w:b/>
          <w:bCs/>
          <w:color w:val="000000"/>
          <w:sz w:val="16"/>
          <w:szCs w:val="16"/>
        </w:rPr>
      </w:pPr>
    </w:p>
    <w:tbl>
      <w:tblPr>
        <w:tblW w:w="5329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2434"/>
        <w:gridCol w:w="1230"/>
        <w:gridCol w:w="1928"/>
        <w:gridCol w:w="992"/>
        <w:gridCol w:w="2602"/>
        <w:gridCol w:w="2126"/>
        <w:gridCol w:w="1842"/>
        <w:gridCol w:w="2116"/>
      </w:tblGrid>
      <w:tr w:rsidR="00AF2BAC" w:rsidRPr="00ED697B" w:rsidTr="00D17F9D">
        <w:trPr>
          <w:trHeight w:val="1499"/>
          <w:jc w:val="center"/>
        </w:trPr>
        <w:tc>
          <w:tcPr>
            <w:tcW w:w="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Назва суб’єкта господарювання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Приміщення</w:t>
            </w:r>
          </w:p>
        </w:tc>
        <w:tc>
          <w:tcPr>
            <w:tcW w:w="5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Балансоутримувач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ind w:right="-15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</w:tr>
      <w:tr w:rsidR="00AF2BAC" w:rsidRPr="00ED697B" w:rsidTr="00D17F9D">
        <w:trPr>
          <w:trHeight w:val="758"/>
          <w:jc w:val="center"/>
        </w:trPr>
        <w:tc>
          <w:tcPr>
            <w:tcW w:w="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рік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введення в експлуатацію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місцезнаходження (місто, район, вулиця, № будинку)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код ЄДРПОУ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найменування об’єкта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місцезнаходження юридичної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</w:tr>
      <w:tr w:rsidR="00AF2BAC" w:rsidRPr="00ED697B" w:rsidTr="00D17F9D">
        <w:trPr>
          <w:trHeight w:val="629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  <w:proofErr w:type="spellStart"/>
            <w:r w:rsidRPr="00ED697B">
              <w:rPr>
                <w:sz w:val="20"/>
                <w:szCs w:val="20"/>
              </w:rPr>
              <w:t>вул.Озерна</w:t>
            </w:r>
            <w:proofErr w:type="spellEnd"/>
            <w:r w:rsidRPr="00ED697B">
              <w:rPr>
                <w:sz w:val="20"/>
                <w:szCs w:val="20"/>
              </w:rPr>
              <w:t>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26328241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Озерна,59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370407" w:rsidP="0037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місткість 500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Гімназія № 4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Корольова Сергія, буд.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26328264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Гімназія № 4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Корольова Сергія, буд.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 місткість 1388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5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</w:t>
            </w:r>
            <w:r w:rsidRPr="00ED697B">
              <w:rPr>
                <w:sz w:val="20"/>
                <w:szCs w:val="20"/>
                <w:lang w:val="ru-RU"/>
              </w:rPr>
              <w:t>.</w:t>
            </w:r>
            <w:r w:rsidRPr="00ED697B">
              <w:rPr>
                <w:sz w:val="20"/>
                <w:szCs w:val="20"/>
              </w:rPr>
              <w:t xml:space="preserve"> Верстатобудівників 5В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26328270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№5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Верстатобудівників 5В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місткість 260 </w:t>
            </w:r>
            <w:proofErr w:type="spellStart"/>
            <w:r w:rsidRPr="00ED697B">
              <w:rPr>
                <w:sz w:val="20"/>
                <w:szCs w:val="20"/>
              </w:rPr>
              <w:t>чол</w:t>
            </w:r>
            <w:proofErr w:type="spellEnd"/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  <w:lang w:eastAsia="ar-SA"/>
              </w:rPr>
              <w:t>Павлоградський міський ліцей</w:t>
            </w:r>
            <w:r w:rsidRPr="00ED697B">
              <w:rPr>
                <w:sz w:val="20"/>
                <w:szCs w:val="20"/>
              </w:rPr>
              <w:t xml:space="preserve"> Павлоградської міської ради Дніпропетровської області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Західнодонбаська,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буд. 29А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25725649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Павлоградський  міський ліцей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вул.Західнодонбаська</w:t>
            </w:r>
            <w:proofErr w:type="spellEnd"/>
            <w:r w:rsidRPr="00ED697B">
              <w:rPr>
                <w:sz w:val="20"/>
                <w:szCs w:val="20"/>
              </w:rPr>
              <w:t>, буд. 29А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529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Кільцева, 8а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26328324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2D4F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11</w:t>
            </w:r>
            <w:r w:rsidRPr="00ED697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697B">
              <w:rPr>
                <w:sz w:val="20"/>
                <w:szCs w:val="20"/>
                <w:lang w:eastAsia="ar-SA"/>
              </w:rPr>
              <w:t>Павлоградсько</w:t>
            </w:r>
            <w:proofErr w:type="spellEnd"/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  <w:lang w:eastAsia="ar-SA"/>
              </w:rPr>
              <w:t>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Кільцева, 8а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370407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Місткість 958</w:t>
            </w:r>
            <w:r w:rsidR="00AF2BAC" w:rsidRPr="00ED697B">
              <w:rPr>
                <w:sz w:val="20"/>
                <w:szCs w:val="20"/>
              </w:rPr>
              <w:t xml:space="preserve">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Ліцей № 12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26328330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243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495 осіб</w:t>
            </w:r>
          </w:p>
        </w:tc>
      </w:tr>
      <w:tr w:rsidR="00AF2BAC" w:rsidRPr="00ED697B" w:rsidTr="00D17F9D">
        <w:trPr>
          <w:trHeight w:val="62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15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вул. </w:t>
            </w:r>
            <w:proofErr w:type="spellStart"/>
            <w:r w:rsidRPr="00ED697B">
              <w:rPr>
                <w:sz w:val="20"/>
                <w:szCs w:val="20"/>
              </w:rPr>
              <w:t>Синельникова</w:t>
            </w:r>
            <w:proofErr w:type="spellEnd"/>
            <w:r w:rsidRPr="00ED697B">
              <w:rPr>
                <w:sz w:val="20"/>
                <w:szCs w:val="20"/>
              </w:rPr>
              <w:t xml:space="preserve"> Кирила, 2А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26328347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№15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вул. </w:t>
            </w:r>
            <w:proofErr w:type="spellStart"/>
            <w:r w:rsidRPr="00ED697B">
              <w:rPr>
                <w:sz w:val="20"/>
                <w:szCs w:val="20"/>
              </w:rPr>
              <w:t>Синельникова</w:t>
            </w:r>
            <w:proofErr w:type="spellEnd"/>
            <w:r w:rsidRPr="00ED697B">
              <w:rPr>
                <w:sz w:val="20"/>
                <w:szCs w:val="20"/>
              </w:rPr>
              <w:t xml:space="preserve"> Кирила, 2А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370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Вбудований, місткість  </w:t>
            </w:r>
            <w:r w:rsidR="00370407">
              <w:rPr>
                <w:sz w:val="20"/>
                <w:szCs w:val="20"/>
              </w:rPr>
              <w:t>300</w:t>
            </w:r>
            <w:r w:rsidRPr="00ED697B">
              <w:rPr>
                <w:sz w:val="20"/>
                <w:szCs w:val="20"/>
              </w:rPr>
              <w:t xml:space="preserve">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19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Шкільна, 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26328382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№19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Шкільна,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1333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Гімназія № 20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46114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400 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             вул. Соборна, 42а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  <w:p w:rsidR="00AF2BAC" w:rsidRPr="00ED697B" w:rsidRDefault="00AF2BAC" w:rsidP="00461143">
            <w:pPr>
              <w:rPr>
                <w:sz w:val="20"/>
                <w:szCs w:val="20"/>
              </w:rPr>
            </w:pP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Гімназія № 1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Преображенська      4 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28328376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Преображенська      4 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115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Гімназія № 2 з дошкільним відділенням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1948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 148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26238992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 148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691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6 «Дюймовочка»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Валерія Лобановського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34898415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Валерія Лобановського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664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2 «Рукавичка» 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 117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34898368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 117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348 осіб</w:t>
            </w:r>
          </w:p>
        </w:tc>
      </w:tr>
      <w:tr w:rsidR="00AF2BAC" w:rsidRPr="00ED697B" w:rsidTr="00D17F9D">
        <w:trPr>
          <w:trHeight w:val="875"/>
          <w:jc w:val="center"/>
        </w:trPr>
        <w:tc>
          <w:tcPr>
            <w:tcW w:w="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28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"Дружба" Павлоградської міської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1985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Миру, буд.71Б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вул.Соборна</w:t>
            </w:r>
            <w:proofErr w:type="spellEnd"/>
            <w:r w:rsidRPr="00ED697B">
              <w:rPr>
                <w:sz w:val="20"/>
                <w:szCs w:val="20"/>
              </w:rPr>
              <w:t>, буд.42А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Вбудований.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Підвальне приміщення розташоване під приміщенням харчоблоку будівлі закладу площею 93 </w:t>
            </w:r>
            <w:proofErr w:type="spellStart"/>
            <w:r w:rsidRPr="00ED697B">
              <w:rPr>
                <w:sz w:val="20"/>
                <w:szCs w:val="20"/>
              </w:rPr>
              <w:t>кв.м</w:t>
            </w:r>
            <w:proofErr w:type="spellEnd"/>
            <w:r w:rsidRPr="00ED697B">
              <w:rPr>
                <w:sz w:val="20"/>
                <w:szCs w:val="20"/>
              </w:rPr>
              <w:t>.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lastRenderedPageBreak/>
              <w:t>Місткість -50 осіб.</w:t>
            </w:r>
          </w:p>
        </w:tc>
      </w:tr>
      <w:tr w:rsidR="00AF2BAC" w:rsidRPr="00ED697B" w:rsidTr="00D17F9D">
        <w:trPr>
          <w:trHeight w:val="684"/>
          <w:jc w:val="center"/>
        </w:trPr>
        <w:tc>
          <w:tcPr>
            <w:tcW w:w="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Вбудований.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Підвальне приміщення розташоване під приміщенням навчально-групового осередку будівлі площею 162 </w:t>
            </w:r>
            <w:proofErr w:type="spellStart"/>
            <w:r w:rsidRPr="00ED697B">
              <w:rPr>
                <w:sz w:val="20"/>
                <w:szCs w:val="20"/>
              </w:rPr>
              <w:t>кв.м</w:t>
            </w:r>
            <w:proofErr w:type="spellEnd"/>
            <w:r w:rsidRPr="00ED697B">
              <w:rPr>
                <w:sz w:val="20"/>
                <w:szCs w:val="20"/>
              </w:rPr>
              <w:t xml:space="preserve">.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Місткість-50 осіб.</w:t>
            </w:r>
          </w:p>
        </w:tc>
      </w:tr>
      <w:tr w:rsidR="00AF2BAC" w:rsidRPr="00ED697B" w:rsidTr="00D17F9D">
        <w:trPr>
          <w:trHeight w:val="627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53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"Гвоздичка"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вул.Верстатобудівників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>, 6-А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43326090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м.Павлоград, </w:t>
            </w:r>
            <w:proofErr w:type="spellStart"/>
            <w:r w:rsidRPr="00ED697B">
              <w:rPr>
                <w:color w:val="000000"/>
                <w:sz w:val="20"/>
                <w:szCs w:val="20"/>
              </w:rPr>
              <w:t>вул.Соборна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>, 42А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 місткість 270 осіб</w:t>
            </w:r>
          </w:p>
        </w:tc>
      </w:tr>
      <w:tr w:rsidR="00AF2BAC" w:rsidRPr="00ED697B" w:rsidTr="00D17F9D">
        <w:trPr>
          <w:trHeight w:val="55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"Палац творчості дітей та юнацтва"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24439930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КЗПО «ПТДЮ»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761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97B">
              <w:rPr>
                <w:bCs/>
                <w:color w:val="000000"/>
                <w:sz w:val="20"/>
                <w:szCs w:val="20"/>
              </w:rPr>
              <w:t>Позашкільний навчальний заклад «Дитячо-юнацька спортивна школа» 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Соборна, 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34898504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ПНЗ ДЮСШ ПМР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пров. Музейний,1а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Вбудований,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647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МКДЦ, приміщення за адресою: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35020298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150 осіб</w:t>
            </w:r>
          </w:p>
        </w:tc>
      </w:tr>
      <w:tr w:rsidR="00AF2BAC" w:rsidRPr="00ED697B" w:rsidTr="00D17F9D">
        <w:trPr>
          <w:trHeight w:val="685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приміщення: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Полтавська, 96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Полтавська, 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35020298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                       вул. Центральна, 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485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Центр соціальної підтримки дітей «Моя родина»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43326090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 xml:space="preserve"> «Центр обслуговування закладів освіти»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Соборна, 42,а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КЗ</w:t>
            </w:r>
            <w:proofErr w:type="spellEnd"/>
            <w:r w:rsidRPr="00ED697B">
              <w:rPr>
                <w:sz w:val="20"/>
                <w:szCs w:val="20"/>
              </w:rPr>
              <w:t xml:space="preserve"> «Павлоградський фаховий медичний коледж» </w:t>
            </w:r>
            <w:proofErr w:type="spellStart"/>
            <w:r w:rsidRPr="00ED697B">
              <w:rPr>
                <w:sz w:val="20"/>
                <w:szCs w:val="20"/>
              </w:rPr>
              <w:t>ДОР</w:t>
            </w:r>
            <w:proofErr w:type="spellEnd"/>
            <w:r w:rsidRPr="00ED697B">
              <w:rPr>
                <w:sz w:val="20"/>
                <w:szCs w:val="20"/>
              </w:rPr>
              <w:t>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ind w:left="115" w:hanging="115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буд. 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02011137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Департамент охорони здоров’я обласної ради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51413 Дніпропетровська обл.,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Підвальне приміщення будівлі гуртожитку (вбудоване), місткість 200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proofErr w:type="spellStart"/>
            <w:r w:rsidRPr="00ED697B">
              <w:rPr>
                <w:color w:val="000000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shd w:val="clear" w:color="auto" w:fill="F1F5FC"/>
              </w:rPr>
            </w:pPr>
            <w:r w:rsidRPr="00ED697B">
              <w:rPr>
                <w:sz w:val="20"/>
                <w:szCs w:val="20"/>
                <w:shd w:val="clear" w:color="auto" w:fill="F1F5FC"/>
              </w:rPr>
              <w:t>Комунальний заклад освіти "Спеціальна школа "Світанок" Дніпропетровської обласної ради"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573, спальний корпус, підвал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23067389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shd w:val="clear" w:color="auto" w:fill="F1F5FC"/>
              </w:rPr>
            </w:pPr>
            <w:r w:rsidRPr="00ED697B">
              <w:rPr>
                <w:sz w:val="20"/>
                <w:szCs w:val="20"/>
                <w:shd w:val="clear" w:color="auto" w:fill="F1F5FC"/>
              </w:rPr>
              <w:t>Департамент освіти та науки Дніпропетровської обласної ради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573, спальний корпус, підвал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210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D17F9D">
        <w:trPr>
          <w:trHeight w:val="41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AF2BAC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Західнодонбаський</w:t>
            </w:r>
            <w:proofErr w:type="spellEnd"/>
            <w:r w:rsidRPr="00ED697B">
              <w:rPr>
                <w:sz w:val="20"/>
                <w:szCs w:val="20"/>
              </w:rPr>
              <w:t xml:space="preserve"> інститут </w:t>
            </w:r>
            <w:proofErr w:type="spellStart"/>
            <w:r w:rsidRPr="00ED697B">
              <w:rPr>
                <w:sz w:val="20"/>
                <w:szCs w:val="20"/>
              </w:rPr>
              <w:t>ПрАТ</w:t>
            </w:r>
            <w:proofErr w:type="spellEnd"/>
            <w:r w:rsidRPr="00ED697B">
              <w:rPr>
                <w:sz w:val="20"/>
                <w:szCs w:val="20"/>
              </w:rPr>
              <w:t xml:space="preserve"> "ВНЗ"МАУП"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вул.. Дніпровська, 400/1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20302418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Західнодонбаський</w:t>
            </w:r>
            <w:proofErr w:type="spellEnd"/>
            <w:r w:rsidRPr="00ED697B">
              <w:rPr>
                <w:sz w:val="20"/>
                <w:szCs w:val="20"/>
              </w:rPr>
              <w:t xml:space="preserve"> інститут </w:t>
            </w:r>
            <w:proofErr w:type="spellStart"/>
            <w:r w:rsidRPr="00ED697B">
              <w:rPr>
                <w:sz w:val="20"/>
                <w:szCs w:val="20"/>
              </w:rPr>
              <w:t>ПрАТ</w:t>
            </w:r>
            <w:proofErr w:type="spellEnd"/>
            <w:r w:rsidRPr="00ED697B">
              <w:rPr>
                <w:sz w:val="20"/>
                <w:szCs w:val="20"/>
              </w:rPr>
              <w:t xml:space="preserve"> "ВНЗ"МАУП"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400/1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приватна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AF2BAC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183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Адмінбудівля за адресою: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Світличної Ганни 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1896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01351813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Павлоградське районне комунальне підприємство «Пересувна механізована колона № 90» ПМР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Харківська 2а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300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00220026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250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«Центр первинної медико-санітарної допомоги                        м. Павлограда»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вул. Соборна 115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37735597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«Центр первинної медико-санітарної допомоги м. Павлограда»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 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147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особи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461143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01984174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400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02341355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255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b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571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02541355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270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КП</w:t>
            </w:r>
            <w:proofErr w:type="spellEnd"/>
            <w:r w:rsidRPr="00ED697B">
              <w:rPr>
                <w:sz w:val="20"/>
                <w:szCs w:val="20"/>
              </w:rPr>
              <w:t xml:space="preserve"> «Управління ринками»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України 2 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33892721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КП</w:t>
            </w:r>
            <w:proofErr w:type="spellEnd"/>
            <w:r w:rsidRPr="00ED697B">
              <w:rPr>
                <w:sz w:val="20"/>
                <w:szCs w:val="20"/>
              </w:rPr>
              <w:t xml:space="preserve"> «Управління ринками»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України 2 Б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300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Виконавчий комітет Павлоградської міської 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 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04052229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Виконавчий комітет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 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100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Ліцей 17 Павлоградської міської ради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 71 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26328364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17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 71 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110 осіб</w:t>
            </w:r>
          </w:p>
        </w:tc>
      </w:tr>
      <w:tr w:rsidR="00AF2BAC" w:rsidRPr="00ED697B" w:rsidTr="00D17F9D">
        <w:trPr>
          <w:trHeight w:val="293"/>
          <w:jc w:val="center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                    (під актовою залою)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00220026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461143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 103 особи</w:t>
            </w:r>
            <w:r w:rsidRPr="00ED697B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F2BAC" w:rsidRPr="00ED697B" w:rsidTr="00D17F9D">
        <w:trPr>
          <w:trHeight w:val="79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Ліцей № 7 Павлоградської міської ради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Європейська 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26328293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7 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Європейська 7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470 осіб</w:t>
            </w:r>
          </w:p>
        </w:tc>
      </w:tr>
      <w:tr w:rsidR="00AF2BAC" w:rsidRPr="00ED697B" w:rsidTr="00D17F9D">
        <w:trPr>
          <w:trHeight w:val="63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27 державна пожежно-рятувальна частина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6 державного пожежно-рятувального загону Головного управління ДСНС України у Дніпропетровській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Рятувальників,6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38101636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6 державний пожежно-рятувальний загін Головного управління ДСНС України у Дніпропетровській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Рятувальників,6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100 осіб</w:t>
            </w:r>
          </w:p>
        </w:tc>
      </w:tr>
      <w:tr w:rsidR="00AF2BAC" w:rsidRPr="00ED697B" w:rsidTr="00D17F9D">
        <w:trPr>
          <w:trHeight w:val="63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ЗДО № 5 «Ластівка» Павлоградської міської ради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Нова 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34898551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5 «Ластівка» 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Нова 4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63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«Центр позашкільної роботи» Павлоградської міської ради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D17F9D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D17F9D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Олександрівська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25818473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«Центр позашкільної роботи» 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Олександрівська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місткість 50 осіб </w:t>
            </w:r>
          </w:p>
        </w:tc>
      </w:tr>
      <w:tr w:rsidR="00AF2BAC" w:rsidRPr="00ED697B" w:rsidTr="00D17F9D">
        <w:trPr>
          <w:trHeight w:val="63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КЗПО «Еколого-натуралістичний центр»</w:t>
            </w:r>
            <w:r w:rsidRPr="00ED697B">
              <w:rPr>
                <w:color w:val="000000"/>
                <w:sz w:val="20"/>
                <w:szCs w:val="20"/>
              </w:rPr>
              <w:t xml:space="preserve"> Павлоградської міської ради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rStyle w:val="docdata"/>
                <w:sz w:val="20"/>
                <w:szCs w:val="20"/>
              </w:rPr>
              <w:t>КУ</w:t>
            </w:r>
            <w:proofErr w:type="spellEnd"/>
            <w:r w:rsidRPr="00ED697B">
              <w:rPr>
                <w:rStyle w:val="docdata"/>
                <w:sz w:val="20"/>
                <w:szCs w:val="20"/>
              </w:rPr>
              <w:t xml:space="preserve"> «ЦОЗО» </w:t>
            </w:r>
            <w:r w:rsidRPr="00ED697B">
              <w:rPr>
                <w:color w:val="000000"/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Соборна, 42а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D17F9D">
        <w:trPr>
          <w:trHeight w:val="63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461143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АВТОСЕРВІСНА ФІЛІЯ «ПАВЛОГРАД-АВТО» ПРИВАТНОГО АКЦІОНЕРНОГО ТОВАРИСТВА «ДНІПРОПЕТРОВСЬК - АВТО»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 вул. Дніпровська, 334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33971965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rStyle w:val="docdata"/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АВТОСЕРВІСНА ФІЛІЯ «ПАВЛОГРАД-АВТО» ПРИВАТНОГО АКЦІОНЕРНОГО ТОВАРИСТВА «ДНІПРОПЕТРОВСЬК - АВТО»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Дніпро,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Праці,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приватна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Окремо розташований, </w:t>
            </w:r>
          </w:p>
          <w:p w:rsidR="00AF2BAC" w:rsidRPr="00ED697B" w:rsidRDefault="00AF2BAC" w:rsidP="00461143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F62BC3" w:rsidRPr="00ED697B" w:rsidTr="00D17F9D">
        <w:trPr>
          <w:trHeight w:val="1346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F62BC3" w:rsidP="00461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3" w:rsidRPr="00461143" w:rsidRDefault="00461143" w:rsidP="00461143">
            <w:pPr>
              <w:jc w:val="center"/>
              <w:rPr>
                <w:rStyle w:val="docdata"/>
                <w:color w:val="000000"/>
                <w:sz w:val="18"/>
                <w:szCs w:val="18"/>
              </w:rPr>
            </w:pPr>
            <w:r w:rsidRPr="00461143">
              <w:rPr>
                <w:sz w:val="18"/>
                <w:szCs w:val="18"/>
              </w:rPr>
              <w:t>37 Державна пожежно-рятувальна частина 6 державного пожежно</w:t>
            </w:r>
            <w:r>
              <w:rPr>
                <w:sz w:val="18"/>
                <w:szCs w:val="18"/>
              </w:rPr>
              <w:t>-</w:t>
            </w:r>
            <w:r w:rsidRPr="00461143">
              <w:rPr>
                <w:sz w:val="18"/>
                <w:szCs w:val="18"/>
              </w:rPr>
              <w:t>рятувального загону Головного управління ДСНС України у Дніпропетровській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Павлоград, вул. Олександрівська, буд.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38101636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461143">
              <w:rPr>
                <w:sz w:val="18"/>
                <w:szCs w:val="18"/>
              </w:rPr>
              <w:t>37 Державна пожежно-рятувальна частина 6 державного пожежно</w:t>
            </w:r>
            <w:r>
              <w:rPr>
                <w:sz w:val="18"/>
                <w:szCs w:val="18"/>
              </w:rPr>
              <w:t>-</w:t>
            </w:r>
            <w:r w:rsidRPr="00461143">
              <w:rPr>
                <w:sz w:val="18"/>
                <w:szCs w:val="18"/>
              </w:rPr>
              <w:t>рятувального загону Головного управління ДСНС України у Дніпропетровській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61143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Павлоград, вул. Героїв Рятувальників,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C3" w:rsidRPr="00ED697B" w:rsidRDefault="004947B5" w:rsidP="0046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B5" w:rsidRPr="00ED697B" w:rsidRDefault="004947B5" w:rsidP="004947B5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Окремо розташований, </w:t>
            </w:r>
          </w:p>
          <w:p w:rsidR="00F62BC3" w:rsidRPr="00ED697B" w:rsidRDefault="004947B5" w:rsidP="004947B5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2F471C" w:rsidRPr="00ED697B" w:rsidTr="00D17F9D">
        <w:trPr>
          <w:trHeight w:val="800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531E3A" w:rsidRDefault="002F471C" w:rsidP="00E844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  <w:lang w:eastAsia="ar-SA"/>
              </w:rPr>
            </w:pPr>
            <w:r w:rsidRPr="00C55B4B">
              <w:rPr>
                <w:sz w:val="20"/>
                <w:szCs w:val="20"/>
                <w:lang w:eastAsia="ar-SA"/>
              </w:rPr>
              <w:t>8 воєнізований гірничорятувальний загон Державної воєнізованої гірничорятувальної служби Міністерства енергетики України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1972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м.Павлоград,                             вул. Дніпровська 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00159427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  <w:lang w:eastAsia="ar-SA"/>
              </w:rPr>
              <w:t>Оперативний взвод 8 воєнізованого гірничорятувального загону Державної воєнізованої гірничорятувальної служби Міністерства енергетики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м.Павлоград,                                вул. Дніпровська 597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державна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 xml:space="preserve">Окремо розташований               (учбова шахта), </w:t>
            </w:r>
          </w:p>
          <w:p w:rsidR="002F471C" w:rsidRPr="00C55B4B" w:rsidRDefault="002F471C" w:rsidP="00E8445F">
            <w:pPr>
              <w:jc w:val="center"/>
              <w:rPr>
                <w:sz w:val="20"/>
                <w:szCs w:val="20"/>
              </w:rPr>
            </w:pPr>
            <w:r w:rsidRPr="00C55B4B">
              <w:rPr>
                <w:sz w:val="20"/>
                <w:szCs w:val="20"/>
              </w:rPr>
              <w:t>200 чол.</w:t>
            </w:r>
          </w:p>
        </w:tc>
      </w:tr>
      <w:tr w:rsidR="00D17F9D" w:rsidRPr="00ED697B" w:rsidTr="00D17F9D">
        <w:trPr>
          <w:trHeight w:val="800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Default="00D17F9D" w:rsidP="00E844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D" w:rsidRPr="00C55B4B" w:rsidRDefault="00D17F9D" w:rsidP="00E8445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КНП «Павлоградська міська лікарня № 1» ПМР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Pr="00C55B4B" w:rsidRDefault="00D17F9D" w:rsidP="00E84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Pr="00C55B4B" w:rsidRDefault="00D17F9D" w:rsidP="00E84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Павлоград,                 вул. Шевченка,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Pr="00C55B4B" w:rsidRDefault="00D17F9D" w:rsidP="00E84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1987402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Default="00D17F9D" w:rsidP="00E8445F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D17F9D" w:rsidRPr="00C55B4B" w:rsidRDefault="00D17F9D" w:rsidP="00D17F9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КНП «Павлоградська міська лікарня № 1» ПМР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Pr="00C55B4B" w:rsidRDefault="00D17F9D" w:rsidP="00157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Pr="00C55B4B" w:rsidRDefault="00D17F9D" w:rsidP="00157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Павлоград, 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вул. Шевченка, 102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9D" w:rsidRDefault="00D17F9D" w:rsidP="00E84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Вбудований,</w:t>
            </w:r>
          </w:p>
          <w:p w:rsidR="00D17F9D" w:rsidRPr="00C55B4B" w:rsidRDefault="00D17F9D" w:rsidP="00E84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місткість 200 осіб</w:t>
            </w:r>
          </w:p>
        </w:tc>
      </w:tr>
    </w:tbl>
    <w:p w:rsidR="00C82D4F" w:rsidRDefault="00C82D4F">
      <w:pPr>
        <w:rPr>
          <w:szCs w:val="28"/>
        </w:rPr>
      </w:pPr>
    </w:p>
    <w:p w:rsidR="00C82D4F" w:rsidRDefault="00C82D4F">
      <w:pPr>
        <w:rPr>
          <w:szCs w:val="28"/>
        </w:rPr>
      </w:pPr>
    </w:p>
    <w:p w:rsidR="00D17F9D" w:rsidRDefault="00D17F9D">
      <w:pPr>
        <w:rPr>
          <w:szCs w:val="28"/>
        </w:rPr>
      </w:pPr>
    </w:p>
    <w:p w:rsidR="00B40349" w:rsidRDefault="00B40349">
      <w:pPr>
        <w:rPr>
          <w:szCs w:val="28"/>
        </w:rPr>
      </w:pPr>
      <w:r>
        <w:rPr>
          <w:szCs w:val="28"/>
        </w:rPr>
        <w:t>Н</w:t>
      </w:r>
      <w:r w:rsidR="00AF2BAC">
        <w:rPr>
          <w:szCs w:val="28"/>
        </w:rPr>
        <w:t>ачальник відділу ЦЗ та ОР</w:t>
      </w:r>
      <w:r w:rsidR="00AF2BAC" w:rsidRPr="003E0A4C">
        <w:rPr>
          <w:szCs w:val="28"/>
        </w:rPr>
        <w:t xml:space="preserve"> </w:t>
      </w:r>
    </w:p>
    <w:p w:rsidR="00B40349" w:rsidRDefault="00AF2BAC">
      <w:r w:rsidRPr="003E0A4C">
        <w:rPr>
          <w:szCs w:val="28"/>
        </w:rPr>
        <w:t xml:space="preserve">Павлоградської </w:t>
      </w:r>
      <w:r>
        <w:rPr>
          <w:szCs w:val="28"/>
        </w:rPr>
        <w:t xml:space="preserve">міської ради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00426F">
        <w:rPr>
          <w:szCs w:val="28"/>
        </w:rPr>
        <w:t xml:space="preserve">      </w:t>
      </w:r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 Олександр ШАПОВАЛ</w:t>
      </w:r>
    </w:p>
    <w:sectPr w:rsidR="00B40349" w:rsidSect="00C82D4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BAC"/>
    <w:rsid w:val="00002AB5"/>
    <w:rsid w:val="0000426F"/>
    <w:rsid w:val="001F7015"/>
    <w:rsid w:val="00211D87"/>
    <w:rsid w:val="002442B6"/>
    <w:rsid w:val="00285E6B"/>
    <w:rsid w:val="002F471C"/>
    <w:rsid w:val="003004EB"/>
    <w:rsid w:val="00330CBD"/>
    <w:rsid w:val="00353A6F"/>
    <w:rsid w:val="00370407"/>
    <w:rsid w:val="003F7A75"/>
    <w:rsid w:val="00461143"/>
    <w:rsid w:val="004825E9"/>
    <w:rsid w:val="004947B5"/>
    <w:rsid w:val="004B2FED"/>
    <w:rsid w:val="005A3312"/>
    <w:rsid w:val="005B207E"/>
    <w:rsid w:val="006029E1"/>
    <w:rsid w:val="0078507B"/>
    <w:rsid w:val="00853D8D"/>
    <w:rsid w:val="00866049"/>
    <w:rsid w:val="009F2DA3"/>
    <w:rsid w:val="00AA2E4E"/>
    <w:rsid w:val="00AF2BAC"/>
    <w:rsid w:val="00B40349"/>
    <w:rsid w:val="00C523E6"/>
    <w:rsid w:val="00C765DF"/>
    <w:rsid w:val="00C82D4F"/>
    <w:rsid w:val="00D06590"/>
    <w:rsid w:val="00D17F9D"/>
    <w:rsid w:val="00DB72B4"/>
    <w:rsid w:val="00E150FC"/>
    <w:rsid w:val="00F40A3C"/>
    <w:rsid w:val="00F62BC3"/>
    <w:rsid w:val="00FD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AC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docdata">
    <w:name w:val="docdata"/>
    <w:aliases w:val="docy,v5,2003,baiaagaaboqcaaadqamaaaw2awaaaaaaaaaaaaaaaaaaaaaaaaaaaaaaaaaaaaaaaaaaaaaaaaaaaaaaaaaaaaaaaaaaaaaaaaaaaaaaaaaaaaaaaaaaaaaaaaaaaaaaaaaaaaaaaaaaaaaaaaaaaaaaaaaaaaaaaaaaaaaaaaaaaaaaaaaaaaaaaaaaaaaaaaaaaaaaaaaaaaaaaaaaaaaaaaaaaaaaaaaaaaaa"/>
    <w:basedOn w:val="a0"/>
    <w:rsid w:val="00AF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7719</Words>
  <Characters>4401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2025-04-10T08:24:00Z</cp:lastPrinted>
  <dcterms:created xsi:type="dcterms:W3CDTF">2025-03-26T10:14:00Z</dcterms:created>
  <dcterms:modified xsi:type="dcterms:W3CDTF">2025-06-16T10:29:00Z</dcterms:modified>
</cp:coreProperties>
</file>