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E19" w:rsidRDefault="00AC2E19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7375861" r:id="rId7"/>
        </w:object>
      </w:r>
    </w:p>
    <w:p w:rsidR="00AC2E19" w:rsidRDefault="00620C6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AC2E19" w:rsidRDefault="00620C6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AC2E19" w:rsidRDefault="00620C6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AC2E19" w:rsidRDefault="00620C6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AC2E19" w:rsidRDefault="00AC2E19">
      <w:pPr>
        <w:jc w:val="center"/>
        <w:rPr>
          <w:b/>
          <w:bCs/>
          <w:sz w:val="16"/>
          <w:szCs w:val="16"/>
          <w:lang w:val="uk-UA"/>
        </w:rPr>
      </w:pPr>
    </w:p>
    <w:p w:rsidR="00AC2E19" w:rsidRDefault="00620C6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ПРОЄКТ</w:t>
      </w:r>
      <w:r>
        <w:rPr>
          <w:b/>
          <w:bCs/>
          <w:sz w:val="32"/>
          <w:szCs w:val="32"/>
          <w:lang w:val="uk-UA"/>
        </w:rPr>
        <w:t xml:space="preserve"> РІШЕННЯ</w:t>
      </w:r>
    </w:p>
    <w:p w:rsidR="00AC2E19" w:rsidRDefault="00AC2E19">
      <w:pPr>
        <w:jc w:val="center"/>
        <w:rPr>
          <w:bCs/>
          <w:sz w:val="16"/>
          <w:szCs w:val="16"/>
          <w:lang w:val="uk-UA"/>
        </w:rPr>
      </w:pPr>
    </w:p>
    <w:p w:rsidR="00AC2E19" w:rsidRDefault="00620C6E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28.08.2025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</w:t>
      </w:r>
      <w:r w:rsidRPr="00620C6E">
        <w:rPr>
          <w:b/>
          <w:bCs/>
          <w:sz w:val="32"/>
          <w:szCs w:val="32"/>
          <w:lang w:val="uk-UA"/>
        </w:rPr>
        <w:t>№</w:t>
      </w:r>
      <w:r>
        <w:rPr>
          <w:b/>
          <w:bCs/>
          <w:sz w:val="32"/>
          <w:szCs w:val="32"/>
          <w:lang w:val="uk-UA"/>
        </w:rPr>
        <w:t>_________</w:t>
      </w:r>
    </w:p>
    <w:p w:rsidR="00AC2E19" w:rsidRDefault="00AC2E19">
      <w:pPr>
        <w:jc w:val="both"/>
        <w:rPr>
          <w:sz w:val="20"/>
          <w:szCs w:val="20"/>
          <w:lang w:val="uk-UA"/>
        </w:rPr>
      </w:pP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Про проведення земельних торгів щодо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земельних ділянок комунальної власності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або прав на них у формі електронного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аукціону окремими лотами (земельна ділянка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на вул. Верстатобудівників, 10-А)</w:t>
      </w:r>
    </w:p>
    <w:p w:rsidR="00AC2E19" w:rsidRDefault="00AC2E19">
      <w:pPr>
        <w:jc w:val="both"/>
        <w:rPr>
          <w:lang w:val="uk-UA"/>
        </w:rPr>
      </w:pP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пп. 34 ч. 1 ст. 26 Закону України </w:t>
      </w:r>
      <w:r>
        <w:rPr>
          <w:kern w:val="1"/>
          <w:lang w:val="uk-UA"/>
        </w:rPr>
        <w:t>«</w:t>
      </w:r>
      <w:r>
        <w:rPr>
          <w:lang w:val="uk-UA"/>
        </w:rPr>
        <w:t xml:space="preserve">Про місцеве самоврядування                                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>
        <w:rPr>
          <w:color w:val="000000" w:themeColor="text1"/>
          <w:lang w:val="uk-UA"/>
        </w:rPr>
        <w:t xml:space="preserve">та їх обтяжень», </w:t>
      </w:r>
      <w:r>
        <w:rPr>
          <w:kern w:val="1"/>
          <w:lang w:val="uk-UA"/>
        </w:rPr>
        <w:t>враховуючи рішення</w:t>
      </w:r>
      <w:r>
        <w:rPr>
          <w:lang w:val="uk-UA"/>
        </w:rPr>
        <w:t xml:space="preserve"> 52</w:t>
      </w:r>
      <w:r>
        <w:rPr>
          <w:kern w:val="1"/>
          <w:lang w:val="uk-UA"/>
        </w:rPr>
        <w:t xml:space="preserve"> сесії </w:t>
      </w:r>
      <w:r>
        <w:rPr>
          <w:kern w:val="1"/>
          <w:lang w:val="en-US"/>
        </w:rPr>
        <w:t>V</w:t>
      </w:r>
      <w:r>
        <w:rPr>
          <w:kern w:val="1"/>
          <w:lang w:val="uk-UA"/>
        </w:rPr>
        <w:t xml:space="preserve">ІІІ скликання </w:t>
      </w:r>
      <w:r>
        <w:rPr>
          <w:lang w:val="uk-UA"/>
        </w:rPr>
        <w:t xml:space="preserve">від 09.07.2024  </w:t>
      </w:r>
      <w:r>
        <w:rPr>
          <w:bCs/>
          <w:lang w:val="uk-UA"/>
        </w:rPr>
        <w:t>№ 1658-52/</w:t>
      </w:r>
      <w:r>
        <w:rPr>
          <w:bCs/>
          <w:lang w:val="en-US"/>
        </w:rPr>
        <w:t>V</w:t>
      </w:r>
      <w:r>
        <w:rPr>
          <w:bCs/>
          <w:lang w:val="uk-UA"/>
        </w:rPr>
        <w:t>ІІІ</w:t>
      </w:r>
      <w:r>
        <w:rPr>
          <w:kern w:val="1"/>
          <w:lang w:val="uk-UA"/>
        </w:rPr>
        <w:t xml:space="preserve"> «</w:t>
      </w:r>
      <w:r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рішення 51 сесії </w:t>
      </w:r>
      <w:r>
        <w:t>VII</w:t>
      </w:r>
      <w:r>
        <w:rPr>
          <w:lang w:val="uk-UA"/>
        </w:rPr>
        <w:t xml:space="preserve">І скликання від 28.05.2024 № </w:t>
      </w:r>
      <w:r>
        <w:rPr>
          <w:bCs/>
          <w:lang w:val="uk-UA"/>
        </w:rPr>
        <w:t>1576-51/</w:t>
      </w:r>
      <w:r>
        <w:rPr>
          <w:bCs/>
          <w:lang w:val="en-US"/>
        </w:rPr>
        <w:t>V</w:t>
      </w:r>
      <w:r>
        <w:rPr>
          <w:bCs/>
          <w:lang w:val="uk-UA"/>
        </w:rPr>
        <w:t>ІІІ</w:t>
      </w:r>
      <w:r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>
        <w:rPr>
          <w:color w:val="000000" w:themeColor="text1"/>
          <w:kern w:val="1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 м. Павлограда для</w:t>
      </w:r>
      <w:r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>
        <w:rPr>
          <w:lang w:val="uk-UA"/>
        </w:rPr>
        <w:t>, міська рада</w:t>
      </w:r>
    </w:p>
    <w:p w:rsidR="00AC2E19" w:rsidRDefault="00AC2E19">
      <w:pPr>
        <w:jc w:val="both"/>
        <w:rPr>
          <w:sz w:val="16"/>
          <w:szCs w:val="16"/>
          <w:lang w:val="uk-UA"/>
        </w:rPr>
      </w:pPr>
    </w:p>
    <w:p w:rsidR="00AC2E19" w:rsidRDefault="00620C6E">
      <w:pPr>
        <w:jc w:val="center"/>
        <w:rPr>
          <w:lang w:val="uk-UA"/>
        </w:rPr>
      </w:pPr>
      <w:r>
        <w:t xml:space="preserve">В И </w:t>
      </w:r>
      <w:proofErr w:type="gramStart"/>
      <w:r>
        <w:t>Р</w:t>
      </w:r>
      <w:proofErr w:type="gramEnd"/>
      <w:r>
        <w:t xml:space="preserve"> І Ш И Л А:</w:t>
      </w:r>
    </w:p>
    <w:p w:rsidR="00AC2E19" w:rsidRDefault="00AC2E19">
      <w:pPr>
        <w:jc w:val="center"/>
        <w:rPr>
          <w:sz w:val="16"/>
          <w:szCs w:val="16"/>
          <w:lang w:val="uk-UA"/>
        </w:rPr>
      </w:pPr>
    </w:p>
    <w:p w:rsidR="00AC2E19" w:rsidRDefault="00620C6E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</w:t>
      </w:r>
      <w:proofErr w:type="spellStart"/>
      <w:r>
        <w:rPr>
          <w:color w:val="000000"/>
          <w:lang w:val="uk-UA"/>
        </w:rPr>
        <w:t>Павлоградської</w:t>
      </w:r>
      <w:proofErr w:type="spellEnd"/>
      <w:r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зазначених у додатку 1.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Затвердити сформований лот та продати право оренди на земельну ділянку  площею 0,2875 га, категорія земель - землі житлової та громадської забудови; цільове              призначення - </w:t>
      </w:r>
      <w:r>
        <w:rPr>
          <w:bCs/>
          <w:shd w:val="clear" w:color="auto" w:fill="FFFFFF"/>
          <w:lang w:val="uk-UA"/>
        </w:rPr>
        <w:t xml:space="preserve">для 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                            землях житлової та громадської забудови</w:t>
      </w:r>
      <w:r>
        <w:rPr>
          <w:lang w:val="uk-UA"/>
        </w:rPr>
        <w:t xml:space="preserve">, код виду цільового призначення </w:t>
      </w:r>
      <w:r>
        <w:rPr>
          <w:kern w:val="1"/>
          <w:shd w:val="clear" w:color="auto" w:fill="FFFFFF"/>
          <w:lang w:val="uk-UA"/>
        </w:rPr>
        <w:t xml:space="preserve">- </w:t>
      </w:r>
      <w:r>
        <w:rPr>
          <w:bCs/>
          <w:shd w:val="clear" w:color="auto" w:fill="FFFFFF"/>
          <w:lang w:val="uk-UA"/>
        </w:rPr>
        <w:t xml:space="preserve">02.09 - </w:t>
      </w:r>
      <w:r>
        <w:rPr>
          <w:shd w:val="clear" w:color="auto" w:fill="FFFFFF"/>
          <w:lang w:val="uk-UA"/>
        </w:rPr>
        <w:t>для</w:t>
      </w:r>
      <w:r>
        <w:rPr>
          <w:bCs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shd w:val="clear" w:color="auto" w:fill="FFFFFF"/>
          <w:lang w:val="uk-UA"/>
        </w:rPr>
        <w:t>)</w:t>
      </w:r>
      <w:r>
        <w:rPr>
          <w:bCs/>
          <w:shd w:val="clear" w:color="auto" w:fill="FFFFFF"/>
          <w:lang w:val="uk-UA"/>
        </w:rPr>
        <w:t xml:space="preserve">, </w:t>
      </w:r>
      <w:r>
        <w:rPr>
          <w:lang w:val="uk-UA"/>
        </w:rPr>
        <w:t>що розташована за адресою: Дніпропетровська область, м. Павлоград,                        вул. Верстатобудівників, 10-А</w:t>
      </w:r>
      <w:r>
        <w:rPr>
          <w:kern w:val="1"/>
          <w:shd w:val="clear" w:color="auto" w:fill="FFFFFF"/>
          <w:lang w:val="uk-UA"/>
        </w:rPr>
        <w:t>,</w:t>
      </w:r>
      <w:r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>
        <w:rPr>
          <w:kern w:val="1"/>
          <w:shd w:val="clear" w:color="auto" w:fill="FFFFFF"/>
          <w:lang w:val="uk-UA"/>
        </w:rPr>
        <w:t xml:space="preserve">1212400000:03:018:0049  </w:t>
      </w:r>
      <w:r>
        <w:rPr>
          <w:lang w:val="uk-UA"/>
        </w:rPr>
        <w:t xml:space="preserve">на конкурентних засадах (на земельних торгах у формі електронного аукціону) додаток 2.  </w:t>
      </w:r>
    </w:p>
    <w:p w:rsidR="00AC2E19" w:rsidRDefault="00620C6E">
      <w:pPr>
        <w:pStyle w:val="a4"/>
        <w:ind w:firstLine="709"/>
      </w:pPr>
      <w:r>
        <w:rPr>
          <w:bCs/>
          <w:kern w:val="1"/>
          <w:shd w:val="clear" w:color="auto" w:fill="FFFFFF"/>
        </w:rPr>
        <w:t>3. Термін надання земельної ділянки в оренду становить 10 (десять) років.</w:t>
      </w:r>
      <w:r>
        <w:t xml:space="preserve"> </w:t>
      </w:r>
    </w:p>
    <w:p w:rsidR="00AC2E19" w:rsidRDefault="00620C6E">
      <w:pPr>
        <w:pStyle w:val="a4"/>
        <w:ind w:firstLine="709"/>
      </w:pPr>
      <w:r>
        <w:t xml:space="preserve">Строк оренди на даний термін встановлений на підставі голосування депутатів на сесії </w:t>
      </w:r>
      <w:proofErr w:type="spellStart"/>
      <w:r>
        <w:t>Павлоградської</w:t>
      </w:r>
      <w:proofErr w:type="spellEnd"/>
      <w:r>
        <w:t xml:space="preserve"> міської ради.</w:t>
      </w:r>
    </w:p>
    <w:p w:rsidR="00AC2E19" w:rsidRDefault="00620C6E">
      <w:pPr>
        <w:pStyle w:val="a4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№ НВ-9958922682025 із технічної документації з нормативної грошової оцінку земельних ділянок </w:t>
      </w:r>
      <w:r>
        <w:rPr>
          <w:bCs/>
          <w:kern w:val="2"/>
          <w:shd w:val="clear" w:color="auto" w:fill="FFFFFF"/>
        </w:rPr>
        <w:t xml:space="preserve">від 15.04.2025 р. </w:t>
      </w:r>
      <w:r>
        <w:rPr>
          <w:bCs/>
          <w:kern w:val="1"/>
          <w:shd w:val="clear" w:color="auto" w:fill="FFFFFF"/>
        </w:rPr>
        <w:t>складає 4 313 919,42 грн. (чотири мільйони триста тринадцять тисяч дев’ятсот  дев’ятнадцять  грн. 42 коп.).</w:t>
      </w:r>
    </w:p>
    <w:p w:rsidR="00AC2E19" w:rsidRDefault="00AC2E19">
      <w:pPr>
        <w:pStyle w:val="a4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AC2E19" w:rsidRDefault="00AC2E19">
      <w:pPr>
        <w:pStyle w:val="a4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AC2E19" w:rsidRDefault="00AC2E19">
      <w:pPr>
        <w:pStyle w:val="a4"/>
        <w:ind w:firstLine="709"/>
      </w:pPr>
    </w:p>
    <w:p w:rsidR="00AC2E19" w:rsidRDefault="00AC2E19">
      <w:pPr>
        <w:pStyle w:val="a4"/>
        <w:ind w:firstLine="709"/>
      </w:pPr>
    </w:p>
    <w:p w:rsidR="00AC2E19" w:rsidRPr="00007F55" w:rsidRDefault="00620C6E">
      <w:pPr>
        <w:pStyle w:val="a4"/>
        <w:ind w:firstLine="709"/>
        <w:rPr>
          <w:color w:val="000000" w:themeColor="text1"/>
          <w:kern w:val="1"/>
          <w:shd w:val="clear" w:color="auto" w:fill="FFFFFF"/>
        </w:rPr>
      </w:pPr>
      <w:r>
        <w:t xml:space="preserve">5. Встановити стартову ціну лоту з продажу права оренди на земельну ділянку,               що підлягає продажу на конкурентних засадах (на земельних торгах у формі електронного аукціону), зазначеної в пункту 2 цього рішення в розмірі річної орендної плати,                            що становить 5% від нормативної грошової оцінки земельної ділянки, </w:t>
      </w:r>
      <w:r w:rsidRPr="00007F55">
        <w:rPr>
          <w:color w:val="000000" w:themeColor="text1"/>
        </w:rPr>
        <w:t xml:space="preserve">а саме в сумі                      215 695,97 грн. (двісті п'ятнадцять тисяч </w:t>
      </w:r>
      <w:r w:rsidRPr="00007F55">
        <w:rPr>
          <w:bCs/>
          <w:color w:val="000000" w:themeColor="text1"/>
          <w:kern w:val="1"/>
          <w:shd w:val="clear" w:color="auto" w:fill="FFFFFF"/>
        </w:rPr>
        <w:t xml:space="preserve">шістсот дев’яносто п’ять </w:t>
      </w:r>
      <w:r w:rsidRPr="00007F55">
        <w:rPr>
          <w:color w:val="000000" w:themeColor="text1"/>
        </w:rPr>
        <w:t>грн. 97 коп.).</w:t>
      </w:r>
    </w:p>
    <w:p w:rsidR="00AC2E19" w:rsidRDefault="00620C6E">
      <w:pPr>
        <w:ind w:firstLine="709"/>
        <w:jc w:val="both"/>
        <w:rPr>
          <w:lang w:val="uk-UA"/>
        </w:rPr>
      </w:pPr>
      <w:r w:rsidRPr="00007F55">
        <w:rPr>
          <w:color w:val="000000" w:themeColor="text1"/>
          <w:lang w:val="uk-UA"/>
        </w:rPr>
        <w:t xml:space="preserve">6. Визначити Організатором земельних торгів </w:t>
      </w:r>
      <w:proofErr w:type="spellStart"/>
      <w:r w:rsidRPr="00007F55">
        <w:rPr>
          <w:color w:val="000000" w:themeColor="text1"/>
          <w:lang w:val="uk-UA"/>
        </w:rPr>
        <w:t>Павлоградську</w:t>
      </w:r>
      <w:proofErr w:type="spellEnd"/>
      <w:r w:rsidRPr="00007F55">
        <w:rPr>
          <w:color w:val="000000" w:themeColor="text1"/>
          <w:lang w:val="uk-UA"/>
        </w:rPr>
        <w:t xml:space="preserve"> міську</w:t>
      </w:r>
      <w:r>
        <w:rPr>
          <w:color w:val="000000"/>
          <w:lang w:val="uk-UA"/>
        </w:rPr>
        <w:t xml:space="preserve"> раду                    (ЄДРПОУ </w:t>
      </w:r>
      <w:proofErr w:type="spellStart"/>
      <w:r>
        <w:rPr>
          <w:lang w:val="uk-UA"/>
        </w:rPr>
        <w:t>хххххххх</w:t>
      </w:r>
      <w:proofErr w:type="spellEnd"/>
      <w:r>
        <w:rPr>
          <w:lang w:val="uk-UA"/>
        </w:rPr>
        <w:t xml:space="preserve">, м. Павлоград, вул. Соборна,95) через електронну торгову систему  </w:t>
      </w:r>
      <w:proofErr w:type="spellStart"/>
      <w:r>
        <w:rPr>
          <w:lang w:val="uk-UA"/>
        </w:rPr>
        <w:t>Прозоро.Продажі</w:t>
      </w:r>
      <w:proofErr w:type="spellEnd"/>
      <w:r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України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>
        <w:rPr>
          <w:lang w:val="uk-UA"/>
        </w:rPr>
        <w:t>Прозоро.Продажі</w:t>
      </w:r>
      <w:proofErr w:type="spellEnd"/>
      <w:r>
        <w:rPr>
          <w:lang w:val="uk-UA"/>
        </w:rPr>
        <w:t>.</w:t>
      </w:r>
    </w:p>
    <w:p w:rsidR="00AC2E19" w:rsidRDefault="00620C6E">
      <w:pPr>
        <w:tabs>
          <w:tab w:val="left" w:pos="142"/>
        </w:tabs>
        <w:ind w:firstLine="709"/>
        <w:jc w:val="both"/>
        <w:rPr>
          <w:lang w:val="uk-UA"/>
        </w:rPr>
      </w:pPr>
      <w:r>
        <w:t>7</w:t>
      </w:r>
      <w:r>
        <w:rPr>
          <w:lang w:val="uk-UA"/>
        </w:rPr>
        <w:t>. Доручити міському голові Анатолію Вершині:</w:t>
      </w:r>
    </w:p>
    <w:p w:rsidR="00AC2E19" w:rsidRDefault="00620C6E">
      <w:pPr>
        <w:ind w:firstLine="708"/>
        <w:jc w:val="both"/>
        <w:rPr>
          <w:lang w:val="uk-UA"/>
        </w:rPr>
      </w:pPr>
      <w:r>
        <w:t>7</w:t>
      </w:r>
      <w:r>
        <w:rPr>
          <w:lang w:val="uk-UA"/>
        </w:rPr>
        <w:t xml:space="preserve">.1 За результатами проведення земельних торгів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ідписати протокол земельних торгів та укласти від імені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 договір  оренди земельної ділянки, право на яку було виставлено на земельних торгах.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 xml:space="preserve">7.2 У випадках передбачених вимогами п. 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 xml:space="preserve">, емфітевзису), затверджених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>, емфітевзису)» підписати відповідний акт.</w:t>
      </w:r>
    </w:p>
    <w:p w:rsidR="00AC2E19" w:rsidRDefault="00620C6E">
      <w:pPr>
        <w:ind w:firstLine="708"/>
        <w:jc w:val="both"/>
        <w:rPr>
          <w:lang w:val="uk-UA"/>
        </w:rPr>
      </w:pPr>
      <w:r>
        <w:t>8</w:t>
      </w:r>
      <w:r>
        <w:rPr>
          <w:lang w:val="uk-UA"/>
        </w:rPr>
        <w:t>. Торги провести в порядку визначеному ст. ст. 135-139 Земельного кодексу України.</w:t>
      </w:r>
    </w:p>
    <w:p w:rsidR="00AC2E19" w:rsidRPr="00620C6E" w:rsidRDefault="00620C6E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</w:rPr>
        <w:t xml:space="preserve">9. </w:t>
      </w:r>
      <w:proofErr w:type="spellStart"/>
      <w:r>
        <w:rPr>
          <w:kern w:val="1"/>
        </w:rPr>
        <w:t>Затвердити</w:t>
      </w:r>
      <w:proofErr w:type="spellEnd"/>
      <w:r>
        <w:rPr>
          <w:kern w:val="1"/>
        </w:rPr>
        <w:t xml:space="preserve"> про</w:t>
      </w:r>
      <w:r>
        <w:rPr>
          <w:kern w:val="1"/>
          <w:lang w:val="uk-UA"/>
        </w:rPr>
        <w:t>є</w:t>
      </w:r>
      <w:r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>
        <w:rPr>
          <w:kern w:val="1"/>
        </w:rPr>
        <w:t xml:space="preserve"> </w:t>
      </w:r>
      <w:proofErr w:type="spellStart"/>
      <w:r>
        <w:rPr>
          <w:kern w:val="1"/>
        </w:rPr>
        <w:t>земельної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ділянки</w:t>
      </w:r>
      <w:proofErr w:type="spellEnd"/>
      <w:r>
        <w:rPr>
          <w:kern w:val="1"/>
        </w:rPr>
        <w:t xml:space="preserve">, </w:t>
      </w:r>
      <w:proofErr w:type="spellStart"/>
      <w:r>
        <w:rPr>
          <w:kern w:val="1"/>
        </w:rPr>
        <w:t>який</w:t>
      </w:r>
      <w:proofErr w:type="spellEnd"/>
      <w:r>
        <w:rPr>
          <w:kern w:val="1"/>
        </w:rPr>
        <w:t xml:space="preserve"> </w:t>
      </w:r>
      <w:r>
        <w:rPr>
          <w:kern w:val="1"/>
          <w:lang w:val="uk-UA"/>
        </w:rPr>
        <w:t xml:space="preserve">пропонується укласти </w:t>
      </w:r>
      <w:proofErr w:type="spellStart"/>
      <w:r>
        <w:rPr>
          <w:kern w:val="1"/>
        </w:rPr>
        <w:t>з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переможцем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торгі</w:t>
      </w:r>
      <w:proofErr w:type="gramStart"/>
      <w:r>
        <w:rPr>
          <w:kern w:val="1"/>
        </w:rPr>
        <w:t>в</w:t>
      </w:r>
      <w:proofErr w:type="spellEnd"/>
      <w:proofErr w:type="gramEnd"/>
      <w:r>
        <w:rPr>
          <w:kern w:val="1"/>
        </w:rPr>
        <w:t xml:space="preserve"> </w:t>
      </w:r>
      <w:r>
        <w:rPr>
          <w:kern w:val="1"/>
          <w:lang w:val="uk-UA"/>
        </w:rPr>
        <w:t>у формі електронного аукціону (</w:t>
      </w:r>
      <w:proofErr w:type="spellStart"/>
      <w:r w:rsidRPr="00620C6E">
        <w:rPr>
          <w:color w:val="000000" w:themeColor="text1"/>
          <w:kern w:val="1"/>
        </w:rPr>
        <w:t>дода</w:t>
      </w:r>
      <w:r w:rsidRPr="00620C6E">
        <w:rPr>
          <w:color w:val="000000" w:themeColor="text1"/>
          <w:kern w:val="1"/>
          <w:lang w:val="uk-UA"/>
        </w:rPr>
        <w:t>ток</w:t>
      </w:r>
      <w:proofErr w:type="spellEnd"/>
      <w:r w:rsidRPr="00620C6E">
        <w:rPr>
          <w:color w:val="000000" w:themeColor="text1"/>
          <w:kern w:val="1"/>
          <w:lang w:val="uk-UA"/>
        </w:rPr>
        <w:t xml:space="preserve"> 3)</w:t>
      </w:r>
      <w:r w:rsidRPr="00620C6E">
        <w:rPr>
          <w:color w:val="000000" w:themeColor="text1"/>
          <w:kern w:val="1"/>
        </w:rPr>
        <w:t xml:space="preserve">. 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 xml:space="preserve">10. Відділу земельно-ринкових відносин виконавчого комітету </w:t>
      </w:r>
      <w:proofErr w:type="spellStart"/>
      <w:r>
        <w:rPr>
          <w:kern w:val="1"/>
        </w:rPr>
        <w:t>Павлоградської</w:t>
      </w:r>
      <w:proofErr w:type="spellEnd"/>
      <w:r>
        <w:rPr>
          <w:kern w:val="1"/>
        </w:rPr>
        <w:t xml:space="preserve">  міської  ради провести організаційні заходи щодо: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kern w:val="1"/>
        </w:rPr>
        <w:t xml:space="preserve">10.1 </w:t>
      </w:r>
      <w:r>
        <w:rPr>
          <w:lang w:val="uk-UA"/>
        </w:rPr>
        <w:t xml:space="preserve">Опублікування через особистий кабінет, створений через оператора електронного майданчика </w:t>
      </w:r>
      <w:r>
        <w:rPr>
          <w:color w:val="000000"/>
          <w:lang w:val="uk-UA"/>
        </w:rPr>
        <w:t>оголошення про проведення земельних торгі</w:t>
      </w:r>
      <w:proofErr w:type="gramStart"/>
      <w:r>
        <w:rPr>
          <w:color w:val="000000"/>
          <w:lang w:val="uk-UA"/>
        </w:rPr>
        <w:t>в</w:t>
      </w:r>
      <w:proofErr w:type="gramEnd"/>
      <w:r>
        <w:rPr>
          <w:color w:val="000000"/>
          <w:lang w:val="uk-UA"/>
        </w:rPr>
        <w:t xml:space="preserve"> та документи і матеріали на Лот (документацію).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  <w:lang w:val="ru-RU"/>
        </w:rPr>
        <w:t>10</w:t>
      </w:r>
      <w:r>
        <w:rPr>
          <w:kern w:val="1"/>
        </w:rPr>
        <w:t>.2 Укладання договору між Організатором і Переможцем протягом 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>
        <w:rPr>
          <w:kern w:val="1"/>
        </w:rPr>
        <w:t>стр</w:t>
      </w:r>
      <w:proofErr w:type="gramEnd"/>
      <w:r>
        <w:rPr>
          <w:kern w:val="1"/>
        </w:rPr>
        <w:t>і речових прав на нерухоме майно.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>11. Переможцю земельних торгів (аукціону):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>11.1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міністрів України.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 xml:space="preserve">.4 Виконувати </w:t>
      </w:r>
      <w:proofErr w:type="spellStart"/>
      <w:r>
        <w:rPr>
          <w:kern w:val="1"/>
        </w:rPr>
        <w:t>обов</w:t>
      </w:r>
      <w:proofErr w:type="spellEnd"/>
      <w:r>
        <w:rPr>
          <w:kern w:val="1"/>
          <w:lang w:val="ru-RU"/>
        </w:rPr>
        <w:t>'</w:t>
      </w:r>
      <w:proofErr w:type="spellStart"/>
      <w:r>
        <w:rPr>
          <w:kern w:val="1"/>
        </w:rPr>
        <w:t>язки</w:t>
      </w:r>
      <w:proofErr w:type="spellEnd"/>
      <w:r>
        <w:rPr>
          <w:kern w:val="1"/>
        </w:rPr>
        <w:t xml:space="preserve"> землекористувача земельної ділянки згідно з вимогами                ст. 96 Земельного кодексу України.</w:t>
      </w:r>
    </w:p>
    <w:p w:rsidR="00AC2E19" w:rsidRDefault="00620C6E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11.5 Забезпечити:</w:t>
      </w:r>
    </w:p>
    <w:p w:rsidR="00AC2E19" w:rsidRDefault="00620C6E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- виконання вимог, викладених у висновках органів </w:t>
      </w:r>
      <w:proofErr w:type="spellStart"/>
      <w:r>
        <w:rPr>
          <w:color w:val="000000"/>
        </w:rPr>
        <w:t>Держгеокадастру</w:t>
      </w:r>
      <w:proofErr w:type="spellEnd"/>
      <w:r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>
        <w:rPr>
          <w:color w:val="000000"/>
        </w:rPr>
        <w:t>Павлоградської</w:t>
      </w:r>
      <w:proofErr w:type="spellEnd"/>
      <w:r>
        <w:rPr>
          <w:color w:val="000000"/>
        </w:rPr>
        <w:t xml:space="preserve"> міської ради;</w:t>
      </w:r>
    </w:p>
    <w:p w:rsidR="00AC2E19" w:rsidRDefault="00620C6E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 Кабміну від 28.12.2001 № 1789, від 01.08.2006 № 1045;</w:t>
      </w:r>
    </w:p>
    <w:p w:rsidR="00AC2E19" w:rsidRDefault="00620C6E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 ст. 35, 48 Закону України «Про охорону земель»;</w:t>
      </w:r>
    </w:p>
    <w:p w:rsidR="00AC2E19" w:rsidRDefault="00620C6E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 28 Закону України «Про благоустрій населених пунктів».</w:t>
      </w:r>
    </w:p>
    <w:p w:rsidR="00AC2E19" w:rsidRDefault="00620C6E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>.6 У разі необхідності видалення зелених насаджень, отримати дозвіл згідно чинного законодавства.</w:t>
      </w:r>
    </w:p>
    <w:p w:rsidR="00AC2E19" w:rsidRDefault="00AC2E19">
      <w:pPr>
        <w:pStyle w:val="a4"/>
        <w:ind w:firstLine="709"/>
        <w:rPr>
          <w:kern w:val="1"/>
        </w:rPr>
      </w:pPr>
    </w:p>
    <w:p w:rsidR="00AC2E19" w:rsidRDefault="00AC2E19">
      <w:pPr>
        <w:pStyle w:val="a4"/>
        <w:ind w:firstLine="709"/>
        <w:rPr>
          <w:kern w:val="1"/>
        </w:rPr>
      </w:pPr>
    </w:p>
    <w:p w:rsidR="00AC2E19" w:rsidRDefault="00AC2E19">
      <w:pPr>
        <w:pStyle w:val="a4"/>
        <w:ind w:firstLine="709"/>
        <w:rPr>
          <w:kern w:val="1"/>
        </w:rPr>
      </w:pPr>
      <w:bookmarkStart w:id="0" w:name="_GoBack"/>
      <w:bookmarkEnd w:id="0"/>
    </w:p>
    <w:p w:rsidR="00AC2E19" w:rsidRDefault="00AC2E19">
      <w:pPr>
        <w:pStyle w:val="a4"/>
        <w:ind w:firstLine="709"/>
        <w:rPr>
          <w:kern w:val="1"/>
        </w:rPr>
      </w:pPr>
    </w:p>
    <w:p w:rsidR="00AC2E19" w:rsidRDefault="00620C6E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2.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AC2E19" w:rsidRDefault="00620C6E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3.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AC2E19" w:rsidRDefault="00620C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14.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AC2E19" w:rsidRDefault="00AC2E19">
      <w:pPr>
        <w:ind w:firstLine="855"/>
        <w:rPr>
          <w:color w:val="000000"/>
          <w:lang w:val="uk-UA"/>
        </w:rPr>
      </w:pPr>
    </w:p>
    <w:p w:rsidR="00AC2E19" w:rsidRDefault="00620C6E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                    </w:t>
      </w:r>
      <w:r>
        <w:rPr>
          <w:color w:val="000000"/>
          <w:lang w:val="uk-UA"/>
        </w:rPr>
        <w:t xml:space="preserve">                                      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Анатолій ВЕРШИНА</w:t>
      </w:r>
    </w:p>
    <w:p w:rsidR="00AC2E19" w:rsidRDefault="00AC2E19">
      <w:pPr>
        <w:rPr>
          <w:color w:val="000000"/>
          <w:lang w:val="uk-UA"/>
        </w:rPr>
      </w:pPr>
    </w:p>
    <w:p w:rsidR="00AC2E19" w:rsidRPr="00620C6E" w:rsidRDefault="00620C6E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620C6E">
        <w:rPr>
          <w:color w:val="FFFFFF" w:themeColor="background1"/>
          <w:sz w:val="20"/>
          <w:szCs w:val="20"/>
        </w:rPr>
        <w:t>Питання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20C6E">
        <w:rPr>
          <w:color w:val="FFFFFF" w:themeColor="background1"/>
          <w:sz w:val="20"/>
          <w:szCs w:val="20"/>
        </w:rPr>
        <w:t>розгляд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20C6E">
        <w:rPr>
          <w:color w:val="FFFFFF" w:themeColor="background1"/>
          <w:sz w:val="20"/>
          <w:szCs w:val="20"/>
        </w:rPr>
        <w:t>винесено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20C6E">
        <w:rPr>
          <w:color w:val="FFFFFF" w:themeColor="background1"/>
          <w:sz w:val="20"/>
          <w:szCs w:val="20"/>
        </w:rPr>
        <w:t>згідно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20C6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20C6E">
        <w:rPr>
          <w:color w:val="FFFFFF" w:themeColor="background1"/>
          <w:sz w:val="20"/>
          <w:szCs w:val="20"/>
        </w:rPr>
        <w:t>міського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20C6E">
        <w:rPr>
          <w:color w:val="FFFFFF" w:themeColor="background1"/>
          <w:sz w:val="20"/>
          <w:szCs w:val="20"/>
        </w:rPr>
        <w:t>голови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20C6E">
        <w:rPr>
          <w:color w:val="FFFFFF" w:themeColor="background1"/>
          <w:sz w:val="20"/>
          <w:szCs w:val="20"/>
        </w:rPr>
        <w:t>від</w:t>
      </w:r>
      <w:proofErr w:type="spellEnd"/>
      <w:r w:rsidRPr="00620C6E">
        <w:rPr>
          <w:color w:val="FFFFFF" w:themeColor="background1"/>
          <w:sz w:val="20"/>
          <w:szCs w:val="20"/>
        </w:rPr>
        <w:t xml:space="preserve"> </w:t>
      </w:r>
      <w:r w:rsidRPr="00620C6E">
        <w:rPr>
          <w:color w:val="FFFFFF" w:themeColor="background1"/>
          <w:sz w:val="20"/>
          <w:szCs w:val="20"/>
          <w:lang w:val="uk-UA"/>
        </w:rPr>
        <w:t xml:space="preserve">                   </w:t>
      </w:r>
      <w:r w:rsidRPr="00620C6E">
        <w:rPr>
          <w:color w:val="FFFFFF" w:themeColor="background1"/>
          <w:sz w:val="20"/>
          <w:szCs w:val="20"/>
        </w:rPr>
        <w:t>№</w:t>
      </w:r>
    </w:p>
    <w:p w:rsidR="00AC2E19" w:rsidRPr="00620C6E" w:rsidRDefault="00AC2E19">
      <w:pPr>
        <w:rPr>
          <w:color w:val="FFFFFF" w:themeColor="background1"/>
          <w:lang w:val="uk-UA"/>
        </w:rPr>
      </w:pPr>
    </w:p>
    <w:p w:rsidR="00AC2E19" w:rsidRPr="00620C6E" w:rsidRDefault="00620C6E">
      <w:pPr>
        <w:rPr>
          <w:color w:val="FFFFFF" w:themeColor="background1"/>
          <w:lang w:val="uk-UA"/>
        </w:rPr>
      </w:pPr>
      <w:proofErr w:type="spellStart"/>
      <w:proofErr w:type="gramStart"/>
      <w:r w:rsidRPr="00620C6E">
        <w:rPr>
          <w:color w:val="FFFFFF" w:themeColor="background1"/>
        </w:rPr>
        <w:t>Р</w:t>
      </w:r>
      <w:proofErr w:type="gramEnd"/>
      <w:r w:rsidRPr="00620C6E">
        <w:rPr>
          <w:color w:val="FFFFFF" w:themeColor="background1"/>
        </w:rPr>
        <w:t>ішення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підготував</w:t>
      </w:r>
      <w:proofErr w:type="spellEnd"/>
      <w:r w:rsidRPr="00620C6E">
        <w:rPr>
          <w:color w:val="FFFFFF" w:themeColor="background1"/>
        </w:rPr>
        <w:t>:</w:t>
      </w:r>
    </w:p>
    <w:p w:rsidR="00AC2E19" w:rsidRPr="00620C6E" w:rsidRDefault="00AC2E19">
      <w:pPr>
        <w:rPr>
          <w:color w:val="FFFFFF" w:themeColor="background1"/>
          <w:lang w:val="uk-UA"/>
        </w:rPr>
      </w:pPr>
    </w:p>
    <w:p w:rsidR="00AC2E19" w:rsidRPr="00620C6E" w:rsidRDefault="00620C6E">
      <w:pPr>
        <w:spacing w:line="100" w:lineRule="atLeast"/>
        <w:rPr>
          <w:color w:val="FFFFFF" w:themeColor="background1"/>
          <w:lang w:val="uk-UA"/>
        </w:rPr>
      </w:pPr>
      <w:r w:rsidRPr="00620C6E">
        <w:rPr>
          <w:color w:val="FFFFFF" w:themeColor="background1"/>
          <w:lang w:val="uk-UA"/>
        </w:rPr>
        <w:t>Начальник відділу</w:t>
      </w:r>
    </w:p>
    <w:p w:rsidR="00AC2E19" w:rsidRPr="00620C6E" w:rsidRDefault="00620C6E">
      <w:pPr>
        <w:spacing w:line="100" w:lineRule="atLeast"/>
        <w:rPr>
          <w:color w:val="FFFFFF" w:themeColor="background1"/>
          <w:lang w:val="uk-UA"/>
        </w:rPr>
      </w:pPr>
      <w:r w:rsidRPr="00620C6E">
        <w:rPr>
          <w:color w:val="FFFFFF" w:themeColor="background1"/>
          <w:lang w:val="uk-UA"/>
        </w:rPr>
        <w:t>земельно-ринкових відносин                                                                     Олена ВИШНЯКОВА</w:t>
      </w:r>
    </w:p>
    <w:p w:rsidR="00AC2E19" w:rsidRPr="00620C6E" w:rsidRDefault="00AC2E19">
      <w:pPr>
        <w:spacing w:line="100" w:lineRule="atLeast"/>
        <w:rPr>
          <w:color w:val="FFFFFF" w:themeColor="background1"/>
          <w:lang w:val="uk-UA"/>
        </w:rPr>
      </w:pPr>
    </w:p>
    <w:p w:rsidR="00AC2E19" w:rsidRPr="00620C6E" w:rsidRDefault="00620C6E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620C6E">
        <w:rPr>
          <w:color w:val="FFFFFF" w:themeColor="background1"/>
        </w:rPr>
        <w:t>Секретар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міської</w:t>
      </w:r>
      <w:proofErr w:type="spellEnd"/>
      <w:r w:rsidRPr="00620C6E">
        <w:rPr>
          <w:color w:val="FFFFFF" w:themeColor="background1"/>
        </w:rPr>
        <w:t xml:space="preserve"> ради</w:t>
      </w:r>
      <w:r w:rsidRPr="00620C6E">
        <w:rPr>
          <w:color w:val="FFFFFF" w:themeColor="background1"/>
        </w:rPr>
        <w:tab/>
      </w:r>
      <w:r w:rsidRPr="00620C6E">
        <w:rPr>
          <w:color w:val="FFFFFF" w:themeColor="background1"/>
        </w:rPr>
        <w:tab/>
      </w:r>
      <w:r w:rsidRPr="00620C6E">
        <w:rPr>
          <w:color w:val="FFFFFF" w:themeColor="background1"/>
        </w:rPr>
        <w:tab/>
      </w:r>
      <w:r w:rsidRPr="00620C6E">
        <w:rPr>
          <w:color w:val="FFFFFF" w:themeColor="background1"/>
          <w:lang w:val="uk-UA"/>
        </w:rPr>
        <w:t xml:space="preserve">   </w:t>
      </w:r>
      <w:r w:rsidRPr="00620C6E">
        <w:rPr>
          <w:color w:val="FFFFFF" w:themeColor="background1"/>
        </w:rPr>
        <w:tab/>
      </w:r>
      <w:r w:rsidRPr="00620C6E">
        <w:rPr>
          <w:color w:val="FFFFFF" w:themeColor="background1"/>
        </w:rPr>
        <w:tab/>
        <w:t xml:space="preserve">         </w:t>
      </w:r>
      <w:r w:rsidRPr="00620C6E">
        <w:rPr>
          <w:color w:val="FFFFFF" w:themeColor="background1"/>
          <w:lang w:val="uk-UA"/>
        </w:rPr>
        <w:t xml:space="preserve">     </w:t>
      </w:r>
      <w:r w:rsidRPr="00620C6E">
        <w:rPr>
          <w:color w:val="FFFFFF" w:themeColor="background1"/>
        </w:rPr>
        <w:t xml:space="preserve">  </w:t>
      </w:r>
      <w:r w:rsidRPr="00620C6E">
        <w:rPr>
          <w:color w:val="FFFFFF" w:themeColor="background1"/>
          <w:lang w:val="uk-UA"/>
        </w:rPr>
        <w:t xml:space="preserve">       </w:t>
      </w:r>
      <w:r w:rsidRPr="00620C6E">
        <w:rPr>
          <w:color w:val="FFFFFF" w:themeColor="background1"/>
        </w:rPr>
        <w:t xml:space="preserve"> </w:t>
      </w:r>
      <w:r w:rsidRPr="00620C6E">
        <w:rPr>
          <w:color w:val="FFFFFF" w:themeColor="background1"/>
          <w:lang w:val="uk-UA"/>
        </w:rPr>
        <w:t>Сергій ОСТРЕНКО</w:t>
      </w:r>
    </w:p>
    <w:p w:rsidR="00AC2E19" w:rsidRPr="00620C6E" w:rsidRDefault="00AC2E19">
      <w:pPr>
        <w:rPr>
          <w:color w:val="FFFFFF" w:themeColor="background1"/>
          <w:lang w:val="uk-UA"/>
        </w:rPr>
      </w:pPr>
    </w:p>
    <w:p w:rsidR="00AC2E19" w:rsidRPr="00620C6E" w:rsidRDefault="00620C6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620C6E">
        <w:rPr>
          <w:color w:val="FFFFFF" w:themeColor="background1"/>
        </w:rPr>
        <w:t xml:space="preserve">Заступник </w:t>
      </w:r>
      <w:proofErr w:type="spellStart"/>
      <w:proofErr w:type="gramStart"/>
      <w:r w:rsidRPr="00620C6E">
        <w:rPr>
          <w:color w:val="FFFFFF" w:themeColor="background1"/>
        </w:rPr>
        <w:t>м</w:t>
      </w:r>
      <w:proofErr w:type="gramEnd"/>
      <w:r w:rsidRPr="00620C6E">
        <w:rPr>
          <w:color w:val="FFFFFF" w:themeColor="background1"/>
        </w:rPr>
        <w:t>іського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голови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з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питань</w:t>
      </w:r>
      <w:proofErr w:type="spellEnd"/>
    </w:p>
    <w:p w:rsidR="00AC2E19" w:rsidRPr="00620C6E" w:rsidRDefault="00620C6E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620C6E">
        <w:rPr>
          <w:color w:val="FFFFFF" w:themeColor="background1"/>
        </w:rPr>
        <w:t>діяльності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виконавчих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органів</w:t>
      </w:r>
      <w:proofErr w:type="spellEnd"/>
      <w:r w:rsidRPr="00620C6E">
        <w:rPr>
          <w:color w:val="FFFFFF" w:themeColor="background1"/>
        </w:rPr>
        <w:t xml:space="preserve"> ради                                </w:t>
      </w:r>
      <w:r w:rsidRPr="00620C6E">
        <w:rPr>
          <w:color w:val="FFFFFF" w:themeColor="background1"/>
          <w:lang w:val="uk-UA"/>
        </w:rPr>
        <w:t xml:space="preserve">   </w:t>
      </w:r>
      <w:r w:rsidRPr="00620C6E">
        <w:rPr>
          <w:color w:val="FFFFFF" w:themeColor="background1"/>
        </w:rPr>
        <w:t xml:space="preserve"> </w:t>
      </w:r>
      <w:r w:rsidRPr="00620C6E">
        <w:rPr>
          <w:color w:val="FFFFFF" w:themeColor="background1"/>
          <w:lang w:val="uk-UA"/>
        </w:rPr>
        <w:t xml:space="preserve">                     </w:t>
      </w:r>
      <w:proofErr w:type="gramStart"/>
      <w:r w:rsidRPr="00620C6E">
        <w:rPr>
          <w:color w:val="FFFFFF" w:themeColor="background1"/>
          <w:lang w:val="uk-UA"/>
        </w:rPr>
        <w:t>Св</w:t>
      </w:r>
      <w:proofErr w:type="gramEnd"/>
      <w:r w:rsidRPr="00620C6E">
        <w:rPr>
          <w:color w:val="FFFFFF" w:themeColor="background1"/>
          <w:lang w:val="uk-UA"/>
        </w:rPr>
        <w:t>ітлана ПАЦКО</w:t>
      </w:r>
    </w:p>
    <w:p w:rsidR="00AC2E19" w:rsidRPr="00620C6E" w:rsidRDefault="00AC2E19">
      <w:pPr>
        <w:rPr>
          <w:color w:val="FFFFFF" w:themeColor="background1"/>
        </w:rPr>
      </w:pPr>
    </w:p>
    <w:p w:rsidR="00AC2E19" w:rsidRPr="00620C6E" w:rsidRDefault="00620C6E">
      <w:pPr>
        <w:rPr>
          <w:color w:val="FFFFFF" w:themeColor="background1"/>
        </w:rPr>
      </w:pPr>
      <w:r w:rsidRPr="00620C6E">
        <w:rPr>
          <w:color w:val="FFFFFF" w:themeColor="background1"/>
        </w:rPr>
        <w:t xml:space="preserve">Начальник </w:t>
      </w:r>
      <w:proofErr w:type="spellStart"/>
      <w:r w:rsidRPr="00620C6E">
        <w:rPr>
          <w:color w:val="FFFFFF" w:themeColor="background1"/>
        </w:rPr>
        <w:t>відділу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містобудування</w:t>
      </w:r>
      <w:proofErr w:type="spellEnd"/>
      <w:r w:rsidRPr="00620C6E">
        <w:rPr>
          <w:color w:val="FFFFFF" w:themeColor="background1"/>
        </w:rPr>
        <w:t xml:space="preserve"> </w:t>
      </w:r>
    </w:p>
    <w:p w:rsidR="00AC2E19" w:rsidRPr="00620C6E" w:rsidRDefault="00620C6E">
      <w:pPr>
        <w:tabs>
          <w:tab w:val="left" w:pos="7230"/>
        </w:tabs>
        <w:rPr>
          <w:color w:val="FFFFFF" w:themeColor="background1"/>
        </w:rPr>
      </w:pPr>
      <w:r w:rsidRPr="00620C6E">
        <w:rPr>
          <w:color w:val="FFFFFF" w:themeColor="background1"/>
        </w:rPr>
        <w:t xml:space="preserve">та </w:t>
      </w:r>
      <w:proofErr w:type="spellStart"/>
      <w:proofErr w:type="gramStart"/>
      <w:r w:rsidRPr="00620C6E">
        <w:rPr>
          <w:color w:val="FFFFFF" w:themeColor="background1"/>
        </w:rPr>
        <w:t>арх</w:t>
      </w:r>
      <w:proofErr w:type="gramEnd"/>
      <w:r w:rsidRPr="00620C6E">
        <w:rPr>
          <w:color w:val="FFFFFF" w:themeColor="background1"/>
        </w:rPr>
        <w:t>ітектури</w:t>
      </w:r>
      <w:proofErr w:type="spellEnd"/>
      <w:r w:rsidRPr="00620C6E">
        <w:rPr>
          <w:color w:val="FFFFFF" w:themeColor="background1"/>
        </w:rPr>
        <w:t xml:space="preserve">, </w:t>
      </w:r>
      <w:proofErr w:type="spellStart"/>
      <w:r w:rsidRPr="00620C6E">
        <w:rPr>
          <w:color w:val="FFFFFF" w:themeColor="background1"/>
        </w:rPr>
        <w:t>головний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архітектор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міста</w:t>
      </w:r>
      <w:proofErr w:type="spellEnd"/>
      <w:r w:rsidRPr="00620C6E">
        <w:rPr>
          <w:color w:val="FFFFFF" w:themeColor="background1"/>
        </w:rPr>
        <w:t xml:space="preserve">                                          </w:t>
      </w:r>
      <w:r w:rsidRPr="00620C6E">
        <w:rPr>
          <w:color w:val="FFFFFF" w:themeColor="background1"/>
          <w:lang w:val="uk-UA"/>
        </w:rPr>
        <w:t xml:space="preserve"> </w:t>
      </w:r>
      <w:r w:rsidRPr="00620C6E">
        <w:rPr>
          <w:color w:val="FFFFFF" w:themeColor="background1"/>
        </w:rPr>
        <w:t xml:space="preserve">   Валентина КОЦЕНКО</w:t>
      </w:r>
    </w:p>
    <w:p w:rsidR="00AC2E19" w:rsidRPr="00620C6E" w:rsidRDefault="00AC2E19">
      <w:pPr>
        <w:spacing w:line="100" w:lineRule="atLeast"/>
        <w:rPr>
          <w:color w:val="FFFFFF" w:themeColor="background1"/>
        </w:rPr>
      </w:pPr>
    </w:p>
    <w:p w:rsidR="00AC2E19" w:rsidRPr="00620C6E" w:rsidRDefault="00620C6E">
      <w:pPr>
        <w:spacing w:line="100" w:lineRule="atLeast"/>
        <w:rPr>
          <w:color w:val="FFFFFF" w:themeColor="background1"/>
        </w:rPr>
      </w:pPr>
      <w:proofErr w:type="spellStart"/>
      <w:r w:rsidRPr="00620C6E">
        <w:rPr>
          <w:color w:val="FFFFFF" w:themeColor="background1"/>
        </w:rPr>
        <w:t>Головний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proofErr w:type="gramStart"/>
      <w:r w:rsidRPr="00620C6E">
        <w:rPr>
          <w:color w:val="FFFFFF" w:themeColor="background1"/>
        </w:rPr>
        <w:t>спец</w:t>
      </w:r>
      <w:proofErr w:type="gramEnd"/>
      <w:r w:rsidRPr="00620C6E">
        <w:rPr>
          <w:color w:val="FFFFFF" w:themeColor="background1"/>
        </w:rPr>
        <w:t>іаліст-юрист</w:t>
      </w:r>
      <w:proofErr w:type="spellEnd"/>
    </w:p>
    <w:p w:rsidR="00AC2E19" w:rsidRPr="00620C6E" w:rsidRDefault="00620C6E">
      <w:pPr>
        <w:tabs>
          <w:tab w:val="left" w:pos="7088"/>
        </w:tabs>
        <w:spacing w:line="0" w:lineRule="atLeast"/>
        <w:rPr>
          <w:color w:val="FFFFFF" w:themeColor="background1"/>
        </w:rPr>
      </w:pPr>
      <w:proofErr w:type="spellStart"/>
      <w:r w:rsidRPr="00620C6E">
        <w:rPr>
          <w:color w:val="FFFFFF" w:themeColor="background1"/>
        </w:rPr>
        <w:t>відділу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земельно-ринкових</w:t>
      </w:r>
      <w:proofErr w:type="spellEnd"/>
      <w:r w:rsidRPr="00620C6E">
        <w:rPr>
          <w:color w:val="FFFFFF" w:themeColor="background1"/>
        </w:rPr>
        <w:t xml:space="preserve"> </w:t>
      </w:r>
      <w:proofErr w:type="spellStart"/>
      <w:r w:rsidRPr="00620C6E">
        <w:rPr>
          <w:color w:val="FFFFFF" w:themeColor="background1"/>
        </w:rPr>
        <w:t>відносин</w:t>
      </w:r>
      <w:proofErr w:type="spellEnd"/>
      <w:r w:rsidRPr="00620C6E">
        <w:rPr>
          <w:color w:val="FFFFFF" w:themeColor="background1"/>
        </w:rPr>
        <w:t xml:space="preserve">                                                    </w:t>
      </w:r>
      <w:r w:rsidRPr="00620C6E">
        <w:rPr>
          <w:color w:val="FFFFFF" w:themeColor="background1"/>
          <w:lang w:val="uk-UA"/>
        </w:rPr>
        <w:t xml:space="preserve"> </w:t>
      </w:r>
      <w:r w:rsidRPr="00620C6E">
        <w:rPr>
          <w:color w:val="FFFFFF" w:themeColor="background1"/>
        </w:rPr>
        <w:t xml:space="preserve">  </w:t>
      </w:r>
      <w:proofErr w:type="spellStart"/>
      <w:r w:rsidRPr="00620C6E">
        <w:rPr>
          <w:color w:val="FFFFFF" w:themeColor="background1"/>
        </w:rPr>
        <w:t>Ірина</w:t>
      </w:r>
      <w:proofErr w:type="spellEnd"/>
      <w:r w:rsidRPr="00620C6E">
        <w:rPr>
          <w:color w:val="FFFFFF" w:themeColor="background1"/>
        </w:rPr>
        <w:t xml:space="preserve"> КРАВЧЕНКО</w:t>
      </w:r>
    </w:p>
    <w:p w:rsidR="00AC2E19" w:rsidRPr="00620C6E" w:rsidRDefault="00AC2E19">
      <w:pPr>
        <w:spacing w:line="100" w:lineRule="atLeast"/>
        <w:rPr>
          <w:color w:val="FFFFFF" w:themeColor="background1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Pr="00620C6E" w:rsidRDefault="00AC2E19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AC2E19" w:rsidRDefault="00620C6E">
      <w:pPr>
        <w:ind w:left="4956"/>
        <w:rPr>
          <w:lang w:val="uk-UA"/>
        </w:rPr>
      </w:pPr>
      <w:r>
        <w:rPr>
          <w:lang w:val="uk-UA"/>
        </w:rPr>
        <w:t xml:space="preserve">     Додаток 1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AC2E19" w:rsidRDefault="00620C6E">
      <w:pPr>
        <w:rPr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від 28.08.2025  </w:t>
      </w:r>
      <w:r>
        <w:rPr>
          <w:bCs/>
          <w:lang w:val="uk-UA"/>
        </w:rPr>
        <w:t>№_______________</w:t>
      </w:r>
    </w:p>
    <w:p w:rsidR="00AC2E19" w:rsidRDefault="00AC2E19">
      <w:pPr>
        <w:rPr>
          <w:lang w:val="uk-UA"/>
        </w:rPr>
      </w:pPr>
    </w:p>
    <w:p w:rsidR="00AC2E19" w:rsidRDefault="00AC2E19">
      <w:pPr>
        <w:ind w:firstLine="708"/>
        <w:jc w:val="both"/>
        <w:rPr>
          <w:color w:val="000000"/>
          <w:lang w:val="uk-UA"/>
        </w:rPr>
      </w:pPr>
    </w:p>
    <w:p w:rsidR="00AC2E19" w:rsidRDefault="00620C6E">
      <w:pPr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>
        <w:rPr>
          <w:color w:val="000000"/>
          <w:lang w:val="uk-UA"/>
        </w:rPr>
        <w:t>Павлоградської</w:t>
      </w:r>
      <w:proofErr w:type="spellEnd"/>
      <w:r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AC2E19" w:rsidRDefault="00AC2E19">
      <w:pPr>
        <w:ind w:firstLine="708"/>
        <w:jc w:val="center"/>
        <w:rPr>
          <w:color w:val="000000"/>
          <w:lang w:val="uk-UA"/>
        </w:rPr>
      </w:pPr>
    </w:p>
    <w:p w:rsidR="00AC2E19" w:rsidRDefault="00AC2E19">
      <w:pPr>
        <w:ind w:firstLine="708"/>
        <w:jc w:val="center"/>
        <w:rPr>
          <w:color w:val="000000"/>
          <w:lang w:val="uk-UA"/>
        </w:rPr>
      </w:pPr>
    </w:p>
    <w:tbl>
      <w:tblPr>
        <w:tblStyle w:val="af1"/>
        <w:tblW w:w="0" w:type="auto"/>
        <w:tblLook w:val="04A0"/>
      </w:tblPr>
      <w:tblGrid>
        <w:gridCol w:w="2717"/>
        <w:gridCol w:w="2920"/>
        <w:gridCol w:w="1140"/>
        <w:gridCol w:w="1518"/>
        <w:gridCol w:w="1357"/>
      </w:tblGrid>
      <w:tr w:rsidR="00AC2E19">
        <w:tc>
          <w:tcPr>
            <w:tcW w:w="2660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Код виду цільового призначення</w:t>
            </w:r>
          </w:p>
        </w:tc>
        <w:tc>
          <w:tcPr>
            <w:tcW w:w="1357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 речового права</w:t>
            </w:r>
          </w:p>
        </w:tc>
      </w:tr>
      <w:tr w:rsidR="00AC2E19">
        <w:tc>
          <w:tcPr>
            <w:tcW w:w="2660" w:type="dxa"/>
            <w:vAlign w:val="center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вул.Верстатобудівників</w:t>
            </w:r>
            <w:proofErr w:type="spellEnd"/>
            <w:r>
              <w:rPr>
                <w:lang w:val="uk-UA"/>
              </w:rPr>
              <w:t>, 10-А</w:t>
            </w:r>
          </w:p>
        </w:tc>
        <w:tc>
          <w:tcPr>
            <w:tcW w:w="2920" w:type="dxa"/>
            <w:vAlign w:val="center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1212400000:03:018:0049</w:t>
            </w:r>
          </w:p>
        </w:tc>
        <w:tc>
          <w:tcPr>
            <w:tcW w:w="1140" w:type="dxa"/>
            <w:vAlign w:val="center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0,2875</w:t>
            </w:r>
          </w:p>
        </w:tc>
        <w:tc>
          <w:tcPr>
            <w:tcW w:w="1166" w:type="dxa"/>
            <w:vAlign w:val="center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02.09</w:t>
            </w:r>
          </w:p>
        </w:tc>
        <w:tc>
          <w:tcPr>
            <w:tcW w:w="1357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право оренди</w:t>
            </w:r>
          </w:p>
        </w:tc>
      </w:tr>
    </w:tbl>
    <w:p w:rsidR="00AC2E19" w:rsidRDefault="00AC2E19">
      <w:pPr>
        <w:ind w:firstLine="708"/>
        <w:jc w:val="center"/>
        <w:rPr>
          <w:color w:val="000000"/>
          <w:lang w:val="uk-UA"/>
        </w:rPr>
      </w:pPr>
    </w:p>
    <w:p w:rsidR="00AC2E19" w:rsidRDefault="00AC2E19">
      <w:pPr>
        <w:ind w:firstLine="708"/>
        <w:jc w:val="center"/>
        <w:rPr>
          <w:color w:val="000000"/>
        </w:rPr>
      </w:pPr>
    </w:p>
    <w:p w:rsidR="00AC2E19" w:rsidRDefault="00AC2E19">
      <w:pPr>
        <w:ind w:firstLine="708"/>
        <w:jc w:val="center"/>
        <w:rPr>
          <w:color w:val="000000"/>
        </w:rPr>
      </w:pPr>
    </w:p>
    <w:p w:rsidR="00AC2E19" w:rsidRDefault="00620C6E">
      <w:pPr>
        <w:spacing w:line="100" w:lineRule="atLeast"/>
        <w:rPr>
          <w:sz w:val="28"/>
          <w:szCs w:val="28"/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    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sz w:val="28"/>
          <w:szCs w:val="28"/>
        </w:rPr>
      </w:pPr>
    </w:p>
    <w:p w:rsidR="00AC2E19" w:rsidRDefault="00AC2E19">
      <w:pPr>
        <w:spacing w:line="100" w:lineRule="atLeast"/>
        <w:rPr>
          <w:sz w:val="28"/>
          <w:szCs w:val="28"/>
          <w:lang w:val="uk-UA"/>
        </w:rPr>
      </w:pPr>
    </w:p>
    <w:p w:rsidR="00AC2E19" w:rsidRDefault="00AC2E19">
      <w:pPr>
        <w:spacing w:line="100" w:lineRule="atLeast"/>
        <w:rPr>
          <w:lang w:val="uk-UA"/>
        </w:rPr>
      </w:pPr>
    </w:p>
    <w:p w:rsidR="00AC2E19" w:rsidRDefault="00AC2E19">
      <w:pPr>
        <w:spacing w:line="100" w:lineRule="atLeast"/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lang w:val="uk-UA"/>
        </w:rPr>
        <w:t>Додаток 2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AC2E19" w:rsidRDefault="00620C6E">
      <w:pPr>
        <w:rPr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від 28.08.2025  </w:t>
      </w:r>
      <w:r>
        <w:rPr>
          <w:bCs/>
          <w:lang w:val="uk-UA"/>
        </w:rPr>
        <w:t>№_________</w:t>
      </w:r>
    </w:p>
    <w:p w:rsidR="00AC2E19" w:rsidRDefault="00AC2E19">
      <w:pPr>
        <w:spacing w:line="100" w:lineRule="atLeast"/>
        <w:rPr>
          <w:sz w:val="16"/>
          <w:szCs w:val="16"/>
          <w:lang w:val="uk-UA"/>
        </w:rPr>
      </w:pPr>
    </w:p>
    <w:p w:rsidR="00AC2E19" w:rsidRDefault="00620C6E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Інформація щодо лота земельних торгів </w:t>
      </w:r>
    </w:p>
    <w:p w:rsidR="00AC2E19" w:rsidRDefault="00620C6E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r>
        <w:rPr>
          <w:kern w:val="1"/>
          <w:shd w:val="clear" w:color="auto" w:fill="FFFFFF"/>
          <w:lang w:val="uk-UA"/>
        </w:rPr>
        <w:t>вул.</w:t>
      </w:r>
      <w:r>
        <w:rPr>
          <w:lang w:val="uk-UA"/>
        </w:rPr>
        <w:t xml:space="preserve"> Верстатобудівників, 10-А</w:t>
      </w:r>
      <w:r>
        <w:rPr>
          <w:color w:val="000000"/>
          <w:lang w:val="uk-UA"/>
        </w:rPr>
        <w:t xml:space="preserve">, кадастровий номер </w:t>
      </w:r>
      <w:r>
        <w:rPr>
          <w:kern w:val="1"/>
          <w:shd w:val="clear" w:color="auto" w:fill="FFFFFF"/>
          <w:lang w:val="uk-UA"/>
        </w:rPr>
        <w:t>1212400000:03:018:0049</w:t>
      </w:r>
      <w:r>
        <w:rPr>
          <w:color w:val="000000"/>
          <w:lang w:val="uk-UA"/>
        </w:rPr>
        <w:t>)</w:t>
      </w:r>
    </w:p>
    <w:p w:rsidR="00AC2E19" w:rsidRDefault="00AC2E19">
      <w:pPr>
        <w:jc w:val="center"/>
        <w:rPr>
          <w:color w:val="000000"/>
          <w:sz w:val="16"/>
          <w:szCs w:val="16"/>
          <w:lang w:val="uk-UA"/>
        </w:rPr>
      </w:pPr>
    </w:p>
    <w:tbl>
      <w:tblPr>
        <w:tblStyle w:val="af1"/>
        <w:tblW w:w="0" w:type="auto"/>
        <w:tblLook w:val="04A0"/>
      </w:tblPr>
      <w:tblGrid>
        <w:gridCol w:w="3936"/>
        <w:gridCol w:w="5862"/>
      </w:tblGrid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AC2E19" w:rsidRPr="00007F55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Павлоград,                               </w:t>
            </w: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>
              <w:rPr>
                <w:sz w:val="23"/>
                <w:szCs w:val="23"/>
                <w:lang w:val="uk-UA"/>
              </w:rPr>
              <w:t xml:space="preserve"> Верстатобудівників, 10-А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1212400000:03:018:0049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, площа </w:t>
            </w:r>
            <w:r>
              <w:rPr>
                <w:sz w:val="23"/>
                <w:szCs w:val="23"/>
                <w:lang w:val="uk-UA"/>
              </w:rPr>
              <w:t xml:space="preserve">0,2875 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>
              <w:rPr>
                <w:sz w:val="23"/>
                <w:szCs w:val="23"/>
                <w:lang w:val="uk-UA"/>
              </w:rPr>
              <w:t xml:space="preserve">для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, код виду цільового призначення - 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02.09  (</w:t>
            </w:r>
            <w:r>
              <w:rPr>
                <w:sz w:val="23"/>
                <w:szCs w:val="23"/>
                <w:shd w:val="clear" w:color="auto" w:fill="FFFFFF"/>
                <w:lang w:val="uk-UA"/>
              </w:rPr>
              <w:t>для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>
              <w:rPr>
                <w:sz w:val="23"/>
                <w:szCs w:val="23"/>
                <w:lang w:val="uk-UA"/>
              </w:rPr>
              <w:t xml:space="preserve"> Верстатобудівників, 10-А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1212400000:03:018:0049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0,2875 </w:t>
            </w:r>
            <w:r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AC2E19" w:rsidRPr="00007F55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sz w:val="23"/>
                <w:szCs w:val="23"/>
                <w:lang w:val="uk-UA"/>
              </w:rPr>
              <w:t>,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код виду цільового призначення - 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02.09 (д</w:t>
            </w:r>
            <w:r>
              <w:rPr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  <w:vAlign w:val="center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AC2E19" w:rsidRPr="00007F55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215 695,97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AC2E19">
        <w:trPr>
          <w:trHeight w:val="535"/>
        </w:trPr>
        <w:tc>
          <w:tcPr>
            <w:tcW w:w="3936" w:type="dxa"/>
          </w:tcPr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2 156,96 грн.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4 313 919,42 грн.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3 805,00 грн.</w:t>
            </w:r>
          </w:p>
          <w:p w:rsidR="00AC2E19" w:rsidRDefault="00620C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(три тисячі вісімсот п'ять  грн. 00 коп.)</w:t>
            </w:r>
          </w:p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AC2E19">
        <w:tc>
          <w:tcPr>
            <w:tcW w:w="3936" w:type="dxa"/>
          </w:tcPr>
          <w:p w:rsidR="00AC2E19" w:rsidRDefault="00620C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AC2E19" w:rsidRDefault="00620C6E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AC2E19" w:rsidRDefault="00AC2E19">
      <w:pPr>
        <w:spacing w:line="100" w:lineRule="atLeast"/>
        <w:rPr>
          <w:sz w:val="22"/>
          <w:szCs w:val="22"/>
          <w:lang w:val="uk-UA"/>
        </w:rPr>
      </w:pPr>
    </w:p>
    <w:p w:rsidR="00AC2E19" w:rsidRDefault="00AC2E19">
      <w:pPr>
        <w:spacing w:line="100" w:lineRule="atLeast"/>
        <w:rPr>
          <w:lang w:val="uk-UA"/>
        </w:rPr>
      </w:pPr>
    </w:p>
    <w:p w:rsidR="00AC2E19" w:rsidRDefault="00620C6E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        </w:t>
      </w:r>
      <w:r>
        <w:rPr>
          <w:lang w:val="uk-UA"/>
        </w:rPr>
        <w:t xml:space="preserve">                    Сергій ОСТРЕНКО</w:t>
      </w:r>
    </w:p>
    <w:p w:rsidR="00AC2E19" w:rsidRDefault="00AC2E19">
      <w:pPr>
        <w:spacing w:line="100" w:lineRule="atLeast"/>
        <w:rPr>
          <w:lang w:val="uk-UA"/>
        </w:rPr>
      </w:pPr>
    </w:p>
    <w:p w:rsidR="00AC2E19" w:rsidRDefault="00620C6E">
      <w:pPr>
        <w:spacing w:line="100" w:lineRule="atLeast"/>
        <w:ind w:left="5387"/>
        <w:rPr>
          <w:lang w:val="uk-UA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>
        <w:rPr>
          <w:lang w:val="uk-UA"/>
        </w:rPr>
        <w:t xml:space="preserve">                                                                                                   Додаток 3</w:t>
      </w:r>
    </w:p>
    <w:p w:rsidR="00AC2E19" w:rsidRDefault="00620C6E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AC2E19" w:rsidRDefault="00620C6E">
      <w:pPr>
        <w:pStyle w:val="a4"/>
        <w:spacing w:line="0" w:lineRule="atLeast"/>
        <w:rPr>
          <w:rStyle w:val="ae"/>
          <w:b w:val="0"/>
          <w:bCs w:val="0"/>
          <w:sz w:val="26"/>
          <w:szCs w:val="26"/>
        </w:rPr>
      </w:pPr>
      <w:r>
        <w:rPr>
          <w:rStyle w:val="ae"/>
        </w:rPr>
        <w:t xml:space="preserve">                                                                                          </w:t>
      </w:r>
      <w:r>
        <w:t xml:space="preserve">від 28.08.2025  </w:t>
      </w:r>
      <w:r>
        <w:rPr>
          <w:bCs/>
        </w:rPr>
        <w:t>№_____________</w:t>
      </w:r>
    </w:p>
    <w:p w:rsidR="00AC2E19" w:rsidRDefault="00620C6E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AC2E19" w:rsidRDefault="00620C6E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AC2E19" w:rsidRDefault="00AC2E19">
      <w:pPr>
        <w:jc w:val="center"/>
        <w:rPr>
          <w:b/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AC2E19" w:rsidRDefault="00AC2E19">
      <w:pPr>
        <w:rPr>
          <w:lang w:val="uk-UA"/>
        </w:rPr>
      </w:pPr>
    </w:p>
    <w:p w:rsidR="00AC2E19" w:rsidRDefault="00620C6E">
      <w:pPr>
        <w:pStyle w:val="a4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AC2E19" w:rsidRDefault="00620C6E">
      <w:pPr>
        <w:pStyle w:val="a4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_______________________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AC2E19" w:rsidRDefault="00620C6E">
      <w:pPr>
        <w:pStyle w:val="2"/>
        <w:keepLines w:val="0"/>
        <w:numPr>
          <w:ilvl w:val="1"/>
          <w:numId w:val="2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AC2E19" w:rsidRDefault="00620C6E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>
        <w:rPr>
          <w:b/>
          <w:i/>
          <w:lang w:val="uk-UA"/>
        </w:rPr>
        <w:t>для</w:t>
      </w:r>
      <w:r>
        <w:rPr>
          <w:bCs/>
          <w:shd w:val="clear" w:color="auto" w:fill="FFFFFF"/>
          <w:lang w:val="uk-UA"/>
        </w:rPr>
        <w:t xml:space="preserve"> </w:t>
      </w:r>
      <w:r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>
        <w:rPr>
          <w:b/>
          <w:i/>
          <w:color w:val="333333"/>
          <w:lang w:val="uk-UA"/>
        </w:rPr>
        <w:t>паркінгів</w:t>
      </w:r>
      <w:proofErr w:type="spellEnd"/>
      <w:r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b/>
          <w:i/>
          <w:color w:val="000000"/>
          <w:lang w:val="uk-UA"/>
        </w:rPr>
        <w:t>,</w:t>
      </w:r>
      <w:r>
        <w:rPr>
          <w:bCs/>
          <w:kern w:val="2"/>
          <w:shd w:val="clear" w:color="auto" w:fill="FFFFFF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код виду цільового призначення</w:t>
      </w:r>
      <w:r>
        <w:rPr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bCs/>
          <w:shd w:val="clear" w:color="auto" w:fill="FFFFFF"/>
          <w:lang w:val="uk-UA"/>
        </w:rPr>
        <w:t xml:space="preserve">02.09 – </w:t>
      </w:r>
      <w:r>
        <w:rPr>
          <w:shd w:val="clear" w:color="auto" w:fill="FFFFFF"/>
          <w:lang w:val="uk-UA"/>
        </w:rPr>
        <w:t>для</w:t>
      </w:r>
      <w:r>
        <w:rPr>
          <w:bCs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kern w:val="2"/>
          <w:shd w:val="clear" w:color="auto" w:fill="FFFFFF"/>
          <w:lang w:val="uk-UA"/>
        </w:rPr>
        <w:t xml:space="preserve">, яка знаходиться за адресою:                    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r>
        <w:rPr>
          <w:b/>
          <w:i/>
          <w:kern w:val="1"/>
          <w:shd w:val="clear" w:color="auto" w:fill="FFFFFF"/>
          <w:lang w:val="uk-UA"/>
        </w:rPr>
        <w:t>вул.</w:t>
      </w:r>
      <w:r>
        <w:rPr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Верстатобудівників, 10-А.</w:t>
      </w:r>
    </w:p>
    <w:p w:rsidR="00AC2E19" w:rsidRDefault="00AC2E19">
      <w:pPr>
        <w:pStyle w:val="211"/>
        <w:spacing w:line="200" w:lineRule="atLeast"/>
        <w:rPr>
          <w:color w:val="auto"/>
          <w:sz w:val="24"/>
          <w:szCs w:val="24"/>
        </w:rPr>
      </w:pP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AC2E19" w:rsidRDefault="00620C6E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0,2875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1212400000:03:018:0049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__________.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AC2E19" w:rsidRDefault="00620C6E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AC2E19" w:rsidRDefault="00620C6E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__________.</w:t>
      </w:r>
    </w:p>
    <w:p w:rsidR="00AC2E19" w:rsidRDefault="00AC2E19">
      <w:pPr>
        <w:jc w:val="both"/>
        <w:rPr>
          <w:lang w:val="uk-UA"/>
        </w:rPr>
      </w:pPr>
    </w:p>
    <w:p w:rsidR="00AC2E19" w:rsidRDefault="00620C6E">
      <w:pPr>
        <w:jc w:val="center"/>
        <w:rPr>
          <w:b/>
        </w:rPr>
      </w:pPr>
      <w:r>
        <w:rPr>
          <w:b/>
          <w:lang w:val="uk-UA"/>
        </w:rPr>
        <w:t>Строк дії договору</w:t>
      </w:r>
    </w:p>
    <w:p w:rsidR="00AC2E19" w:rsidRDefault="00620C6E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10</w:t>
      </w:r>
      <w:r>
        <w:rPr>
          <w:b/>
          <w:bCs/>
          <w:i/>
          <w:u w:val="single"/>
          <w:lang w:val="uk-UA"/>
        </w:rPr>
        <w:t xml:space="preserve"> (десять)</w:t>
      </w:r>
      <w:r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AC2E19" w:rsidRDefault="00AC2E19">
      <w:pPr>
        <w:jc w:val="both"/>
        <w:rPr>
          <w:lang w:val="uk-UA"/>
        </w:rPr>
      </w:pP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AC2E19" w:rsidRDefault="00620C6E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(зі змінами)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AC2E19" w:rsidRDefault="00620C6E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AC2E19" w:rsidRDefault="00AC2E19">
      <w:pPr>
        <w:jc w:val="both"/>
        <w:rPr>
          <w:lang w:val="uk-UA"/>
        </w:rPr>
      </w:pPr>
    </w:p>
    <w:p w:rsidR="00AC2E19" w:rsidRDefault="00620C6E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м. Павлограда,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AC2E19" w:rsidRDefault="00620C6E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AC2E19" w:rsidRDefault="00620C6E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AC2E19" w:rsidRDefault="00620C6E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AC2E19" w:rsidRDefault="00620C6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AC2E19" w:rsidRDefault="00620C6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AC2E19" w:rsidRDefault="00620C6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AC2E19" w:rsidRDefault="00620C6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AC2E19" w:rsidRDefault="00620C6E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AC2E19" w:rsidRDefault="00620C6E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AC2E19" w:rsidRDefault="00620C6E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AC2E19" w:rsidRDefault="00620C6E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AC2E19" w:rsidRDefault="00620C6E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AC2E19" w:rsidRDefault="00620C6E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AC2E19" w:rsidRDefault="00620C6E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>
        <w:rPr>
          <w:b/>
          <w:i/>
          <w:lang w:val="uk-UA"/>
        </w:rPr>
        <w:t xml:space="preserve">для </w:t>
      </w:r>
      <w:r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>
        <w:rPr>
          <w:b/>
          <w:i/>
          <w:color w:val="333333"/>
          <w:lang w:val="uk-UA"/>
        </w:rPr>
        <w:t>паркінгів</w:t>
      </w:r>
      <w:proofErr w:type="spellEnd"/>
      <w:r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b/>
          <w:i/>
          <w:kern w:val="2"/>
          <w:shd w:val="clear" w:color="auto" w:fill="FFFFFF"/>
          <w:lang w:val="uk-UA"/>
        </w:rPr>
        <w:t>.</w:t>
      </w:r>
      <w:r>
        <w:rPr>
          <w:b/>
          <w:i/>
          <w:lang w:val="uk-UA"/>
        </w:rPr>
        <w:t xml:space="preserve"> </w:t>
      </w:r>
    </w:p>
    <w:p w:rsidR="00AC2E19" w:rsidRDefault="00620C6E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>
        <w:rPr>
          <w:bCs/>
          <w:shd w:val="clear" w:color="auto" w:fill="FFFFFF"/>
          <w:lang w:val="uk-UA"/>
        </w:rPr>
        <w:t xml:space="preserve">02.09 – </w:t>
      </w:r>
      <w:r>
        <w:rPr>
          <w:shd w:val="clear" w:color="auto" w:fill="FFFFFF"/>
          <w:lang w:val="uk-UA"/>
        </w:rPr>
        <w:t xml:space="preserve">для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kern w:val="2"/>
          <w:shd w:val="clear" w:color="auto" w:fill="FFFFFF"/>
          <w:lang w:val="uk-UA"/>
        </w:rPr>
        <w:t>.</w:t>
      </w:r>
    </w:p>
    <w:p w:rsidR="00AC2E19" w:rsidRDefault="00620C6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 111 Земельного Кодексу України.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AC2E19" w:rsidRDefault="00620C6E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1" w:name="n149"/>
      <w:bookmarkEnd w:id="1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AC2E19" w:rsidRDefault="00620C6E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AC2E19" w:rsidRDefault="00620C6E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AC2E19" w:rsidRDefault="00620C6E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AC2E19" w:rsidRDefault="00620C6E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AC2E19" w:rsidRDefault="00620C6E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AC2E19" w:rsidRDefault="00620C6E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AC2E19" w:rsidRDefault="00620C6E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AC2E19" w:rsidRDefault="00620C6E">
      <w:pPr>
        <w:jc w:val="both"/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AC2E19" w:rsidRDefault="00AC2E19">
      <w:pPr>
        <w:jc w:val="both"/>
        <w:rPr>
          <w:lang w:val="uk-UA"/>
        </w:rPr>
      </w:pP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AC2E19" w:rsidRDefault="00620C6E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AC2E19" w:rsidRDefault="00620C6E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AC2E19" w:rsidRDefault="00620C6E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AC2E19" w:rsidRDefault="00620C6E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AC2E19" w:rsidRDefault="00620C6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AC2E19" w:rsidRDefault="00620C6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AC2E19" w:rsidRDefault="00620C6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AC2E19">
        <w:tc>
          <w:tcPr>
            <w:tcW w:w="5715" w:type="dxa"/>
          </w:tcPr>
          <w:p w:rsidR="00AC2E19" w:rsidRDefault="00620C6E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AC2E19" w:rsidRDefault="00620C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AC2E19" w:rsidRDefault="00620C6E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AC2E19" w:rsidRDefault="00620C6E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AC2E19" w:rsidRDefault="00620C6E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AC2E19" w:rsidRDefault="00620C6E" w:rsidP="00620C6E">
            <w:pPr>
              <w:rPr>
                <w:lang w:val="uk-UA"/>
              </w:rPr>
            </w:pPr>
            <w:r>
              <w:rPr>
                <w:lang w:val="uk-UA"/>
              </w:rPr>
              <w:t>ідентифікаційний код хххххххх</w:t>
            </w:r>
          </w:p>
        </w:tc>
        <w:tc>
          <w:tcPr>
            <w:tcW w:w="4503" w:type="dxa"/>
          </w:tcPr>
          <w:p w:rsidR="00AC2E19" w:rsidRDefault="00620C6E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AC2E19" w:rsidRDefault="00620C6E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AC2E19" w:rsidRDefault="00AC2E19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AC2E19" w:rsidRDefault="00AC2E19">
      <w:pPr>
        <w:jc w:val="center"/>
        <w:rPr>
          <w:b/>
          <w:lang w:val="uk-UA"/>
        </w:rPr>
      </w:pPr>
    </w:p>
    <w:p w:rsidR="00AC2E19" w:rsidRDefault="00620C6E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AC2E19" w:rsidRDefault="00620C6E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AC2E19" w:rsidRDefault="00AC2E19">
      <w:pPr>
        <w:pStyle w:val="Standard"/>
        <w:rPr>
          <w:lang w:val="uk-UA"/>
        </w:rPr>
      </w:pPr>
    </w:p>
    <w:p w:rsidR="00AC2E19" w:rsidRDefault="00AC2E19">
      <w:pPr>
        <w:spacing w:line="240" w:lineRule="exact"/>
        <w:rPr>
          <w:lang w:val="uk-UA"/>
        </w:rPr>
      </w:pPr>
    </w:p>
    <w:p w:rsidR="00AC2E19" w:rsidRDefault="00AC2E19">
      <w:pPr>
        <w:spacing w:line="240" w:lineRule="exact"/>
        <w:rPr>
          <w:lang w:val="uk-UA"/>
        </w:rPr>
      </w:pPr>
    </w:p>
    <w:p w:rsidR="00AC2E19" w:rsidRDefault="00AC2E19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E19" w:rsidRDefault="00620C6E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AC2E19" w:rsidRDefault="00620C6E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AC2E19" w:rsidRDefault="00AC2E19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AC2E19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620C6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620C6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AC2E19" w:rsidRDefault="00AC2E19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620C6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620C6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620C6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AC2E19" w:rsidRDefault="00620C6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AC2E19">
        <w:trPr>
          <w:trHeight w:val="99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  <w:p w:rsidR="00AC2E19" w:rsidRDefault="00AC2E19">
            <w:pPr>
              <w:jc w:val="center"/>
              <w:rPr>
                <w:lang w:val="uk-UA"/>
              </w:rPr>
            </w:pPr>
          </w:p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  <w:p w:rsidR="00AC2E19" w:rsidRDefault="00AC2E19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  <w:p w:rsidR="00AC2E19" w:rsidRDefault="00AC2E19">
            <w:pPr>
              <w:jc w:val="center"/>
              <w:rPr>
                <w:lang w:val="uk-UA"/>
              </w:rPr>
            </w:pPr>
          </w:p>
          <w:p w:rsidR="00AC2E19" w:rsidRDefault="00620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  <w:p w:rsidR="00AC2E19" w:rsidRDefault="00AC2E19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  <w:p w:rsidR="00AC2E19" w:rsidRDefault="00AC2E19">
            <w:pPr>
              <w:jc w:val="center"/>
              <w:rPr>
                <w:color w:val="FF0000"/>
                <w:lang w:val="uk-UA"/>
              </w:rPr>
            </w:pPr>
          </w:p>
          <w:p w:rsidR="00AC2E19" w:rsidRDefault="00620C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  <w:p w:rsidR="00AC2E19" w:rsidRDefault="00AC2E19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AC2E19" w:rsidRDefault="00AC2E19">
      <w:pPr>
        <w:jc w:val="center"/>
        <w:rPr>
          <w:b/>
          <w:lang w:val="uk-UA"/>
        </w:rPr>
      </w:pPr>
    </w:p>
    <w:p w:rsidR="00AC2E19" w:rsidRDefault="00AC2E19">
      <w:pPr>
        <w:jc w:val="center"/>
        <w:rPr>
          <w:b/>
          <w:lang w:val="uk-UA"/>
        </w:rPr>
      </w:pPr>
    </w:p>
    <w:p w:rsidR="00AC2E19" w:rsidRDefault="00AC2E19">
      <w:pPr>
        <w:jc w:val="center"/>
      </w:pPr>
    </w:p>
    <w:p w:rsidR="00AC2E19" w:rsidRDefault="00AC2E19">
      <w:pPr>
        <w:jc w:val="both"/>
        <w:rPr>
          <w:b/>
          <w:lang w:val="uk-UA"/>
        </w:rPr>
      </w:pPr>
    </w:p>
    <w:p w:rsidR="00AC2E19" w:rsidRDefault="00620C6E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AC2E19" w:rsidRDefault="00AC2E19">
      <w:pPr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</w:t>
      </w: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AC2E19" w:rsidRDefault="00620C6E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AC2E19" w:rsidRDefault="00620C6E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AC2E19" w:rsidRDefault="00AC2E19">
      <w:pPr>
        <w:pStyle w:val="a4"/>
        <w:spacing w:line="240" w:lineRule="exact"/>
      </w:pPr>
    </w:p>
    <w:p w:rsidR="00AC2E19" w:rsidRDefault="00AC2E19">
      <w:pPr>
        <w:pStyle w:val="a4"/>
        <w:spacing w:line="240" w:lineRule="exact"/>
      </w:pPr>
    </w:p>
    <w:p w:rsidR="00AC2E19" w:rsidRDefault="00AC2E19">
      <w:pPr>
        <w:pStyle w:val="a4"/>
        <w:spacing w:line="240" w:lineRule="exact"/>
      </w:pPr>
    </w:p>
    <w:p w:rsidR="00AC2E19" w:rsidRDefault="00AC2E19">
      <w:pPr>
        <w:pStyle w:val="a4"/>
        <w:spacing w:line="240" w:lineRule="exact"/>
      </w:pPr>
    </w:p>
    <w:p w:rsidR="00AC2E19" w:rsidRDefault="00AC2E19">
      <w:pPr>
        <w:pStyle w:val="a4"/>
        <w:spacing w:line="240" w:lineRule="exact"/>
      </w:pPr>
    </w:p>
    <w:p w:rsidR="00AC2E19" w:rsidRDefault="00AC2E19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C2E19" w:rsidRDefault="00620C6E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AC2E19" w:rsidRDefault="00620C6E">
      <w:pPr>
        <w:pStyle w:val="a4"/>
        <w:spacing w:line="240" w:lineRule="exact"/>
      </w:pPr>
      <w:r>
        <w:t xml:space="preserve">                                                                                                           </w:t>
      </w: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pStyle w:val="1"/>
        <w:numPr>
          <w:ilvl w:val="0"/>
          <w:numId w:val="2"/>
        </w:numPr>
        <w:ind w:left="432" w:hanging="432"/>
        <w:jc w:val="center"/>
      </w:pPr>
    </w:p>
    <w:p w:rsidR="00AC2E19" w:rsidRDefault="00AC2E19">
      <w:pPr>
        <w:rPr>
          <w:lang w:val="en-US"/>
        </w:rPr>
      </w:pPr>
    </w:p>
    <w:p w:rsidR="00AC2E19" w:rsidRDefault="00AC2E19">
      <w:pPr>
        <w:rPr>
          <w:lang w:val="en-US"/>
        </w:rPr>
      </w:pPr>
    </w:p>
    <w:p w:rsidR="00AC2E19" w:rsidRDefault="00AC2E19">
      <w:pPr>
        <w:rPr>
          <w:lang w:val="en-US"/>
        </w:rPr>
      </w:pPr>
    </w:p>
    <w:p w:rsidR="00AC2E19" w:rsidRDefault="00AC2E19">
      <w:pPr>
        <w:pStyle w:val="1"/>
        <w:numPr>
          <w:ilvl w:val="0"/>
          <w:numId w:val="2"/>
        </w:numPr>
        <w:ind w:left="432" w:hanging="432"/>
        <w:jc w:val="center"/>
      </w:pPr>
    </w:p>
    <w:p w:rsidR="00AC2E19" w:rsidRDefault="00AC2E19">
      <w:pPr>
        <w:rPr>
          <w:lang w:val="uk-UA"/>
        </w:rPr>
      </w:pPr>
    </w:p>
    <w:p w:rsidR="00AC2E19" w:rsidRDefault="00620C6E">
      <w:pPr>
        <w:pStyle w:val="1"/>
        <w:numPr>
          <w:ilvl w:val="0"/>
          <w:numId w:val="2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AC2E19" w:rsidRDefault="00620C6E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AC2E19" w:rsidRDefault="00AC2E19">
      <w:pPr>
        <w:jc w:val="center"/>
        <w:rPr>
          <w:lang w:val="uk-UA"/>
        </w:rPr>
      </w:pPr>
    </w:p>
    <w:p w:rsidR="00AC2E19" w:rsidRDefault="00AC2E19">
      <w:pPr>
        <w:jc w:val="center"/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AC2E19" w:rsidRDefault="00620C6E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620C6E">
      <w:pPr>
        <w:spacing w:line="200" w:lineRule="atLeast"/>
        <w:ind w:firstLine="708"/>
        <w:jc w:val="both"/>
        <w:rPr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___________,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                                     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0,2875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>
        <w:rPr>
          <w:b/>
          <w:i/>
          <w:kern w:val="2"/>
          <w:shd w:val="clear" w:color="auto" w:fill="FFFFFF"/>
          <w:lang w:val="uk-UA"/>
        </w:rPr>
        <w:t>1212400000:03:018:0049</w:t>
      </w:r>
      <w:r>
        <w:rPr>
          <w:b/>
          <w:i/>
          <w:lang w:val="uk-UA"/>
        </w:rPr>
        <w:t xml:space="preserve">,                       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 </w:t>
      </w:r>
      <w:r>
        <w:rPr>
          <w:b/>
          <w:i/>
          <w:kern w:val="1"/>
          <w:shd w:val="clear" w:color="auto" w:fill="FFFFFF"/>
          <w:lang w:val="uk-UA"/>
        </w:rPr>
        <w:t>вул.</w:t>
      </w:r>
      <w:r>
        <w:rPr>
          <w:lang w:val="uk-UA"/>
        </w:rPr>
        <w:t xml:space="preserve"> </w:t>
      </w:r>
      <w:r>
        <w:rPr>
          <w:b/>
          <w:i/>
          <w:lang w:val="uk-UA"/>
        </w:rPr>
        <w:t>Верстатобудівників, 10-А.</w:t>
      </w:r>
    </w:p>
    <w:p w:rsidR="00AC2E19" w:rsidRDefault="00AC2E19">
      <w:pPr>
        <w:pStyle w:val="211"/>
        <w:ind w:firstLine="709"/>
        <w:rPr>
          <w:i/>
          <w:sz w:val="24"/>
          <w:szCs w:val="24"/>
        </w:rPr>
      </w:pPr>
    </w:p>
    <w:p w:rsidR="00AC2E19" w:rsidRDefault="00620C6E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>
        <w:rPr>
          <w:b/>
          <w:i/>
          <w:lang w:val="uk-UA"/>
        </w:rPr>
        <w:t xml:space="preserve">для </w:t>
      </w:r>
      <w:r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>
        <w:rPr>
          <w:b/>
          <w:i/>
          <w:color w:val="333333"/>
          <w:lang w:val="uk-UA"/>
        </w:rPr>
        <w:t>паркінгів</w:t>
      </w:r>
      <w:proofErr w:type="spellEnd"/>
      <w:r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>
        <w:rPr>
          <w:b/>
          <w:i/>
          <w:lang w:val="uk-UA"/>
        </w:rPr>
        <w:t>10 (десять) років</w:t>
      </w:r>
      <w:r>
        <w:rPr>
          <w:lang w:val="uk-UA"/>
        </w:rPr>
        <w:t xml:space="preserve">. </w:t>
      </w:r>
    </w:p>
    <w:p w:rsidR="00AC2E19" w:rsidRDefault="00AC2E19">
      <w:pPr>
        <w:ind w:firstLine="709"/>
        <w:jc w:val="both"/>
        <w:rPr>
          <w:lang w:val="uk-UA"/>
        </w:rPr>
      </w:pPr>
    </w:p>
    <w:p w:rsidR="00AC2E19" w:rsidRDefault="00620C6E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AC2E19" w:rsidRDefault="00AC2E19">
      <w:pPr>
        <w:ind w:firstLine="709"/>
        <w:jc w:val="both"/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AC2E19" w:rsidRDefault="00AC2E19">
      <w:pPr>
        <w:rPr>
          <w:lang w:val="uk-UA"/>
        </w:rPr>
      </w:pPr>
    </w:p>
    <w:p w:rsidR="00AC2E19" w:rsidRDefault="00620C6E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AC2E19" w:rsidRDefault="00620C6E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620C6E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AC2E19" w:rsidRDefault="00AC2E19">
      <w:pPr>
        <w:rPr>
          <w:lang w:val="uk-UA"/>
        </w:rPr>
      </w:pPr>
    </w:p>
    <w:p w:rsidR="00AC2E19" w:rsidRDefault="00AC2E19">
      <w:pPr>
        <w:rPr>
          <w:lang w:val="uk-UA"/>
        </w:rPr>
      </w:pPr>
    </w:p>
    <w:p w:rsidR="00AC2E19" w:rsidRDefault="00AC2E19">
      <w:pPr>
        <w:spacing w:line="100" w:lineRule="atLeast"/>
        <w:rPr>
          <w:lang w:val="uk-UA"/>
        </w:rPr>
      </w:pPr>
    </w:p>
    <w:p w:rsidR="00AC2E19" w:rsidRDefault="00AC2E19">
      <w:pPr>
        <w:spacing w:line="100" w:lineRule="atLeast"/>
        <w:rPr>
          <w:lang w:val="uk-UA"/>
        </w:rPr>
      </w:pPr>
    </w:p>
    <w:sectPr w:rsidR="00AC2E19" w:rsidSect="00AC2E19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0FF"/>
    <w:rsid w:val="00007F55"/>
    <w:rsid w:val="00010DEE"/>
    <w:rsid w:val="00012693"/>
    <w:rsid w:val="00012B2A"/>
    <w:rsid w:val="00013811"/>
    <w:rsid w:val="00016601"/>
    <w:rsid w:val="00017842"/>
    <w:rsid w:val="00026767"/>
    <w:rsid w:val="000346D4"/>
    <w:rsid w:val="00035064"/>
    <w:rsid w:val="00037368"/>
    <w:rsid w:val="00066B37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0F7C5B"/>
    <w:rsid w:val="00110455"/>
    <w:rsid w:val="00110C8E"/>
    <w:rsid w:val="00120D59"/>
    <w:rsid w:val="0012542F"/>
    <w:rsid w:val="001424F7"/>
    <w:rsid w:val="00144003"/>
    <w:rsid w:val="00153FED"/>
    <w:rsid w:val="0015736D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94061"/>
    <w:rsid w:val="001A71C7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85C6A"/>
    <w:rsid w:val="002B4719"/>
    <w:rsid w:val="002B747B"/>
    <w:rsid w:val="002D3D09"/>
    <w:rsid w:val="002F0474"/>
    <w:rsid w:val="002F2EC7"/>
    <w:rsid w:val="002F4F27"/>
    <w:rsid w:val="002F7C0B"/>
    <w:rsid w:val="00300A3C"/>
    <w:rsid w:val="00300A3D"/>
    <w:rsid w:val="00306C9F"/>
    <w:rsid w:val="00335608"/>
    <w:rsid w:val="00335AF6"/>
    <w:rsid w:val="00344470"/>
    <w:rsid w:val="00347F17"/>
    <w:rsid w:val="00355F07"/>
    <w:rsid w:val="0036260B"/>
    <w:rsid w:val="00371226"/>
    <w:rsid w:val="00371D15"/>
    <w:rsid w:val="00372EC5"/>
    <w:rsid w:val="00373A25"/>
    <w:rsid w:val="00374E4F"/>
    <w:rsid w:val="003873F9"/>
    <w:rsid w:val="00390910"/>
    <w:rsid w:val="00393032"/>
    <w:rsid w:val="003946BA"/>
    <w:rsid w:val="003976E9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275F7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9469D"/>
    <w:rsid w:val="004A2B8E"/>
    <w:rsid w:val="004C7D14"/>
    <w:rsid w:val="004D3209"/>
    <w:rsid w:val="004E1E4A"/>
    <w:rsid w:val="004E2F65"/>
    <w:rsid w:val="004E5DF7"/>
    <w:rsid w:val="004F5218"/>
    <w:rsid w:val="004F53CE"/>
    <w:rsid w:val="004F6326"/>
    <w:rsid w:val="004F764C"/>
    <w:rsid w:val="00505FC2"/>
    <w:rsid w:val="00512C88"/>
    <w:rsid w:val="00512FEA"/>
    <w:rsid w:val="00516D50"/>
    <w:rsid w:val="00520799"/>
    <w:rsid w:val="0052132F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A3ABC"/>
    <w:rsid w:val="005A6BC0"/>
    <w:rsid w:val="005A731A"/>
    <w:rsid w:val="005B121D"/>
    <w:rsid w:val="005B17FE"/>
    <w:rsid w:val="005B1CFF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20C6E"/>
    <w:rsid w:val="00621B0A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178D"/>
    <w:rsid w:val="00696BDE"/>
    <w:rsid w:val="006B1B74"/>
    <w:rsid w:val="006B64DD"/>
    <w:rsid w:val="006C08B5"/>
    <w:rsid w:val="006C1AF8"/>
    <w:rsid w:val="006C76A0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81BC3"/>
    <w:rsid w:val="00781E33"/>
    <w:rsid w:val="00786563"/>
    <w:rsid w:val="0078782E"/>
    <w:rsid w:val="00792C08"/>
    <w:rsid w:val="00793A04"/>
    <w:rsid w:val="007A1A3A"/>
    <w:rsid w:val="007A42B2"/>
    <w:rsid w:val="007A7D40"/>
    <w:rsid w:val="007C24C9"/>
    <w:rsid w:val="007D0E83"/>
    <w:rsid w:val="007D2E44"/>
    <w:rsid w:val="007D4D05"/>
    <w:rsid w:val="007D5C7C"/>
    <w:rsid w:val="007F43A3"/>
    <w:rsid w:val="0080090C"/>
    <w:rsid w:val="00800A30"/>
    <w:rsid w:val="0080678D"/>
    <w:rsid w:val="008106A4"/>
    <w:rsid w:val="008179D4"/>
    <w:rsid w:val="00825DB6"/>
    <w:rsid w:val="008400C1"/>
    <w:rsid w:val="00851DD0"/>
    <w:rsid w:val="00853000"/>
    <w:rsid w:val="008531E6"/>
    <w:rsid w:val="00864629"/>
    <w:rsid w:val="00866B2B"/>
    <w:rsid w:val="008722CF"/>
    <w:rsid w:val="00876E62"/>
    <w:rsid w:val="00880E00"/>
    <w:rsid w:val="008B3675"/>
    <w:rsid w:val="008B4ED1"/>
    <w:rsid w:val="008C03B9"/>
    <w:rsid w:val="008C701A"/>
    <w:rsid w:val="008D5C8A"/>
    <w:rsid w:val="008E4139"/>
    <w:rsid w:val="008E6EDC"/>
    <w:rsid w:val="008F321A"/>
    <w:rsid w:val="008F32B6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52802"/>
    <w:rsid w:val="009634DE"/>
    <w:rsid w:val="00966263"/>
    <w:rsid w:val="00966F29"/>
    <w:rsid w:val="0097380A"/>
    <w:rsid w:val="00976AB1"/>
    <w:rsid w:val="009831F9"/>
    <w:rsid w:val="00983B61"/>
    <w:rsid w:val="00983D40"/>
    <w:rsid w:val="009859B0"/>
    <w:rsid w:val="00995D04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D09C1"/>
    <w:rsid w:val="009D1F6C"/>
    <w:rsid w:val="009D7F99"/>
    <w:rsid w:val="009E1DE0"/>
    <w:rsid w:val="009F310C"/>
    <w:rsid w:val="00A006FF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B75BA"/>
    <w:rsid w:val="00AB7F43"/>
    <w:rsid w:val="00AC2E19"/>
    <w:rsid w:val="00AC3E10"/>
    <w:rsid w:val="00AD528A"/>
    <w:rsid w:val="00AD7AE3"/>
    <w:rsid w:val="00AE2A06"/>
    <w:rsid w:val="00AF03FB"/>
    <w:rsid w:val="00AF767C"/>
    <w:rsid w:val="00B10968"/>
    <w:rsid w:val="00B1307D"/>
    <w:rsid w:val="00B15582"/>
    <w:rsid w:val="00B16A54"/>
    <w:rsid w:val="00B241E3"/>
    <w:rsid w:val="00B363B5"/>
    <w:rsid w:val="00B376E4"/>
    <w:rsid w:val="00B46F03"/>
    <w:rsid w:val="00B47510"/>
    <w:rsid w:val="00B512E6"/>
    <w:rsid w:val="00B542F4"/>
    <w:rsid w:val="00B647E8"/>
    <w:rsid w:val="00B662E5"/>
    <w:rsid w:val="00B80DAA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4338"/>
    <w:rsid w:val="00C474B3"/>
    <w:rsid w:val="00C535F8"/>
    <w:rsid w:val="00C57124"/>
    <w:rsid w:val="00C61CC0"/>
    <w:rsid w:val="00C61CE0"/>
    <w:rsid w:val="00C84C30"/>
    <w:rsid w:val="00C8522B"/>
    <w:rsid w:val="00C93E1D"/>
    <w:rsid w:val="00CB170D"/>
    <w:rsid w:val="00CB7F24"/>
    <w:rsid w:val="00CC037C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358A1"/>
    <w:rsid w:val="00D44FA9"/>
    <w:rsid w:val="00D46EFA"/>
    <w:rsid w:val="00D50313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B16B6"/>
    <w:rsid w:val="00DB2E1F"/>
    <w:rsid w:val="00DB3133"/>
    <w:rsid w:val="00DC7FF3"/>
    <w:rsid w:val="00DD5DBA"/>
    <w:rsid w:val="00DE6674"/>
    <w:rsid w:val="00DF2499"/>
    <w:rsid w:val="00DF6F80"/>
    <w:rsid w:val="00E20BC7"/>
    <w:rsid w:val="00E20C4C"/>
    <w:rsid w:val="00E21E7F"/>
    <w:rsid w:val="00E24E6E"/>
    <w:rsid w:val="00E410A6"/>
    <w:rsid w:val="00E4282B"/>
    <w:rsid w:val="00E4673A"/>
    <w:rsid w:val="00E46BAD"/>
    <w:rsid w:val="00E51A31"/>
    <w:rsid w:val="00E52682"/>
    <w:rsid w:val="00E5649A"/>
    <w:rsid w:val="00E57E6A"/>
    <w:rsid w:val="00E60F36"/>
    <w:rsid w:val="00E61F7D"/>
    <w:rsid w:val="00E64AD6"/>
    <w:rsid w:val="00E6617B"/>
    <w:rsid w:val="00E76D6A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1E8D"/>
    <w:rsid w:val="00F036D4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6703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6C3F"/>
    <w:rsid w:val="00FE3126"/>
    <w:rsid w:val="00FE3530"/>
    <w:rsid w:val="00FF0B60"/>
    <w:rsid w:val="00FF16E9"/>
    <w:rsid w:val="00FF5F81"/>
    <w:rsid w:val="184844C1"/>
    <w:rsid w:val="29484CA6"/>
    <w:rsid w:val="33DA71AB"/>
    <w:rsid w:val="361E43DF"/>
    <w:rsid w:val="4CD8344A"/>
    <w:rsid w:val="62FA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19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AC2E19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C2E1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rsid w:val="00AC2E19"/>
    <w:pPr>
      <w:jc w:val="both"/>
    </w:pPr>
    <w:rPr>
      <w:lang w:val="uk-UA"/>
    </w:rPr>
  </w:style>
  <w:style w:type="paragraph" w:styleId="a6">
    <w:name w:val="Body Text Indent"/>
    <w:basedOn w:val="a"/>
    <w:qFormat/>
    <w:rsid w:val="00AC2E19"/>
    <w:pPr>
      <w:ind w:firstLine="708"/>
      <w:jc w:val="both"/>
    </w:pPr>
    <w:rPr>
      <w:lang w:val="uk-UA"/>
    </w:rPr>
  </w:style>
  <w:style w:type="paragraph" w:styleId="a7">
    <w:name w:val="caption"/>
    <w:basedOn w:val="a"/>
    <w:qFormat/>
    <w:rsid w:val="00AC2E19"/>
    <w:pPr>
      <w:suppressLineNumbers/>
      <w:spacing w:before="120" w:after="120"/>
    </w:pPr>
    <w:rPr>
      <w:rFonts w:cs="Mangal"/>
      <w:i/>
      <w:iCs/>
    </w:rPr>
  </w:style>
  <w:style w:type="character" w:styleId="a8">
    <w:name w:val="Emphasis"/>
    <w:qFormat/>
    <w:rsid w:val="00AC2E19"/>
    <w:rPr>
      <w:i/>
      <w:iCs/>
    </w:rPr>
  </w:style>
  <w:style w:type="paragraph" w:styleId="a9">
    <w:name w:val="footer"/>
    <w:basedOn w:val="a"/>
    <w:qFormat/>
    <w:rsid w:val="00AC2E19"/>
    <w:pPr>
      <w:tabs>
        <w:tab w:val="center" w:pos="4677"/>
        <w:tab w:val="right" w:pos="9355"/>
      </w:tabs>
    </w:pPr>
  </w:style>
  <w:style w:type="paragraph" w:styleId="aa">
    <w:name w:val="header"/>
    <w:basedOn w:val="a"/>
    <w:qFormat/>
    <w:rsid w:val="00AC2E19"/>
    <w:pPr>
      <w:tabs>
        <w:tab w:val="center" w:pos="4677"/>
        <w:tab w:val="right" w:pos="9355"/>
      </w:tabs>
    </w:pPr>
  </w:style>
  <w:style w:type="character" w:styleId="ab">
    <w:name w:val="Hyperlink"/>
    <w:qFormat/>
    <w:rsid w:val="00AC2E19"/>
    <w:rPr>
      <w:color w:val="000080"/>
      <w:u w:val="single"/>
    </w:rPr>
  </w:style>
  <w:style w:type="paragraph" w:styleId="ac">
    <w:name w:val="List"/>
    <w:basedOn w:val="a4"/>
    <w:qFormat/>
    <w:rsid w:val="00AC2E19"/>
    <w:rPr>
      <w:rFonts w:ascii="Arial" w:hAnsi="Arial" w:cs="Tahoma"/>
    </w:rPr>
  </w:style>
  <w:style w:type="character" w:styleId="ad">
    <w:name w:val="page number"/>
    <w:basedOn w:val="11"/>
    <w:qFormat/>
    <w:rsid w:val="00AC2E19"/>
  </w:style>
  <w:style w:type="character" w:customStyle="1" w:styleId="11">
    <w:name w:val="Основной шрифт абзаца1"/>
    <w:qFormat/>
    <w:rsid w:val="00AC2E19"/>
  </w:style>
  <w:style w:type="character" w:styleId="ae">
    <w:name w:val="Strong"/>
    <w:qFormat/>
    <w:rsid w:val="00AC2E19"/>
    <w:rPr>
      <w:b/>
      <w:bCs/>
    </w:rPr>
  </w:style>
  <w:style w:type="paragraph" w:styleId="af">
    <w:name w:val="Subtitle"/>
    <w:basedOn w:val="af0"/>
    <w:next w:val="a4"/>
    <w:qFormat/>
    <w:rsid w:val="00AC2E19"/>
    <w:pPr>
      <w:jc w:val="center"/>
    </w:pPr>
    <w:rPr>
      <w:i/>
      <w:iCs/>
    </w:rPr>
  </w:style>
  <w:style w:type="paragraph" w:customStyle="1" w:styleId="af0">
    <w:name w:val="Заголовок"/>
    <w:basedOn w:val="a"/>
    <w:next w:val="a4"/>
    <w:qFormat/>
    <w:rsid w:val="00AC2E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f1">
    <w:name w:val="Table Grid"/>
    <w:basedOn w:val="a1"/>
    <w:uiPriority w:val="59"/>
    <w:qFormat/>
    <w:rsid w:val="00AC2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шрифт абзаца4"/>
    <w:qFormat/>
    <w:rsid w:val="00AC2E19"/>
  </w:style>
  <w:style w:type="character" w:customStyle="1" w:styleId="3">
    <w:name w:val="Основной шрифт абзаца3"/>
    <w:qFormat/>
    <w:rsid w:val="00AC2E19"/>
  </w:style>
  <w:style w:type="character" w:customStyle="1" w:styleId="21">
    <w:name w:val="Основной шрифт абзаца2"/>
    <w:qFormat/>
    <w:rsid w:val="00AC2E19"/>
  </w:style>
  <w:style w:type="character" w:customStyle="1" w:styleId="WW8Num2z0">
    <w:name w:val="WW8Num2z0"/>
    <w:qFormat/>
    <w:rsid w:val="00AC2E19"/>
    <w:rPr>
      <w:rFonts w:ascii="Symbol" w:hAnsi="Symbol" w:cs="OpenSymbol"/>
    </w:rPr>
  </w:style>
  <w:style w:type="character" w:customStyle="1" w:styleId="WW8Num3z0">
    <w:name w:val="WW8Num3z0"/>
    <w:qFormat/>
    <w:rsid w:val="00AC2E19"/>
    <w:rPr>
      <w:rFonts w:ascii="Symbol" w:hAnsi="Symbol" w:cs="OpenSymbol"/>
    </w:rPr>
  </w:style>
  <w:style w:type="character" w:customStyle="1" w:styleId="WW8Num6z0">
    <w:name w:val="WW8Num6z0"/>
    <w:qFormat/>
    <w:rsid w:val="00AC2E19"/>
    <w:rPr>
      <w:lang w:val="uk-UA"/>
    </w:rPr>
  </w:style>
  <w:style w:type="character" w:customStyle="1" w:styleId="Absatz-Standardschriftart">
    <w:name w:val="Absatz-Standardschriftart"/>
    <w:qFormat/>
    <w:rsid w:val="00AC2E19"/>
  </w:style>
  <w:style w:type="character" w:customStyle="1" w:styleId="WW-Absatz-Standardschriftart">
    <w:name w:val="WW-Absatz-Standardschriftart"/>
    <w:qFormat/>
    <w:rsid w:val="00AC2E19"/>
  </w:style>
  <w:style w:type="character" w:customStyle="1" w:styleId="WW-Absatz-Standardschriftart1">
    <w:name w:val="WW-Absatz-Standardschriftart1"/>
    <w:qFormat/>
    <w:rsid w:val="00AC2E19"/>
  </w:style>
  <w:style w:type="character" w:customStyle="1" w:styleId="WW-Absatz-Standardschriftart11">
    <w:name w:val="WW-Absatz-Standardschriftart11"/>
    <w:qFormat/>
    <w:rsid w:val="00AC2E19"/>
  </w:style>
  <w:style w:type="character" w:customStyle="1" w:styleId="WW-Absatz-Standardschriftart111">
    <w:name w:val="WW-Absatz-Standardschriftart111"/>
    <w:qFormat/>
    <w:rsid w:val="00AC2E19"/>
  </w:style>
  <w:style w:type="character" w:customStyle="1" w:styleId="WW-Absatz-Standardschriftart1111">
    <w:name w:val="WW-Absatz-Standardschriftart1111"/>
    <w:qFormat/>
    <w:rsid w:val="00AC2E19"/>
  </w:style>
  <w:style w:type="character" w:customStyle="1" w:styleId="WW-Absatz-Standardschriftart11111">
    <w:name w:val="WW-Absatz-Standardschriftart11111"/>
    <w:qFormat/>
    <w:rsid w:val="00AC2E19"/>
  </w:style>
  <w:style w:type="character" w:customStyle="1" w:styleId="WW-Absatz-Standardschriftart111111">
    <w:name w:val="WW-Absatz-Standardschriftart111111"/>
    <w:qFormat/>
    <w:rsid w:val="00AC2E19"/>
  </w:style>
  <w:style w:type="character" w:customStyle="1" w:styleId="WW-Absatz-Standardschriftart1111111">
    <w:name w:val="WW-Absatz-Standardschriftart1111111"/>
    <w:qFormat/>
    <w:rsid w:val="00AC2E19"/>
  </w:style>
  <w:style w:type="character" w:customStyle="1" w:styleId="WW-Absatz-Standardschriftart11111111">
    <w:name w:val="WW-Absatz-Standardschriftart11111111"/>
    <w:qFormat/>
    <w:rsid w:val="00AC2E19"/>
  </w:style>
  <w:style w:type="character" w:customStyle="1" w:styleId="WW-Absatz-Standardschriftart111111111">
    <w:name w:val="WW-Absatz-Standardschriftart111111111"/>
    <w:qFormat/>
    <w:rsid w:val="00AC2E19"/>
  </w:style>
  <w:style w:type="character" w:customStyle="1" w:styleId="WW-Absatz-Standardschriftart1111111111">
    <w:name w:val="WW-Absatz-Standardschriftart1111111111"/>
    <w:qFormat/>
    <w:rsid w:val="00AC2E19"/>
  </w:style>
  <w:style w:type="character" w:customStyle="1" w:styleId="WW-Absatz-Standardschriftart11111111111">
    <w:name w:val="WW-Absatz-Standardschriftart11111111111"/>
    <w:qFormat/>
    <w:rsid w:val="00AC2E19"/>
  </w:style>
  <w:style w:type="character" w:customStyle="1" w:styleId="WW-Absatz-Standardschriftart111111111111">
    <w:name w:val="WW-Absatz-Standardschriftart111111111111"/>
    <w:qFormat/>
    <w:rsid w:val="00AC2E19"/>
  </w:style>
  <w:style w:type="character" w:customStyle="1" w:styleId="WW-Absatz-Standardschriftart1111111111111">
    <w:name w:val="WW-Absatz-Standardschriftart1111111111111"/>
    <w:qFormat/>
    <w:rsid w:val="00AC2E19"/>
  </w:style>
  <w:style w:type="character" w:customStyle="1" w:styleId="WW-Absatz-Standardschriftart11111111111111">
    <w:name w:val="WW-Absatz-Standardschriftart11111111111111"/>
    <w:qFormat/>
    <w:rsid w:val="00AC2E19"/>
  </w:style>
  <w:style w:type="character" w:customStyle="1" w:styleId="WW-Absatz-Standardschriftart111111111111111">
    <w:name w:val="WW-Absatz-Standardschriftart111111111111111"/>
    <w:qFormat/>
    <w:rsid w:val="00AC2E19"/>
  </w:style>
  <w:style w:type="character" w:customStyle="1" w:styleId="WW-Absatz-Standardschriftart1111111111111111">
    <w:name w:val="WW-Absatz-Standardschriftart1111111111111111"/>
    <w:qFormat/>
    <w:rsid w:val="00AC2E19"/>
  </w:style>
  <w:style w:type="character" w:customStyle="1" w:styleId="WW-Absatz-Standardschriftart11111111111111111">
    <w:name w:val="WW-Absatz-Standardschriftart11111111111111111"/>
    <w:qFormat/>
    <w:rsid w:val="00AC2E19"/>
  </w:style>
  <w:style w:type="character" w:customStyle="1" w:styleId="WW-Absatz-Standardschriftart111111111111111111">
    <w:name w:val="WW-Absatz-Standardschriftart111111111111111111"/>
    <w:qFormat/>
    <w:rsid w:val="00AC2E19"/>
  </w:style>
  <w:style w:type="character" w:customStyle="1" w:styleId="WW-Absatz-Standardschriftart1111111111111111111">
    <w:name w:val="WW-Absatz-Standardschriftart1111111111111111111"/>
    <w:qFormat/>
    <w:rsid w:val="00AC2E19"/>
  </w:style>
  <w:style w:type="character" w:customStyle="1" w:styleId="WW-Absatz-Standardschriftart11111111111111111111">
    <w:name w:val="WW-Absatz-Standardschriftart11111111111111111111"/>
    <w:qFormat/>
    <w:rsid w:val="00AC2E19"/>
  </w:style>
  <w:style w:type="character" w:customStyle="1" w:styleId="WW-Absatz-Standardschriftart111111111111111111111">
    <w:name w:val="WW-Absatz-Standardschriftart111111111111111111111"/>
    <w:qFormat/>
    <w:rsid w:val="00AC2E19"/>
  </w:style>
  <w:style w:type="character" w:customStyle="1" w:styleId="WW-Absatz-Standardschriftart1111111111111111111111">
    <w:name w:val="WW-Absatz-Standardschriftart1111111111111111111111"/>
    <w:qFormat/>
    <w:rsid w:val="00AC2E19"/>
  </w:style>
  <w:style w:type="character" w:customStyle="1" w:styleId="WW-Absatz-Standardschriftart11111111111111111111111">
    <w:name w:val="WW-Absatz-Standardschriftart11111111111111111111111"/>
    <w:qFormat/>
    <w:rsid w:val="00AC2E19"/>
  </w:style>
  <w:style w:type="character" w:customStyle="1" w:styleId="WW-Absatz-Standardschriftart111111111111111111111111">
    <w:name w:val="WW-Absatz-Standardschriftart111111111111111111111111"/>
    <w:qFormat/>
    <w:rsid w:val="00AC2E19"/>
  </w:style>
  <w:style w:type="character" w:customStyle="1" w:styleId="WW-Absatz-Standardschriftart1111111111111111111111111">
    <w:name w:val="WW-Absatz-Standardschriftart1111111111111111111111111"/>
    <w:qFormat/>
    <w:rsid w:val="00AC2E19"/>
  </w:style>
  <w:style w:type="character" w:customStyle="1" w:styleId="WW-Absatz-Standardschriftart11111111111111111111111111">
    <w:name w:val="WW-Absatz-Standardschriftart11111111111111111111111111"/>
    <w:qFormat/>
    <w:rsid w:val="00AC2E19"/>
  </w:style>
  <w:style w:type="character" w:customStyle="1" w:styleId="WW-Absatz-Standardschriftart111111111111111111111111111">
    <w:name w:val="WW-Absatz-Standardschriftart111111111111111111111111111"/>
    <w:qFormat/>
    <w:rsid w:val="00AC2E19"/>
  </w:style>
  <w:style w:type="character" w:customStyle="1" w:styleId="WW-Absatz-Standardschriftart1111111111111111111111111111">
    <w:name w:val="WW-Absatz-Standardschriftart1111111111111111111111111111"/>
    <w:qFormat/>
    <w:rsid w:val="00AC2E19"/>
  </w:style>
  <w:style w:type="character" w:customStyle="1" w:styleId="WW-Absatz-Standardschriftart11111111111111111111111111111">
    <w:name w:val="WW-Absatz-Standardschriftart11111111111111111111111111111"/>
    <w:qFormat/>
    <w:rsid w:val="00AC2E19"/>
  </w:style>
  <w:style w:type="character" w:customStyle="1" w:styleId="WW-Absatz-Standardschriftart111111111111111111111111111111">
    <w:name w:val="WW-Absatz-Standardschriftart111111111111111111111111111111"/>
    <w:qFormat/>
    <w:rsid w:val="00AC2E19"/>
  </w:style>
  <w:style w:type="character" w:customStyle="1" w:styleId="WW-Absatz-Standardschriftart1111111111111111111111111111111">
    <w:name w:val="WW-Absatz-Standardschriftart1111111111111111111111111111111"/>
    <w:qFormat/>
    <w:rsid w:val="00AC2E19"/>
  </w:style>
  <w:style w:type="character" w:customStyle="1" w:styleId="WW-Absatz-Standardschriftart11111111111111111111111111111111">
    <w:name w:val="WW-Absatz-Standardschriftart11111111111111111111111111111111"/>
    <w:qFormat/>
    <w:rsid w:val="00AC2E19"/>
  </w:style>
  <w:style w:type="character" w:customStyle="1" w:styleId="WW-Absatz-Standardschriftart111111111111111111111111111111111">
    <w:name w:val="WW-Absatz-Standardschriftart111111111111111111111111111111111"/>
    <w:qFormat/>
    <w:rsid w:val="00AC2E19"/>
  </w:style>
  <w:style w:type="character" w:customStyle="1" w:styleId="WW-Absatz-Standardschriftart1111111111111111111111111111111111">
    <w:name w:val="WW-Absatz-Standardschriftart1111111111111111111111111111111111"/>
    <w:qFormat/>
    <w:rsid w:val="00AC2E19"/>
  </w:style>
  <w:style w:type="character" w:customStyle="1" w:styleId="WW-Absatz-Standardschriftart11111111111111111111111111111111111">
    <w:name w:val="WW-Absatz-Standardschriftart11111111111111111111111111111111111"/>
    <w:qFormat/>
    <w:rsid w:val="00AC2E19"/>
  </w:style>
  <w:style w:type="character" w:customStyle="1" w:styleId="WW-Absatz-Standardschriftart111111111111111111111111111111111111">
    <w:name w:val="WW-Absatz-Standardschriftart111111111111111111111111111111111111"/>
    <w:qFormat/>
    <w:rsid w:val="00AC2E19"/>
  </w:style>
  <w:style w:type="character" w:customStyle="1" w:styleId="WW-Absatz-Standardschriftart1111111111111111111111111111111111111">
    <w:name w:val="WW-Absatz-Standardschriftart1111111111111111111111111111111111111"/>
    <w:qFormat/>
    <w:rsid w:val="00AC2E19"/>
  </w:style>
  <w:style w:type="character" w:customStyle="1" w:styleId="WW-Absatz-Standardschriftart11111111111111111111111111111111111111">
    <w:name w:val="WW-Absatz-Standardschriftart11111111111111111111111111111111111111"/>
    <w:qFormat/>
    <w:rsid w:val="00AC2E19"/>
  </w:style>
  <w:style w:type="character" w:customStyle="1" w:styleId="WW-Absatz-Standardschriftart111111111111111111111111111111111111111">
    <w:name w:val="WW-Absatz-Standardschriftart111111111111111111111111111111111111111"/>
    <w:qFormat/>
    <w:rsid w:val="00AC2E19"/>
  </w:style>
  <w:style w:type="character" w:customStyle="1" w:styleId="WW-Absatz-Standardschriftart1111111111111111111111111111111111111111">
    <w:name w:val="WW-Absatz-Standardschriftart1111111111111111111111111111111111111111"/>
    <w:qFormat/>
    <w:rsid w:val="00AC2E19"/>
  </w:style>
  <w:style w:type="character" w:customStyle="1" w:styleId="WW-Absatz-Standardschriftart11111111111111111111111111111111111111111">
    <w:name w:val="WW-Absatz-Standardschriftart11111111111111111111111111111111111111111"/>
    <w:qFormat/>
    <w:rsid w:val="00AC2E19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AC2E19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AC2E19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AC2E19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AC2E19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AC2E19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AC2E19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AC2E19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AC2E19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AC2E19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AC2E19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AC2E19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AC2E19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AC2E19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AC2E19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AC2E1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AC2E1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AC2E1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AC2E1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AC2E1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AC2E1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AC2E1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AC2E1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C2E1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C2E1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C2E1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C2E1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C2E1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C2E1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C2E1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C2E19"/>
  </w:style>
  <w:style w:type="character" w:customStyle="1" w:styleId="WW8Num4z0">
    <w:name w:val="WW8Num4z0"/>
    <w:qFormat/>
    <w:rsid w:val="00AC2E19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sid w:val="00AC2E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C2E19"/>
  </w:style>
  <w:style w:type="character" w:customStyle="1" w:styleId="WW8Num4z1">
    <w:name w:val="WW8Num4z1"/>
    <w:rsid w:val="00AC2E19"/>
    <w:rPr>
      <w:rFonts w:ascii="Courier New" w:hAnsi="Courier New" w:cs="Courier New"/>
    </w:rPr>
  </w:style>
  <w:style w:type="character" w:customStyle="1" w:styleId="WW8Num4z2">
    <w:name w:val="WW8Num4z2"/>
    <w:rsid w:val="00AC2E19"/>
    <w:rPr>
      <w:rFonts w:ascii="Wingdings" w:hAnsi="Wingdings" w:cs="Wingdings"/>
    </w:rPr>
  </w:style>
  <w:style w:type="character" w:customStyle="1" w:styleId="WW8Num4z3">
    <w:name w:val="WW8Num4z3"/>
    <w:qFormat/>
    <w:rsid w:val="00AC2E19"/>
    <w:rPr>
      <w:rFonts w:ascii="Symbol" w:hAnsi="Symbol" w:cs="Symbol"/>
    </w:rPr>
  </w:style>
  <w:style w:type="character" w:customStyle="1" w:styleId="WW8Num7z0">
    <w:name w:val="WW8Num7z0"/>
    <w:qFormat/>
    <w:rsid w:val="00AC2E1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C2E19"/>
    <w:rPr>
      <w:rFonts w:ascii="Courier New" w:hAnsi="Courier New" w:cs="Courier New"/>
    </w:rPr>
  </w:style>
  <w:style w:type="character" w:customStyle="1" w:styleId="WW8Num7z2">
    <w:name w:val="WW8Num7z2"/>
    <w:rsid w:val="00AC2E19"/>
    <w:rPr>
      <w:rFonts w:ascii="Wingdings" w:hAnsi="Wingdings" w:cs="Wingdings"/>
    </w:rPr>
  </w:style>
  <w:style w:type="character" w:customStyle="1" w:styleId="WW8Num7z3">
    <w:name w:val="WW8Num7z3"/>
    <w:qFormat/>
    <w:rsid w:val="00AC2E19"/>
    <w:rPr>
      <w:rFonts w:ascii="Symbol" w:hAnsi="Symbol" w:cs="Symbol"/>
    </w:rPr>
  </w:style>
  <w:style w:type="character" w:customStyle="1" w:styleId="af2">
    <w:name w:val="Символ нумерации"/>
    <w:qFormat/>
    <w:rsid w:val="00AC2E19"/>
  </w:style>
  <w:style w:type="character" w:customStyle="1" w:styleId="af3">
    <w:name w:val="Маркеры списка"/>
    <w:rsid w:val="00AC2E19"/>
    <w:rPr>
      <w:rFonts w:ascii="OpenSymbol" w:eastAsia="OpenSymbol" w:hAnsi="OpenSymbol" w:cs="OpenSymbol"/>
    </w:rPr>
  </w:style>
  <w:style w:type="character" w:customStyle="1" w:styleId="rvts23">
    <w:name w:val="rvts23"/>
    <w:basedOn w:val="4"/>
    <w:qFormat/>
    <w:rsid w:val="00AC2E19"/>
  </w:style>
  <w:style w:type="character" w:customStyle="1" w:styleId="rvts64">
    <w:name w:val="rvts64"/>
    <w:basedOn w:val="4"/>
    <w:qFormat/>
    <w:rsid w:val="00AC2E19"/>
  </w:style>
  <w:style w:type="character" w:customStyle="1" w:styleId="rvts9">
    <w:name w:val="rvts9"/>
    <w:basedOn w:val="4"/>
    <w:qFormat/>
    <w:rsid w:val="00AC2E19"/>
  </w:style>
  <w:style w:type="character" w:customStyle="1" w:styleId="rvts46">
    <w:name w:val="rvts46"/>
    <w:basedOn w:val="4"/>
    <w:rsid w:val="00AC2E19"/>
  </w:style>
  <w:style w:type="character" w:customStyle="1" w:styleId="rvts44">
    <w:name w:val="rvts44"/>
    <w:basedOn w:val="4"/>
    <w:rsid w:val="00AC2E19"/>
  </w:style>
  <w:style w:type="paragraph" w:customStyle="1" w:styleId="40">
    <w:name w:val="Указатель4"/>
    <w:basedOn w:val="a"/>
    <w:qFormat/>
    <w:rsid w:val="00AC2E1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C2E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C2E1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AC2E1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C2E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C2E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C2E19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f0"/>
    <w:next w:val="af"/>
    <w:qFormat/>
    <w:rsid w:val="00AC2E19"/>
  </w:style>
  <w:style w:type="paragraph" w:customStyle="1" w:styleId="210">
    <w:name w:val="Основной текст с отступом 21"/>
    <w:basedOn w:val="a"/>
    <w:rsid w:val="00AC2E19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AC2E19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qFormat/>
    <w:rsid w:val="00AC2E19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qFormat/>
    <w:rsid w:val="00AC2E19"/>
    <w:rPr>
      <w:szCs w:val="20"/>
      <w:lang w:val="uk-UA"/>
    </w:rPr>
  </w:style>
  <w:style w:type="paragraph" w:customStyle="1" w:styleId="af4">
    <w:name w:val="Содержимое таблицы"/>
    <w:basedOn w:val="a"/>
    <w:rsid w:val="00AC2E19"/>
    <w:pPr>
      <w:suppressLineNumbers/>
    </w:pPr>
  </w:style>
  <w:style w:type="paragraph" w:customStyle="1" w:styleId="af5">
    <w:name w:val="Заголовок таблицы"/>
    <w:basedOn w:val="af4"/>
    <w:rsid w:val="00AC2E19"/>
    <w:pPr>
      <w:jc w:val="center"/>
    </w:pPr>
    <w:rPr>
      <w:b/>
      <w:bCs/>
    </w:rPr>
  </w:style>
  <w:style w:type="paragraph" w:customStyle="1" w:styleId="rvps7">
    <w:name w:val="rvps7"/>
    <w:basedOn w:val="a"/>
    <w:qFormat/>
    <w:rsid w:val="00AC2E19"/>
    <w:pPr>
      <w:suppressAutoHyphens w:val="0"/>
      <w:spacing w:before="100" w:after="100"/>
    </w:pPr>
  </w:style>
  <w:style w:type="paragraph" w:customStyle="1" w:styleId="rvps17">
    <w:name w:val="rvps17"/>
    <w:basedOn w:val="a"/>
    <w:qFormat/>
    <w:rsid w:val="00AC2E19"/>
    <w:pPr>
      <w:suppressAutoHyphens w:val="0"/>
      <w:spacing w:before="100" w:after="100"/>
    </w:pPr>
  </w:style>
  <w:style w:type="paragraph" w:customStyle="1" w:styleId="rvps6">
    <w:name w:val="rvps6"/>
    <w:basedOn w:val="a"/>
    <w:rsid w:val="00AC2E19"/>
    <w:pPr>
      <w:suppressAutoHyphens w:val="0"/>
      <w:spacing w:before="100" w:after="100"/>
    </w:pPr>
  </w:style>
  <w:style w:type="paragraph" w:customStyle="1" w:styleId="rvps18">
    <w:name w:val="rvps18"/>
    <w:basedOn w:val="a"/>
    <w:rsid w:val="00AC2E19"/>
    <w:pPr>
      <w:suppressAutoHyphens w:val="0"/>
      <w:spacing w:before="100" w:after="100"/>
    </w:pPr>
  </w:style>
  <w:style w:type="paragraph" w:customStyle="1" w:styleId="rvps2">
    <w:name w:val="rvps2"/>
    <w:basedOn w:val="a"/>
    <w:rsid w:val="00AC2E19"/>
    <w:pPr>
      <w:suppressAutoHyphens w:val="0"/>
      <w:spacing w:before="100" w:after="100"/>
    </w:pPr>
  </w:style>
  <w:style w:type="paragraph" w:customStyle="1" w:styleId="rvps4">
    <w:name w:val="rvps4"/>
    <w:basedOn w:val="a"/>
    <w:qFormat/>
    <w:rsid w:val="00AC2E19"/>
    <w:pPr>
      <w:suppressAutoHyphens w:val="0"/>
      <w:spacing w:before="100" w:after="100"/>
    </w:pPr>
  </w:style>
  <w:style w:type="paragraph" w:customStyle="1" w:styleId="rvps15">
    <w:name w:val="rvps15"/>
    <w:basedOn w:val="a"/>
    <w:rsid w:val="00AC2E19"/>
    <w:pPr>
      <w:suppressAutoHyphens w:val="0"/>
      <w:spacing w:before="100" w:after="100"/>
    </w:pPr>
  </w:style>
  <w:style w:type="character" w:customStyle="1" w:styleId="rvts0">
    <w:name w:val="rvts0"/>
    <w:basedOn w:val="a0"/>
    <w:qFormat/>
    <w:rsid w:val="00AC2E19"/>
  </w:style>
  <w:style w:type="character" w:customStyle="1" w:styleId="a5">
    <w:name w:val="Основной текст Знак"/>
    <w:basedOn w:val="a0"/>
    <w:link w:val="a4"/>
    <w:rsid w:val="00AC2E19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AC2E19"/>
    <w:pPr>
      <w:ind w:left="720"/>
      <w:contextualSpacing/>
    </w:pPr>
  </w:style>
  <w:style w:type="paragraph" w:customStyle="1" w:styleId="just">
    <w:name w:val="just"/>
    <w:basedOn w:val="a"/>
    <w:qFormat/>
    <w:rsid w:val="00AC2E1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C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qFormat/>
    <w:rsid w:val="00AC2E19"/>
    <w:pPr>
      <w:suppressAutoHyphens/>
      <w:textAlignment w:val="baseline"/>
    </w:pPr>
    <w:rPr>
      <w:rFonts w:eastAsia="Arial"/>
      <w:kern w:val="1"/>
      <w:sz w:val="24"/>
      <w:szCs w:val="24"/>
      <w:lang w:val="ru-RU" w:eastAsia="ar-SA"/>
    </w:rPr>
  </w:style>
  <w:style w:type="character" w:customStyle="1" w:styleId="st42">
    <w:name w:val="st42"/>
    <w:uiPriority w:val="99"/>
    <w:rsid w:val="00AC2E19"/>
    <w:rPr>
      <w:color w:val="000000"/>
    </w:rPr>
  </w:style>
  <w:style w:type="character" w:customStyle="1" w:styleId="10">
    <w:name w:val="Заголовок 1 Знак"/>
    <w:basedOn w:val="a0"/>
    <w:link w:val="1"/>
    <w:rsid w:val="00AC2E19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75B3-10F4-46B6-9FEE-0461C8C3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18120</Words>
  <Characters>10329</Characters>
  <Application>Microsoft Office Word</Application>
  <DocSecurity>0</DocSecurity>
  <Lines>86</Lines>
  <Paragraphs>56</Paragraphs>
  <ScaleCrop>false</ScaleCrop>
  <Company>DG Win&amp;Soft</Company>
  <LinksUpToDate>false</LinksUpToDate>
  <CharactersWithSpaces>28393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207</cp:revision>
  <cp:lastPrinted>2025-05-07T11:14:00Z</cp:lastPrinted>
  <dcterms:created xsi:type="dcterms:W3CDTF">2021-10-13T12:04:00Z</dcterms:created>
  <dcterms:modified xsi:type="dcterms:W3CDTF">2025-08-22T10:51:00Z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F520DECA979142D18FBE332EE2154C30_12</vt:lpwstr>
  </property>
</Properties>
</file>