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2.45pt" o:ole="" filled="t">
            <v:fill color2="black"/>
            <v:imagedata r:id="rId6" o:title=""/>
          </v:shape>
          <o:OLEObject Type="Embed" ProgID="Word.Picture.8" ShapeID="_x0000_i1025" DrawAspect="Content" ObjectID="_1818229376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64BF3">
        <w:rPr>
          <w:b/>
          <w:bCs/>
          <w:color w:val="000000"/>
          <w:sz w:val="32"/>
          <w:szCs w:val="32"/>
          <w:lang w:val="uk-UA"/>
        </w:rPr>
        <w:t>65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455498" w:rsidRDefault="00981C67" w:rsidP="00B821DE">
      <w:pPr>
        <w:jc w:val="center"/>
        <w:rPr>
          <w:bCs/>
          <w:sz w:val="20"/>
          <w:szCs w:val="2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455498" w:rsidRDefault="009D6426" w:rsidP="007773DC">
      <w:pPr>
        <w:jc w:val="center"/>
        <w:rPr>
          <w:bCs/>
          <w:sz w:val="20"/>
          <w:szCs w:val="20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2</w:t>
      </w:r>
      <w:r w:rsidR="00511581">
        <w:rPr>
          <w:b/>
          <w:bCs/>
          <w:color w:val="000000" w:themeColor="text1"/>
          <w:sz w:val="32"/>
          <w:szCs w:val="32"/>
          <w:lang w:val="uk-UA"/>
        </w:rPr>
        <w:t>8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11581">
        <w:rPr>
          <w:b/>
          <w:bCs/>
          <w:color w:val="000000" w:themeColor="text1"/>
          <w:sz w:val="32"/>
          <w:szCs w:val="32"/>
          <w:lang w:val="uk-UA"/>
        </w:rPr>
        <w:t>8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D437F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F6D6F" w:rsidRPr="00DF6D6F">
        <w:rPr>
          <w:b/>
          <w:bCs/>
          <w:sz w:val="32"/>
          <w:szCs w:val="32"/>
          <w:lang w:val="uk-UA"/>
        </w:rPr>
        <w:t>№2</w:t>
      </w:r>
      <w:r w:rsidR="00DF6D6F">
        <w:rPr>
          <w:b/>
          <w:bCs/>
          <w:sz w:val="32"/>
          <w:szCs w:val="32"/>
          <w:lang w:val="uk-UA"/>
        </w:rPr>
        <w:t>201</w:t>
      </w:r>
      <w:r w:rsidR="00DF6D6F" w:rsidRPr="00DF6D6F">
        <w:rPr>
          <w:b/>
          <w:bCs/>
          <w:sz w:val="32"/>
          <w:szCs w:val="32"/>
          <w:lang w:val="uk-UA"/>
        </w:rPr>
        <w:t>-65/</w:t>
      </w:r>
      <w:r w:rsidR="00DF6D6F">
        <w:rPr>
          <w:b/>
          <w:bCs/>
          <w:sz w:val="32"/>
          <w:szCs w:val="32"/>
        </w:rPr>
        <w:t>VIII</w:t>
      </w:r>
    </w:p>
    <w:p w:rsidR="00981C67" w:rsidRPr="00455498" w:rsidRDefault="00981C67" w:rsidP="007C11DE">
      <w:pPr>
        <w:jc w:val="both"/>
        <w:rPr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455498" w:rsidRDefault="00981C67" w:rsidP="009D6426">
      <w:pPr>
        <w:jc w:val="both"/>
        <w:rPr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r w:rsidR="00962AD9" w:rsidRPr="00951A43">
        <w:rPr>
          <w:color w:val="000000" w:themeColor="text1"/>
        </w:rPr>
        <w:t>рішеннями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Павлоградської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міської</w:t>
      </w:r>
      <w:proofErr w:type="spellEnd"/>
      <w:r w:rsidR="00962AD9" w:rsidRPr="00951A43">
        <w:rPr>
          <w:color w:val="000000" w:themeColor="text1"/>
        </w:rPr>
        <w:t xml:space="preserve"> ради </w:t>
      </w:r>
      <w:proofErr w:type="spellStart"/>
      <w:r w:rsidR="00962AD9" w:rsidRPr="00951A43">
        <w:rPr>
          <w:color w:val="000000" w:themeColor="text1"/>
        </w:rPr>
        <w:t>від</w:t>
      </w:r>
      <w:proofErr w:type="spellEnd"/>
      <w:r w:rsidR="00962AD9" w:rsidRPr="00951A43">
        <w:rPr>
          <w:color w:val="000000" w:themeColor="text1"/>
        </w:rPr>
        <w:t xml:space="preserve"> 20.03.2018 №1120-35/</w:t>
      </w:r>
      <w:r w:rsidR="00962AD9" w:rsidRPr="00951A43">
        <w:rPr>
          <w:color w:val="000000" w:themeColor="text1"/>
          <w:lang w:val="en-US"/>
        </w:rPr>
        <w:t>VII</w:t>
      </w:r>
      <w:r w:rsidR="00962AD9" w:rsidRPr="00951A43">
        <w:rPr>
          <w:color w:val="000000" w:themeColor="text1"/>
        </w:rPr>
        <w:t xml:space="preserve"> "Про </w:t>
      </w:r>
      <w:proofErr w:type="spellStart"/>
      <w:r w:rsidR="00962AD9" w:rsidRPr="00951A43">
        <w:rPr>
          <w:color w:val="000000" w:themeColor="text1"/>
        </w:rPr>
        <w:t>затвердження</w:t>
      </w:r>
      <w:proofErr w:type="spellEnd"/>
      <w:r w:rsidR="00962AD9" w:rsidRPr="00951A43">
        <w:rPr>
          <w:color w:val="000000" w:themeColor="text1"/>
        </w:rPr>
        <w:t xml:space="preserve"> Правил благоустрою </w:t>
      </w:r>
      <w:proofErr w:type="spellStart"/>
      <w:r w:rsidR="00962AD9" w:rsidRPr="00951A43">
        <w:rPr>
          <w:color w:val="000000" w:themeColor="text1"/>
        </w:rPr>
        <w:t>території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міста</w:t>
      </w:r>
      <w:proofErr w:type="spellEnd"/>
      <w:r w:rsidR="00962AD9" w:rsidRPr="00951A43">
        <w:rPr>
          <w:color w:val="000000" w:themeColor="text1"/>
        </w:rPr>
        <w:t xml:space="preserve"> Павлоград", </w:t>
      </w:r>
      <w:proofErr w:type="spellStart"/>
      <w:r w:rsidR="00962AD9" w:rsidRPr="00951A43">
        <w:rPr>
          <w:color w:val="000000" w:themeColor="text1"/>
        </w:rPr>
        <w:t>від</w:t>
      </w:r>
      <w:proofErr w:type="spellEnd"/>
      <w:r w:rsidR="00962AD9" w:rsidRPr="00951A43">
        <w:rPr>
          <w:color w:val="000000" w:themeColor="text1"/>
        </w:rPr>
        <w:t xml:space="preserve"> 28.05.2024 </w:t>
      </w:r>
      <w:r w:rsidR="00962AD9">
        <w:rPr>
          <w:color w:val="000000" w:themeColor="text1"/>
          <w:lang w:val="uk-UA"/>
        </w:rPr>
        <w:t xml:space="preserve">                        </w:t>
      </w:r>
      <w:r w:rsidR="00962AD9" w:rsidRPr="00951A43">
        <w:rPr>
          <w:color w:val="000000" w:themeColor="text1"/>
        </w:rPr>
        <w:t>№1576-51/</w:t>
      </w:r>
      <w:r w:rsidR="00962AD9" w:rsidRPr="00951A43">
        <w:rPr>
          <w:color w:val="000000" w:themeColor="text1"/>
          <w:lang w:val="en-US"/>
        </w:rPr>
        <w:t>VIII</w:t>
      </w:r>
      <w:r w:rsidR="00962AD9" w:rsidRPr="00951A43">
        <w:rPr>
          <w:color w:val="000000" w:themeColor="text1"/>
        </w:rPr>
        <w:t xml:space="preserve"> "Про </w:t>
      </w:r>
      <w:proofErr w:type="spellStart"/>
      <w:r w:rsidR="00962AD9" w:rsidRPr="00951A43">
        <w:rPr>
          <w:color w:val="000000" w:themeColor="text1"/>
        </w:rPr>
        <w:t>внесення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змін</w:t>
      </w:r>
      <w:proofErr w:type="spellEnd"/>
      <w:r w:rsidR="00962AD9" w:rsidRPr="00951A43">
        <w:rPr>
          <w:color w:val="000000" w:themeColor="text1"/>
        </w:rPr>
        <w:t xml:space="preserve"> до </w:t>
      </w:r>
      <w:proofErr w:type="spellStart"/>
      <w:r w:rsidR="00962AD9" w:rsidRPr="00951A43">
        <w:rPr>
          <w:color w:val="000000" w:themeColor="text1"/>
        </w:rPr>
        <w:t>переліку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назв</w:t>
      </w:r>
      <w:proofErr w:type="spellEnd"/>
      <w:r w:rsidR="00962AD9" w:rsidRPr="00951A43">
        <w:rPr>
          <w:color w:val="000000" w:themeColor="text1"/>
        </w:rPr>
        <w:t xml:space="preserve"> </w:t>
      </w:r>
      <w:proofErr w:type="spellStart"/>
      <w:r w:rsidR="00962AD9" w:rsidRPr="00951A43">
        <w:rPr>
          <w:color w:val="000000" w:themeColor="text1"/>
        </w:rPr>
        <w:t>вулиць</w:t>
      </w:r>
      <w:proofErr w:type="spellEnd"/>
      <w:r w:rsidR="00962AD9" w:rsidRPr="00951A43">
        <w:rPr>
          <w:color w:val="000000" w:themeColor="text1"/>
        </w:rPr>
        <w:t xml:space="preserve">, </w:t>
      </w:r>
      <w:proofErr w:type="spellStart"/>
      <w:r w:rsidR="00962AD9" w:rsidRPr="00951A43">
        <w:rPr>
          <w:color w:val="000000" w:themeColor="text1"/>
        </w:rPr>
        <w:t>провулків</w:t>
      </w:r>
      <w:proofErr w:type="spellEnd"/>
      <w:r w:rsidR="00962AD9" w:rsidRPr="00951A43">
        <w:rPr>
          <w:color w:val="000000" w:themeColor="text1"/>
        </w:rPr>
        <w:t xml:space="preserve">, </w:t>
      </w:r>
      <w:proofErr w:type="spellStart"/>
      <w:r w:rsidR="00962AD9" w:rsidRPr="00951A43">
        <w:rPr>
          <w:color w:val="000000" w:themeColor="text1"/>
        </w:rPr>
        <w:t>проїздів</w:t>
      </w:r>
      <w:proofErr w:type="spellEnd"/>
      <w:r w:rsidR="00962AD9" w:rsidRPr="00951A43">
        <w:rPr>
          <w:color w:val="000000" w:themeColor="text1"/>
        </w:rPr>
        <w:t xml:space="preserve">, </w:t>
      </w:r>
      <w:proofErr w:type="spellStart"/>
      <w:r w:rsidR="00962AD9" w:rsidRPr="00951A43">
        <w:rPr>
          <w:color w:val="000000" w:themeColor="text1"/>
        </w:rPr>
        <w:t>проспектів</w:t>
      </w:r>
      <w:proofErr w:type="spellEnd"/>
      <w:r w:rsidR="00962AD9" w:rsidRPr="00951A43">
        <w:rPr>
          <w:color w:val="000000" w:themeColor="text1"/>
        </w:rPr>
        <w:t xml:space="preserve">, </w:t>
      </w:r>
      <w:proofErr w:type="spellStart"/>
      <w:r w:rsidR="00962AD9" w:rsidRPr="00951A43">
        <w:rPr>
          <w:color w:val="000000" w:themeColor="text1"/>
        </w:rPr>
        <w:t>бульварів</w:t>
      </w:r>
      <w:proofErr w:type="spellEnd"/>
      <w:r w:rsidR="00962AD9" w:rsidRPr="00951A43">
        <w:rPr>
          <w:color w:val="000000" w:themeColor="text1"/>
        </w:rPr>
        <w:t xml:space="preserve">, </w:t>
      </w:r>
      <w:proofErr w:type="spellStart"/>
      <w:r w:rsidR="00962AD9" w:rsidRPr="00951A43">
        <w:rPr>
          <w:color w:val="000000" w:themeColor="text1"/>
        </w:rPr>
        <w:t>площ</w:t>
      </w:r>
      <w:proofErr w:type="spellEnd"/>
      <w:r w:rsidR="00962AD9" w:rsidRPr="00951A43">
        <w:rPr>
          <w:color w:val="000000" w:themeColor="text1"/>
        </w:rPr>
        <w:t xml:space="preserve"> у </w:t>
      </w:r>
      <w:proofErr w:type="spellStart"/>
      <w:r w:rsidR="00962AD9" w:rsidRPr="00951A43">
        <w:rPr>
          <w:color w:val="000000" w:themeColor="text1"/>
        </w:rPr>
        <w:t>місті</w:t>
      </w:r>
      <w:proofErr w:type="spellEnd"/>
      <w:r w:rsidR="00962AD9" w:rsidRPr="00951A4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="00962AD9">
        <w:rPr>
          <w:color w:val="000000" w:themeColor="text1"/>
          <w:lang w:val="uk-UA"/>
        </w:rPr>
        <w:t xml:space="preserve">              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455498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EF7047" w:rsidRPr="00EF7047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>)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r w:rsidRPr="00EF7047">
        <w:rPr>
          <w:bCs/>
          <w:color w:val="000000" w:themeColor="text1"/>
          <w:kern w:val="1"/>
          <w:shd w:val="clear" w:color="auto" w:fill="FFFFFF"/>
        </w:rPr>
        <w:t>вул.Підгірна,18Б</w:t>
      </w:r>
      <w:r w:rsidRPr="00EF7047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0,0200 га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1212400000:02:045:0286.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EF7047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>)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r w:rsidRPr="00EF7047">
        <w:rPr>
          <w:bCs/>
          <w:color w:val="000000" w:themeColor="text1"/>
          <w:kern w:val="1"/>
          <w:shd w:val="clear" w:color="auto" w:fill="FFFFFF"/>
        </w:rPr>
        <w:t xml:space="preserve">вул.Привітна,24Б,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0,0200 га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1212400000:02:012:0040.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D7120F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1.3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56251">
        <w:rPr>
          <w:color w:val="000000" w:themeColor="text1"/>
          <w:kern w:val="1"/>
          <w:shd w:val="clear" w:color="auto" w:fill="FFFFFF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D7120F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</w:rPr>
        <w:t>)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FA22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         </w:t>
      </w:r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,366А, площею </w:t>
      </w:r>
      <w:r w:rsidR="00E56251" w:rsidRPr="00D7120F">
        <w:rPr>
          <w:bCs/>
          <w:color w:val="000000" w:themeColor="text1"/>
          <w:kern w:val="1"/>
          <w:shd w:val="clear" w:color="auto" w:fill="FFFFFF"/>
        </w:rPr>
        <w:t>0,0200 га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19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E56251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D7120F">
        <w:rPr>
          <w:color w:val="000000" w:themeColor="text1"/>
          <w:kern w:val="1"/>
          <w:shd w:val="clear" w:color="auto" w:fill="FFFFFF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D7120F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</w:rPr>
        <w:t>)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FA22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         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 w:rsidR="00E56251" w:rsidRPr="00E56251">
        <w:rPr>
          <w:bCs/>
          <w:color w:val="000000" w:themeColor="text1"/>
          <w:kern w:val="1"/>
          <w:shd w:val="clear" w:color="auto" w:fill="FFFFFF"/>
        </w:rPr>
        <w:t xml:space="preserve">вул.Преображенська,1в, </w:t>
      </w:r>
      <w:proofErr w:type="spellStart"/>
      <w:r w:rsidR="00E56251" w:rsidRPr="00E56251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E56251" w:rsidRPr="00E56251">
        <w:rPr>
          <w:bCs/>
          <w:color w:val="000000" w:themeColor="text1"/>
          <w:kern w:val="1"/>
          <w:shd w:val="clear" w:color="auto" w:fill="FFFFFF"/>
        </w:rPr>
        <w:t xml:space="preserve"> 0,0050 га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006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5D2643" w:rsidRPr="005D2643" w:rsidRDefault="005D2643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554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Pr="005D2643">
        <w:rPr>
          <w:bCs/>
          <w:color w:val="000000" w:themeColor="text1"/>
          <w:kern w:val="1"/>
          <w:shd w:val="clear" w:color="auto" w:fill="FFFFFF"/>
        </w:rPr>
        <w:t>Громадянці</w:t>
      </w:r>
      <w:proofErr w:type="spellEnd"/>
      <w:r w:rsidRPr="005D264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D2643">
        <w:rPr>
          <w:color w:val="000000" w:themeColor="text1"/>
        </w:rPr>
        <w:t>Юреску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Вероніці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Георгіївні</w:t>
      </w:r>
      <w:proofErr w:type="spellEnd"/>
      <w:r w:rsidRPr="005D2643">
        <w:rPr>
          <w:color w:val="000000" w:themeColor="text1"/>
          <w:shd w:val="clear" w:color="auto" w:fill="FFFFFF"/>
        </w:rPr>
        <w:t xml:space="preserve"> (</w:t>
      </w:r>
      <w:proofErr w:type="spellStart"/>
      <w:r w:rsidRPr="005D2643">
        <w:rPr>
          <w:color w:val="000000" w:themeColor="text1"/>
          <w:shd w:val="clear" w:color="auto" w:fill="FFFFFF"/>
        </w:rPr>
        <w:t>ідентифікаційний</w:t>
      </w:r>
      <w:proofErr w:type="spellEnd"/>
      <w:r w:rsidRPr="005D2643">
        <w:rPr>
          <w:color w:val="000000" w:themeColor="text1"/>
          <w:shd w:val="clear" w:color="auto" w:fill="FFFFFF"/>
        </w:rPr>
        <w:t xml:space="preserve"> номер                       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r w:rsidR="006635A5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5D2643">
        <w:rPr>
          <w:color w:val="000000" w:themeColor="text1"/>
          <w:shd w:val="clear" w:color="auto" w:fill="FFFFFF"/>
        </w:rPr>
        <w:t>)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вул.Івана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Богуна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(район ж/б №46а)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5D2643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площею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0,037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0</w:t>
      </w:r>
      <w:r w:rsidRPr="005D2643">
        <w:rPr>
          <w:bCs/>
          <w:color w:val="000000" w:themeColor="text1"/>
          <w:kern w:val="2"/>
          <w:shd w:val="clear" w:color="auto" w:fill="FFFFFF"/>
        </w:rPr>
        <w:t xml:space="preserve"> га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1212400000:02:058:0240.</w:t>
      </w:r>
    </w:p>
    <w:p w:rsidR="00D25E88" w:rsidRPr="0098184C" w:rsidRDefault="00D25E88" w:rsidP="0098184C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84C" w:rsidRDefault="0098184C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554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98184C">
        <w:rPr>
          <w:color w:val="000000" w:themeColor="text1"/>
          <w:szCs w:val="22"/>
          <w:lang w:val="uk-UA"/>
        </w:rPr>
        <w:t xml:space="preserve">ПАВЛОГРАДСЬКІЙ РАЙОННІЙ ОРГАНІЗАЦІЇ УКРАЇНСЬКОГО ТОВАРИСТВА МИСЛИВЦІВ І </w:t>
      </w:r>
      <w:r w:rsidRPr="00E42E32">
        <w:rPr>
          <w:color w:val="000000" w:themeColor="text1"/>
          <w:szCs w:val="22"/>
          <w:lang w:val="uk-UA"/>
        </w:rPr>
        <w:t xml:space="preserve">РИБАЛОК ДНІПРОПЕТРОВСЬКОЇ ОБЛАСТІ </w:t>
      </w:r>
      <w:r w:rsidRPr="00E42E32">
        <w:rPr>
          <w:bCs/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42E32">
        <w:rPr>
          <w:bCs/>
          <w:color w:val="000000" w:themeColor="text1"/>
          <w:shd w:val="clear" w:color="auto" w:fill="FFFFFF"/>
          <w:lang w:val="uk-UA"/>
        </w:rPr>
        <w:t>)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>,183, площею 0,0600 га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кадастровий номер 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1212400000:02:03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E2B39" w:rsidRDefault="00DE2B39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55498" w:rsidRDefault="00455498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E2B39" w:rsidRDefault="00DE2B39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63CF6" w:rsidRPr="00763CF6" w:rsidRDefault="00763CF6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55498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ТОВАРИСТВУ З ОБМЕЖЕНОЮ ВІДПОВІДАЛЬНІСТЮ "МАШИАХ 2025"  (ідентифікаційний код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Pr="00D25E88">
        <w:rPr>
          <w:bCs/>
          <w:color w:val="000000" w:themeColor="text1"/>
          <w:shd w:val="clear" w:color="auto" w:fill="FFFFFF"/>
          <w:lang w:val="uk-UA" w:eastAsia="uk-UA"/>
        </w:rPr>
        <w:t xml:space="preserve">для розміщення </w:t>
      </w:r>
      <w:proofErr w:type="spellStart"/>
      <w:r w:rsidRPr="00D25E88">
        <w:rPr>
          <w:bCs/>
          <w:color w:val="000000" w:themeColor="text1"/>
          <w:shd w:val="clear" w:color="auto" w:fill="FFFFFF"/>
          <w:lang w:val="uk-UA" w:eastAsia="uk-UA"/>
        </w:rPr>
        <w:t>парковки</w:t>
      </w:r>
      <w:proofErr w:type="spellEnd"/>
      <w:r w:rsidRPr="00D25E88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D25E88">
        <w:rPr>
          <w:bCs/>
          <w:color w:val="000000" w:themeColor="text1"/>
          <w:shd w:val="clear" w:color="auto" w:fill="FFFFFF"/>
          <w:lang w:val="uk-UA"/>
        </w:rPr>
        <w:t>без права капітальної забудови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код </w:t>
      </w:r>
      <w:r w:rsidRPr="00D25E88">
        <w:rPr>
          <w:bCs/>
          <w:color w:val="000000" w:themeColor="text1"/>
          <w:lang w:val="uk-UA"/>
        </w:rPr>
        <w:t xml:space="preserve">виду цільового призначення - </w:t>
      </w:r>
      <w:r w:rsidRPr="00D25E88">
        <w:rPr>
          <w:bCs/>
          <w:color w:val="000000" w:themeColor="text1"/>
          <w:shd w:val="clear" w:color="auto" w:fill="FFFFFF"/>
          <w:lang w:val="uk-UA"/>
        </w:rPr>
        <w:t>02.09 - д</w:t>
      </w:r>
      <w:r w:rsidRPr="00D25E88">
        <w:rPr>
          <w:color w:val="000000" w:themeColor="text1"/>
          <w:lang w:val="uk-UA"/>
        </w:rPr>
        <w:t xml:space="preserve">ля будівництва і обслуговування </w:t>
      </w:r>
      <w:proofErr w:type="spellStart"/>
      <w:r w:rsidRPr="00D25E88">
        <w:rPr>
          <w:color w:val="000000" w:themeColor="text1"/>
          <w:lang w:val="uk-UA"/>
        </w:rPr>
        <w:t>паркінгів</w:t>
      </w:r>
      <w:proofErr w:type="spellEnd"/>
      <w:r w:rsidRPr="00D25E88">
        <w:rPr>
          <w:color w:val="000000" w:themeColor="text1"/>
          <w:lang w:val="uk-UA"/>
        </w:rPr>
        <w:t xml:space="preserve"> та автостоянок на землях житлової та громадської забудови</w:t>
      </w:r>
      <w:r w:rsidRPr="00D25E8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25E88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D25E88">
        <w:rPr>
          <w:bCs/>
          <w:color w:val="000000" w:themeColor="text1"/>
          <w:shd w:val="clear" w:color="auto" w:fill="FFFFFF"/>
          <w:lang w:val="uk-UA"/>
        </w:rPr>
        <w:t xml:space="preserve"> район ж/б №47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площею </w:t>
      </w:r>
      <w:r w:rsidRPr="00763CF6">
        <w:rPr>
          <w:bCs/>
          <w:color w:val="000000" w:themeColor="text1"/>
          <w:kern w:val="2"/>
          <w:shd w:val="clear" w:color="auto" w:fill="FFFFFF"/>
        </w:rPr>
        <w:t>0,1200 га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1212400000:02:036:0156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 </w:t>
      </w:r>
      <w:r w:rsidRPr="00763CF6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763CF6" w:rsidRPr="00763CF6" w:rsidRDefault="00763CF6" w:rsidP="00763CF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63CF6">
        <w:rPr>
          <w:color w:val="000000" w:themeColor="text1"/>
        </w:rPr>
        <w:t>Надати</w:t>
      </w:r>
      <w:proofErr w:type="spellEnd"/>
      <w:r w:rsidRPr="00763CF6">
        <w:rPr>
          <w:color w:val="000000" w:themeColor="text1"/>
          <w:lang w:val="uk-UA"/>
        </w:rPr>
        <w:t xml:space="preserve"> </w:t>
      </w:r>
      <w:proofErr w:type="spellStart"/>
      <w:r w:rsidRPr="00763CF6">
        <w:rPr>
          <w:color w:val="000000" w:themeColor="text1"/>
        </w:rPr>
        <w:t>згоду</w:t>
      </w:r>
      <w:proofErr w:type="spellEnd"/>
      <w:r w:rsidRPr="00763CF6">
        <w:rPr>
          <w:color w:val="000000" w:themeColor="text1"/>
        </w:rPr>
        <w:t xml:space="preserve"> на </w:t>
      </w:r>
      <w:r w:rsidRPr="00763CF6">
        <w:rPr>
          <w:color w:val="000000" w:themeColor="text1"/>
          <w:lang w:val="uk-UA"/>
        </w:rPr>
        <w:t>укладання</w:t>
      </w:r>
      <w:r w:rsidRPr="00763CF6">
        <w:rPr>
          <w:color w:val="000000" w:themeColor="text1"/>
        </w:rPr>
        <w:t xml:space="preserve"> договору </w:t>
      </w:r>
      <w:proofErr w:type="gramStart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763CF6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BE54C4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BE54C4">
        <w:rPr>
          <w:bCs/>
          <w:color w:val="000000" w:themeColor="text1"/>
          <w:kern w:val="1"/>
          <w:shd w:val="clear" w:color="auto" w:fill="FFFFFF"/>
          <w:lang w:val="uk-UA"/>
        </w:rPr>
        <w:t>два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BE54C4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07.10 -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763CF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3CF6" w:rsidRPr="00763CF6" w:rsidRDefault="00763CF6" w:rsidP="00763CF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5% від нормативної грошової оцінки земельної ділянки на підставі голосування депутатів              на сесії </w:t>
      </w:r>
      <w:proofErr w:type="spellStart"/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C67193" w:rsidRDefault="00763CF6" w:rsidP="00763CF6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763CF6">
        <w:rPr>
          <w:color w:val="000000" w:themeColor="text1"/>
          <w:kern w:val="1"/>
        </w:rPr>
        <w:t>Зобов’язати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землекористувача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протягом</w:t>
      </w:r>
      <w:proofErr w:type="spellEnd"/>
      <w:r w:rsidRPr="00763CF6">
        <w:rPr>
          <w:color w:val="000000" w:themeColor="text1"/>
          <w:kern w:val="1"/>
        </w:rPr>
        <w:t xml:space="preserve"> одного </w:t>
      </w:r>
      <w:proofErr w:type="spellStart"/>
      <w:r w:rsidRPr="00763CF6">
        <w:rPr>
          <w:color w:val="000000" w:themeColor="text1"/>
          <w:kern w:val="1"/>
        </w:rPr>
        <w:t>місяця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</w:t>
      </w:r>
      <w:proofErr w:type="spellEnd"/>
      <w:r w:rsidRPr="00763CF6">
        <w:rPr>
          <w:color w:val="000000" w:themeColor="text1"/>
          <w:kern w:val="1"/>
        </w:rPr>
        <w:t xml:space="preserve"> моменту </w:t>
      </w:r>
      <w:proofErr w:type="spellStart"/>
      <w:r w:rsidRPr="00763CF6">
        <w:rPr>
          <w:color w:val="000000" w:themeColor="text1"/>
          <w:kern w:val="1"/>
        </w:rPr>
        <w:t>прийняття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даного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763CF6">
        <w:rPr>
          <w:color w:val="000000" w:themeColor="text1"/>
          <w:kern w:val="1"/>
        </w:rPr>
        <w:t>р</w:t>
      </w:r>
      <w:proofErr w:type="gramEnd"/>
      <w:r w:rsidRPr="00763CF6">
        <w:rPr>
          <w:color w:val="000000" w:themeColor="text1"/>
          <w:kern w:val="1"/>
        </w:rPr>
        <w:t>ішення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3CF6">
        <w:rPr>
          <w:color w:val="000000" w:themeColor="text1"/>
        </w:rPr>
        <w:t xml:space="preserve">договору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763CF6">
        <w:rPr>
          <w:color w:val="000000" w:themeColor="text1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земельну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ділянку</w:t>
      </w:r>
      <w:proofErr w:type="spellEnd"/>
      <w:r w:rsidRPr="00763CF6">
        <w:rPr>
          <w:color w:val="000000" w:themeColor="text1"/>
          <w:kern w:val="1"/>
          <w:lang w:val="uk-UA"/>
        </w:rPr>
        <w:t>.</w:t>
      </w:r>
    </w:p>
    <w:p w:rsidR="005D2643" w:rsidRPr="00132174" w:rsidRDefault="005D2643" w:rsidP="00763CF6">
      <w:pPr>
        <w:spacing w:line="200" w:lineRule="atLeast"/>
        <w:ind w:firstLine="709"/>
        <w:jc w:val="both"/>
        <w:rPr>
          <w:color w:val="000000" w:themeColor="text1"/>
          <w:kern w:val="1"/>
          <w:sz w:val="20"/>
          <w:szCs w:val="20"/>
          <w:lang w:val="uk-UA"/>
        </w:rPr>
      </w:pPr>
    </w:p>
    <w:p w:rsidR="00DE18EC" w:rsidRPr="00D25E88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25E88">
        <w:rPr>
          <w:color w:val="000000" w:themeColor="text1"/>
          <w:szCs w:val="22"/>
          <w:lang w:val="uk-UA"/>
        </w:rPr>
        <w:t>Надати</w:t>
      </w:r>
      <w:r w:rsidRPr="00D25E88">
        <w:rPr>
          <w:color w:val="000000" w:themeColor="text1"/>
          <w:lang w:val="uk-UA"/>
        </w:rPr>
        <w:t>:</w:t>
      </w:r>
      <w:r w:rsidR="00DE18EC" w:rsidRPr="00D25E8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D25E88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EF7047" w:rsidRPr="00EF7047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обслуговування будівель та споруд, код виду цільового призначення 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EF7047">
        <w:rPr>
          <w:color w:val="000000" w:themeColor="text1"/>
          <w:lang w:val="uk-UA"/>
        </w:rPr>
        <w:t>будівництва та обслуговування будівель закладів комунального обслуговування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вул.Підгірна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,18Б,                        площею </w:t>
      </w:r>
      <w:r w:rsidRPr="00EF7047">
        <w:rPr>
          <w:bCs/>
          <w:color w:val="000000" w:themeColor="text1"/>
          <w:kern w:val="1"/>
          <w:shd w:val="clear" w:color="auto" w:fill="FFFFFF"/>
        </w:rPr>
        <w:t>0,0200 га</w:t>
      </w:r>
      <w:r w:rsidRPr="00EF7047">
        <w:rPr>
          <w:color w:val="000000" w:themeColor="text1"/>
          <w:lang w:val="uk-UA"/>
        </w:rPr>
        <w:t xml:space="preserve">, </w:t>
      </w:r>
      <w:r w:rsidRPr="00EF704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F7047">
        <w:rPr>
          <w:bCs/>
          <w:color w:val="000000" w:themeColor="text1"/>
          <w:shd w:val="clear" w:color="auto" w:fill="FFFFFF"/>
          <w:lang w:val="uk-UA" w:eastAsia="uk-UA"/>
        </w:rPr>
        <w:t>1212400000:02:045:0286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                          які не надані у власність та користування,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  <w:lang w:val="uk-UA"/>
        </w:rPr>
      </w:pPr>
    </w:p>
    <w:p w:rsidR="00EF7047" w:rsidRPr="00132174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E56251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56251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</w:t>
      </w:r>
      <w:r w:rsidR="00E56251" w:rsidRPr="00E56251">
        <w:rPr>
          <w:bCs/>
          <w:color w:val="000000" w:themeColor="text1"/>
          <w:kern w:val="1"/>
          <w:shd w:val="clear" w:color="auto" w:fill="FFFFFF"/>
          <w:lang w:val="uk-UA"/>
        </w:rPr>
        <w:t>обслуговування будівлі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цільового призначення 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132174">
        <w:rPr>
          <w:color w:val="000000" w:themeColor="text1"/>
          <w:lang w:val="uk-UA"/>
        </w:rPr>
        <w:t>будівництва та обслуговування будівель закладів комунального обслуговування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>вул.Привітна</w:t>
      </w:r>
      <w:proofErr w:type="spellEnd"/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,24Б, площею </w:t>
      </w:r>
      <w:r w:rsidR="00E56251" w:rsidRPr="00132174">
        <w:rPr>
          <w:bCs/>
          <w:color w:val="000000" w:themeColor="text1"/>
          <w:kern w:val="1"/>
          <w:shd w:val="clear" w:color="auto" w:fill="FFFFFF"/>
        </w:rPr>
        <w:t>0,0200 га</w:t>
      </w:r>
      <w:r w:rsidRPr="00132174">
        <w:rPr>
          <w:color w:val="000000" w:themeColor="text1"/>
          <w:lang w:val="uk-UA"/>
        </w:rPr>
        <w:t xml:space="preserve">, </w:t>
      </w:r>
      <w:r w:rsidRPr="0013217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132174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E56251" w:rsidRPr="00132174">
        <w:rPr>
          <w:bCs/>
          <w:color w:val="000000" w:themeColor="text1"/>
          <w:shd w:val="clear" w:color="auto" w:fill="FFFFFF"/>
          <w:lang w:val="uk-UA" w:eastAsia="uk-UA"/>
        </w:rPr>
        <w:t>12</w:t>
      </w:r>
      <w:r w:rsidRPr="00132174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E56251" w:rsidRPr="00132174">
        <w:rPr>
          <w:bCs/>
          <w:color w:val="000000" w:themeColor="text1"/>
          <w:shd w:val="clear" w:color="auto" w:fill="FFFFFF"/>
          <w:lang w:val="uk-UA" w:eastAsia="uk-UA"/>
        </w:rPr>
        <w:t>040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</w:t>
      </w:r>
      <w:r w:rsidRPr="00132174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  <w:lang w:val="uk-UA"/>
        </w:rPr>
      </w:pPr>
    </w:p>
    <w:p w:rsidR="00E56251" w:rsidRPr="00E56251" w:rsidRDefault="00E56251" w:rsidP="00E5625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13217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будівлі, код виду цільового призначення 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132174">
        <w:rPr>
          <w:color w:val="000000" w:themeColor="text1"/>
          <w:lang w:val="uk-UA"/>
        </w:rPr>
        <w:t xml:space="preserve">будівництва </w:t>
      </w:r>
      <w:r w:rsidR="00B00388">
        <w:rPr>
          <w:color w:val="000000" w:themeColor="text1"/>
          <w:lang w:val="uk-UA"/>
        </w:rPr>
        <w:t xml:space="preserve">                         </w:t>
      </w:r>
      <w:r w:rsidRPr="00132174">
        <w:rPr>
          <w:color w:val="000000" w:themeColor="text1"/>
          <w:lang w:val="uk-UA"/>
        </w:rPr>
        <w:t>та обслуговування будівель закладів комунального обслуговування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,366А, площею </w:t>
      </w:r>
      <w:r w:rsidRPr="00132174">
        <w:rPr>
          <w:bCs/>
          <w:color w:val="000000" w:themeColor="text1"/>
          <w:kern w:val="1"/>
          <w:shd w:val="clear" w:color="auto" w:fill="FFFFFF"/>
        </w:rPr>
        <w:t>0,0200 га</w:t>
      </w:r>
      <w:r w:rsidRPr="00132174">
        <w:rPr>
          <w:color w:val="000000" w:themeColor="text1"/>
          <w:lang w:val="uk-UA"/>
        </w:rPr>
        <w:t xml:space="preserve">, </w:t>
      </w:r>
      <w:r w:rsidRPr="00132174">
        <w:rPr>
          <w:color w:val="000000" w:themeColor="text1"/>
          <w:kern w:val="2"/>
          <w:shd w:val="clear" w:color="auto" w:fill="FFFFFF"/>
          <w:lang w:val="uk-UA"/>
        </w:rPr>
        <w:t>кадастровий</w:t>
      </w:r>
      <w:r w:rsidRPr="00E56251">
        <w:rPr>
          <w:color w:val="000000" w:themeColor="text1"/>
          <w:kern w:val="2"/>
          <w:shd w:val="clear" w:color="auto" w:fill="FFFFFF"/>
          <w:lang w:val="uk-UA"/>
        </w:rPr>
        <w:t xml:space="preserve"> номер </w:t>
      </w:r>
      <w:r w:rsidRPr="00E56251">
        <w:rPr>
          <w:bCs/>
          <w:color w:val="000000" w:themeColor="text1"/>
          <w:shd w:val="clear" w:color="auto" w:fill="FFFFFF"/>
          <w:lang w:val="uk-UA" w:eastAsia="uk-UA"/>
        </w:rPr>
        <w:t>1212400000:03:001:0019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</w:t>
      </w:r>
      <w:r w:rsidRPr="00E56251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EF7047" w:rsidRPr="00D7120F" w:rsidRDefault="00E56251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D7120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будівлі, код виду цільового призначення 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D7120F">
        <w:rPr>
          <w:color w:val="000000" w:themeColor="text1"/>
          <w:lang w:val="uk-UA"/>
        </w:rPr>
        <w:t xml:space="preserve">будівництва </w:t>
      </w:r>
      <w:r w:rsidR="00B00388">
        <w:rPr>
          <w:color w:val="000000" w:themeColor="text1"/>
          <w:lang w:val="uk-UA"/>
        </w:rPr>
        <w:t xml:space="preserve">                      </w:t>
      </w:r>
      <w:r w:rsidRPr="00D7120F">
        <w:rPr>
          <w:color w:val="000000" w:themeColor="text1"/>
          <w:lang w:val="uk-UA"/>
        </w:rPr>
        <w:t>та обслуговування будівель закладів комунального обслуговування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      </w:t>
      </w:r>
      <w:r w:rsidR="00D7120F" w:rsidRPr="00D7120F">
        <w:rPr>
          <w:bCs/>
          <w:color w:val="000000" w:themeColor="text1"/>
          <w:kern w:val="1"/>
          <w:shd w:val="clear" w:color="auto" w:fill="FFFFFF"/>
        </w:rPr>
        <w:t xml:space="preserve">на вул.Преображенська,1в, </w:t>
      </w:r>
      <w:proofErr w:type="spellStart"/>
      <w:r w:rsidR="00D7120F" w:rsidRPr="00D7120F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D7120F" w:rsidRPr="00D7120F">
        <w:rPr>
          <w:bCs/>
          <w:color w:val="000000" w:themeColor="text1"/>
          <w:kern w:val="1"/>
          <w:shd w:val="clear" w:color="auto" w:fill="FFFFFF"/>
        </w:rPr>
        <w:t xml:space="preserve"> 0,0050 га</w:t>
      </w:r>
      <w:r w:rsidRPr="00D7120F">
        <w:rPr>
          <w:color w:val="000000" w:themeColor="text1"/>
          <w:lang w:val="uk-UA"/>
        </w:rPr>
        <w:t xml:space="preserve">, </w:t>
      </w:r>
      <w:r w:rsidRPr="00D7120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7120F">
        <w:rPr>
          <w:bCs/>
          <w:color w:val="000000" w:themeColor="text1"/>
          <w:shd w:val="clear" w:color="auto" w:fill="FFFFFF"/>
          <w:lang w:val="uk-UA" w:eastAsia="uk-UA"/>
        </w:rPr>
        <w:t>1212400000:03:0</w:t>
      </w:r>
      <w:r w:rsidR="00D7120F" w:rsidRPr="00D7120F">
        <w:rPr>
          <w:bCs/>
          <w:color w:val="000000" w:themeColor="text1"/>
          <w:shd w:val="clear" w:color="auto" w:fill="FFFFFF"/>
          <w:lang w:val="uk-UA" w:eastAsia="uk-UA"/>
        </w:rPr>
        <w:t>15</w:t>
      </w:r>
      <w:r w:rsidRPr="00D7120F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D7120F" w:rsidRPr="00D7120F">
        <w:rPr>
          <w:bCs/>
          <w:color w:val="000000" w:themeColor="text1"/>
          <w:shd w:val="clear" w:color="auto" w:fill="FFFFFF"/>
          <w:lang w:val="uk-UA" w:eastAsia="uk-UA"/>
        </w:rPr>
        <w:t>06</w:t>
      </w:r>
      <w:r w:rsidRPr="00D7120F">
        <w:rPr>
          <w:bCs/>
          <w:color w:val="000000" w:themeColor="text1"/>
          <w:shd w:val="clear" w:color="auto" w:fill="FFFFFF"/>
          <w:lang w:val="uk-UA"/>
        </w:rPr>
        <w:t>,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>та громадської забудови,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582AF9" w:rsidRPr="00DE2B39" w:rsidRDefault="00582AF9" w:rsidP="00DE2B3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5D2643" w:rsidRDefault="005D2643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5D2643">
        <w:rPr>
          <w:bCs/>
          <w:color w:val="000000" w:themeColor="text1"/>
          <w:shd w:val="clear" w:color="auto" w:fill="FFFFFF"/>
          <w:lang w:val="uk-UA"/>
        </w:rPr>
        <w:t>2.</w:t>
      </w:r>
      <w:r w:rsidR="00455498">
        <w:rPr>
          <w:bCs/>
          <w:color w:val="000000" w:themeColor="text1"/>
          <w:shd w:val="clear" w:color="auto" w:fill="FFFFFF"/>
          <w:lang w:val="uk-UA"/>
        </w:rPr>
        <w:t>5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D2643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5D2643">
        <w:rPr>
          <w:color w:val="000000" w:themeColor="text1"/>
          <w:lang w:val="uk-UA"/>
        </w:rPr>
        <w:t>Юреску</w:t>
      </w:r>
      <w:proofErr w:type="spellEnd"/>
      <w:r w:rsidRPr="005D2643">
        <w:rPr>
          <w:color w:val="000000" w:themeColor="text1"/>
          <w:lang w:val="uk-UA"/>
        </w:rPr>
        <w:t xml:space="preserve"> Вероніці Георгіївні</w:t>
      </w:r>
      <w:r w:rsidRPr="005D2643">
        <w:rPr>
          <w:color w:val="000000" w:themeColor="text1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6635A5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5D2643">
        <w:rPr>
          <w:color w:val="000000" w:themeColor="text1"/>
          <w:shd w:val="clear" w:color="auto" w:fill="FFFFFF"/>
          <w:lang w:val="uk-UA"/>
        </w:rPr>
        <w:t>)</w:t>
      </w:r>
      <w:r w:rsidRPr="005D2643">
        <w:rPr>
          <w:color w:val="000000" w:themeColor="text1"/>
          <w:shd w:val="clear" w:color="auto" w:fill="FFFFFF"/>
          <w:lang w:val="uk-UA" w:eastAsia="uk-UA"/>
        </w:rPr>
        <w:t>,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5D2643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6635A5">
        <w:rPr>
          <w:bCs/>
          <w:color w:val="000000" w:themeColor="text1"/>
          <w:kern w:val="1"/>
          <w:shd w:val="clear" w:color="auto" w:fill="FFFFFF"/>
          <w:lang w:val="uk-UA"/>
        </w:rPr>
        <w:t>для городництва</w:t>
      </w:r>
      <w:r w:rsidRPr="006635A5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6635A5">
        <w:rPr>
          <w:bCs/>
          <w:color w:val="000000" w:themeColor="text1"/>
          <w:shd w:val="clear" w:color="auto" w:fill="FFFFFF"/>
          <w:lang w:val="uk-UA"/>
        </w:rPr>
        <w:t xml:space="preserve">код виду цільового 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</w:t>
      </w:r>
      <w:r w:rsidRPr="006635A5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6635A5">
        <w:rPr>
          <w:bCs/>
          <w:color w:val="000000" w:themeColor="text1"/>
          <w:kern w:val="1"/>
          <w:shd w:val="clear" w:color="auto" w:fill="FFFFFF"/>
          <w:lang w:val="uk-UA"/>
        </w:rPr>
        <w:t>- 01.07 - для городництва</w:t>
      </w:r>
      <w:r w:rsidRPr="006635A5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</w:t>
      </w:r>
      <w:proofErr w:type="spellStart"/>
      <w:r w:rsidRPr="006635A5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Pr="006635A5">
        <w:rPr>
          <w:bCs/>
          <w:color w:val="000000" w:themeColor="text1"/>
          <w:kern w:val="2"/>
          <w:shd w:val="clear" w:color="auto" w:fill="FFFFFF"/>
          <w:lang w:val="uk-UA"/>
        </w:rPr>
        <w:t xml:space="preserve"> Богуна (район ж/б №46а), 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</w:t>
      </w:r>
      <w:r w:rsidRPr="006635A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5D2643">
        <w:rPr>
          <w:bCs/>
          <w:color w:val="000000" w:themeColor="text1"/>
          <w:kern w:val="2"/>
          <w:shd w:val="clear" w:color="auto" w:fill="FFFFFF"/>
        </w:rPr>
        <w:t>0,037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>0</w:t>
      </w:r>
      <w:r w:rsidRPr="005D2643">
        <w:rPr>
          <w:bCs/>
          <w:color w:val="000000" w:themeColor="text1"/>
          <w:kern w:val="2"/>
          <w:shd w:val="clear" w:color="auto" w:fill="FFFFFF"/>
        </w:rPr>
        <w:t xml:space="preserve"> га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1212400000:02:058:0240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                        які не надані у власність та користування,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сільськогосподарського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призначення</w:t>
      </w:r>
      <w:proofErr w:type="spellEnd"/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в оренду строком на 49 (сорок </w:t>
      </w:r>
      <w:proofErr w:type="spellStart"/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дев</w:t>
      </w:r>
      <w:proofErr w:type="spellEnd"/>
      <w:r w:rsidRPr="005D2643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ять) років.</w:t>
      </w:r>
    </w:p>
    <w:p w:rsidR="00455498" w:rsidRDefault="00455498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455498" w:rsidRDefault="00455498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455498" w:rsidRDefault="00455498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62AD9" w:rsidRDefault="00962AD9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455498" w:rsidRDefault="00455498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D2643" w:rsidRPr="005D2643" w:rsidRDefault="005D2643" w:rsidP="005D264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5D2643">
        <w:rPr>
          <w:color w:val="000000" w:themeColor="text1"/>
        </w:rPr>
        <w:t xml:space="preserve">Строк </w:t>
      </w:r>
      <w:proofErr w:type="spellStart"/>
      <w:r w:rsidRPr="005D2643">
        <w:rPr>
          <w:color w:val="000000" w:themeColor="text1"/>
        </w:rPr>
        <w:t>оренди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r w:rsidRPr="005D2643">
        <w:rPr>
          <w:color w:val="000000" w:themeColor="text1"/>
        </w:rPr>
        <w:t>даний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термін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встановлений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proofErr w:type="gramStart"/>
      <w:r w:rsidRPr="005D2643">
        <w:rPr>
          <w:color w:val="000000" w:themeColor="text1"/>
        </w:rPr>
        <w:t>п</w:t>
      </w:r>
      <w:proofErr w:type="gramEnd"/>
      <w:r w:rsidRPr="005D2643">
        <w:rPr>
          <w:color w:val="000000" w:themeColor="text1"/>
        </w:rPr>
        <w:t>ідставі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голосування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депутатів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r w:rsidRPr="005D2643">
        <w:rPr>
          <w:color w:val="000000" w:themeColor="text1"/>
        </w:rPr>
        <w:t>сесії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Павлоградської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міської</w:t>
      </w:r>
      <w:proofErr w:type="spellEnd"/>
      <w:r w:rsidRPr="005D2643">
        <w:rPr>
          <w:color w:val="000000" w:themeColor="text1"/>
        </w:rPr>
        <w:t xml:space="preserve"> ради.</w:t>
      </w:r>
    </w:p>
    <w:p w:rsidR="005D2643" w:rsidRPr="005D2643" w:rsidRDefault="005D2643" w:rsidP="005D2643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D2643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5D264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D25E88" w:rsidRPr="00F4010F" w:rsidRDefault="00D25E88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84C" w:rsidRPr="00071E64" w:rsidRDefault="00255F3D" w:rsidP="009818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4010F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455498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7A4F2E" w:rsidRPr="00F4010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F4010F">
        <w:rPr>
          <w:color w:val="000000" w:themeColor="text1"/>
          <w:szCs w:val="22"/>
          <w:lang w:val="uk-UA"/>
        </w:rPr>
        <w:t>ПАВЛОГРАДСЬКІЙ</w:t>
      </w:r>
      <w:r w:rsidR="006C257D" w:rsidRPr="006C257D">
        <w:rPr>
          <w:color w:val="000000" w:themeColor="text1"/>
          <w:szCs w:val="22"/>
          <w:lang w:val="uk-UA"/>
        </w:rPr>
        <w:t xml:space="preserve"> РАЙОННІЙ ОРГАНІЗАЦІЇ УКРАЇНСЬКОГО ТОВАРИСТВА МИСЛИВЦІВ</w:t>
      </w:r>
      <w:r w:rsidR="006C257D" w:rsidRPr="0098184C">
        <w:rPr>
          <w:color w:val="000000" w:themeColor="text1"/>
          <w:szCs w:val="22"/>
          <w:lang w:val="uk-UA"/>
        </w:rPr>
        <w:t xml:space="preserve"> І РИБАЛОК ДНІПРОПЕТРОВСЬКОЇ ОБЛАСТІ </w:t>
      </w:r>
      <w:r w:rsidR="006C257D" w:rsidRPr="0098184C">
        <w:rPr>
          <w:bCs/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6635A5" w:rsidRPr="006635A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6C257D" w:rsidRPr="006C257D">
        <w:rPr>
          <w:bCs/>
          <w:color w:val="000000" w:themeColor="text1"/>
          <w:shd w:val="clear" w:color="auto" w:fill="FFFFFF"/>
          <w:lang w:val="uk-UA"/>
        </w:rPr>
        <w:t>)</w:t>
      </w:r>
      <w:r w:rsidR="0098184C" w:rsidRPr="006C257D">
        <w:rPr>
          <w:color w:val="000000" w:themeColor="text1"/>
          <w:shd w:val="clear" w:color="auto" w:fill="FFFFFF"/>
          <w:lang w:val="uk-UA" w:eastAsia="uk-UA"/>
        </w:rPr>
        <w:t>,</w:t>
      </w:r>
      <w:r w:rsidR="0098184C" w:rsidRPr="006C257D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98184C" w:rsidRPr="006C257D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="0098184C" w:rsidRPr="006C25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>для обслуговування нежитлової будівлі громадської організації, код виду цільового призначення</w:t>
      </w:r>
      <w:r w:rsidR="006C257D" w:rsidRPr="0098184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98184C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6C257D" w:rsidRPr="0098184C">
        <w:rPr>
          <w:bCs/>
          <w:color w:val="000000" w:themeColor="text1"/>
          <w:szCs w:val="22"/>
          <w:shd w:val="clear" w:color="auto" w:fill="FFFFFF"/>
          <w:lang w:val="uk-UA"/>
        </w:rPr>
        <w:t>03</w:t>
      </w:r>
      <w:r w:rsidR="006C257D" w:rsidRPr="00E42E32">
        <w:rPr>
          <w:bCs/>
          <w:color w:val="000000" w:themeColor="text1"/>
          <w:szCs w:val="22"/>
          <w:shd w:val="clear" w:color="auto" w:fill="FFFFFF"/>
          <w:lang w:val="uk-UA"/>
        </w:rPr>
        <w:t xml:space="preserve">.04 - для </w:t>
      </w:r>
      <w:r w:rsidR="006C257D" w:rsidRPr="00E42E32">
        <w:rPr>
          <w:color w:val="000000" w:themeColor="text1"/>
          <w:lang w:val="uk-UA"/>
        </w:rPr>
        <w:t>будівництва та обслуговування будівель громадських та релігійних організацій</w:t>
      </w:r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,183, площею 0,0600 га</w:t>
      </w:r>
      <w:r w:rsidR="0098184C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1212400000:02:03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4:002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="0098184C" w:rsidRPr="00E42E3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 та земель Мисливсько-рибальського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 xml:space="preserve"> госп</w:t>
      </w:r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 xml:space="preserve">одарства </w:t>
      </w:r>
      <w:proofErr w:type="spellStart"/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>ради УТМР</w:t>
      </w:r>
      <w:r w:rsidR="0098184C" w:rsidRPr="006C25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98184C" w:rsidRPr="006C257D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житлової та </w:t>
      </w:r>
      <w:r w:rsidR="0098184C" w:rsidRPr="00071E64">
        <w:rPr>
          <w:bCs/>
          <w:color w:val="000000" w:themeColor="text1"/>
          <w:kern w:val="2"/>
          <w:shd w:val="clear" w:color="auto" w:fill="FFFFFF"/>
          <w:lang w:val="uk-UA"/>
        </w:rPr>
        <w:t>громадської забудови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 оренду строком на </w:t>
      </w:r>
      <w:r w:rsidR="00BE54C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25</w:t>
      </w:r>
      <w:r w:rsidR="00071E64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(</w:t>
      </w:r>
      <w:r w:rsidR="00BE54C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двадцять</w:t>
      </w:r>
      <w:r w:rsidR="00071E64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BE54C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</w:t>
      </w:r>
      <w:r w:rsidR="00071E64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'ять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98184C" w:rsidRPr="00071E64" w:rsidRDefault="0098184C" w:rsidP="0098184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71E64">
        <w:rPr>
          <w:color w:val="000000" w:themeColor="text1"/>
        </w:rPr>
        <w:t xml:space="preserve">Строк </w:t>
      </w:r>
      <w:proofErr w:type="spellStart"/>
      <w:r w:rsidRPr="00071E64">
        <w:rPr>
          <w:color w:val="000000" w:themeColor="text1"/>
        </w:rPr>
        <w:t>оренди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r w:rsidRPr="00071E64">
        <w:rPr>
          <w:color w:val="000000" w:themeColor="text1"/>
        </w:rPr>
        <w:t>даний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термін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встановлений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proofErr w:type="gramStart"/>
      <w:r w:rsidRPr="00071E64">
        <w:rPr>
          <w:color w:val="000000" w:themeColor="text1"/>
        </w:rPr>
        <w:t>п</w:t>
      </w:r>
      <w:proofErr w:type="gramEnd"/>
      <w:r w:rsidRPr="00071E64">
        <w:rPr>
          <w:color w:val="000000" w:themeColor="text1"/>
        </w:rPr>
        <w:t>ідставі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голосування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депутатів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r w:rsidRPr="00071E64">
        <w:rPr>
          <w:color w:val="000000" w:themeColor="text1"/>
        </w:rPr>
        <w:t>сесії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Павлоградської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міської</w:t>
      </w:r>
      <w:proofErr w:type="spellEnd"/>
      <w:r w:rsidRPr="00071E64">
        <w:rPr>
          <w:color w:val="000000" w:themeColor="text1"/>
        </w:rPr>
        <w:t xml:space="preserve"> ради.</w:t>
      </w:r>
    </w:p>
    <w:p w:rsidR="001657C7" w:rsidRPr="006C257D" w:rsidRDefault="0098184C" w:rsidP="0098184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6C257D" w:rsidRPr="006C257D">
        <w:rPr>
          <w:bCs/>
          <w:color w:val="000000" w:themeColor="text1"/>
          <w:shd w:val="clear" w:color="auto" w:fill="FFFFFF"/>
          <w:lang w:val="uk-UA" w:eastAsia="ar-SA"/>
        </w:rPr>
        <w:t>5</w:t>
      </w: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C257D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6C257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4D10CE" w:rsidRPr="004F39FF" w:rsidRDefault="006A512B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E205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Державний акт на право постійного користування </w:t>
      </w:r>
      <w:r w:rsidRPr="008E205E">
        <w:rPr>
          <w:bCs/>
          <w:color w:val="000000" w:themeColor="text1"/>
          <w:shd w:val="clear" w:color="auto" w:fill="FFFFFF"/>
          <w:lang w:val="uk-UA"/>
        </w:rPr>
        <w:t>землею від 1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0</w:t>
      </w:r>
      <w:r w:rsidRPr="008E205E">
        <w:rPr>
          <w:bCs/>
          <w:color w:val="000000" w:themeColor="text1"/>
          <w:shd w:val="clear" w:color="auto" w:fill="FFFFFF"/>
          <w:lang w:val="uk-UA"/>
        </w:rPr>
        <w:t>.0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9</w:t>
      </w:r>
      <w:r w:rsidRPr="008E205E">
        <w:rPr>
          <w:bCs/>
          <w:color w:val="000000" w:themeColor="text1"/>
          <w:shd w:val="clear" w:color="auto" w:fill="FFFFFF"/>
          <w:lang w:val="uk-UA"/>
        </w:rPr>
        <w:t>.199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6</w:t>
      </w:r>
      <w:r w:rsidRPr="008E205E">
        <w:rPr>
          <w:bCs/>
          <w:color w:val="000000" w:themeColor="text1"/>
          <w:shd w:val="clear" w:color="auto" w:fill="FFFFFF"/>
          <w:lang w:val="uk-UA"/>
        </w:rPr>
        <w:t xml:space="preserve">р. </w:t>
      </w:r>
      <w:proofErr w:type="gramStart"/>
      <w:r w:rsidRPr="008E205E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8E205E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proofErr w:type="gramEnd"/>
      <w:r w:rsidRPr="008E205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ІІ-</w:t>
      </w:r>
      <w:r w:rsidRPr="008E205E">
        <w:rPr>
          <w:bCs/>
          <w:color w:val="000000" w:themeColor="text1"/>
          <w:shd w:val="clear" w:color="auto" w:fill="FFFFFF"/>
          <w:lang w:val="uk-UA"/>
        </w:rPr>
        <w:t xml:space="preserve">ДП                   </w:t>
      </w:r>
      <w:r w:rsidRPr="004F39FF">
        <w:rPr>
          <w:bCs/>
          <w:color w:val="000000" w:themeColor="text1"/>
          <w:shd w:val="clear" w:color="auto" w:fill="FFFFFF"/>
          <w:lang w:val="uk-UA"/>
        </w:rPr>
        <w:t>зареєстрований за №</w:t>
      </w:r>
      <w:r w:rsidR="008E205E" w:rsidRPr="004F39FF">
        <w:rPr>
          <w:bCs/>
          <w:color w:val="000000" w:themeColor="text1"/>
          <w:shd w:val="clear" w:color="auto" w:fill="FFFFFF"/>
          <w:lang w:val="uk-UA"/>
        </w:rPr>
        <w:t>245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виданий </w:t>
      </w:r>
      <w:r w:rsidR="008E205E" w:rsidRPr="004F39FF">
        <w:rPr>
          <w:bCs/>
          <w:color w:val="000000" w:themeColor="text1"/>
          <w:shd w:val="clear" w:color="auto" w:fill="FFFFFF"/>
          <w:lang w:val="uk-UA"/>
        </w:rPr>
        <w:t xml:space="preserve">Мисливсько-рибальському господарству </w:t>
      </w:r>
      <w:proofErr w:type="spellStart"/>
      <w:r w:rsidR="008E205E" w:rsidRPr="004F39FF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8E205E" w:rsidRPr="004F39FF">
        <w:rPr>
          <w:bCs/>
          <w:color w:val="000000" w:themeColor="text1"/>
          <w:shd w:val="clear" w:color="auto" w:fill="FFFFFF"/>
          <w:lang w:val="uk-UA"/>
        </w:rPr>
        <w:t xml:space="preserve"> ради УТМР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вважати таким, що втратив чинність.</w:t>
      </w:r>
    </w:p>
    <w:p w:rsidR="00F41B13" w:rsidRPr="004F39FF" w:rsidRDefault="00F41B1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F39FF">
        <w:rPr>
          <w:color w:val="000000" w:themeColor="text1"/>
          <w:kern w:val="1"/>
          <w:szCs w:val="22"/>
          <w:lang w:val="uk-UA"/>
        </w:rPr>
        <w:t>3</w:t>
      </w:r>
      <w:r w:rsidR="00891C07" w:rsidRPr="004F39FF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2D5932" w:rsidRPr="002D5932" w:rsidRDefault="002D5932" w:rsidP="002D5932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4"/>
          <w:szCs w:val="4"/>
          <w:lang w:val="uk-UA"/>
        </w:rPr>
      </w:pP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F39FF">
        <w:rPr>
          <w:color w:val="000000" w:themeColor="text1"/>
          <w:szCs w:val="22"/>
          <w:lang w:val="uk-UA"/>
        </w:rPr>
        <w:t>3</w:t>
      </w:r>
      <w:r w:rsidR="00891C07" w:rsidRPr="004F39FF">
        <w:rPr>
          <w:color w:val="000000" w:themeColor="text1"/>
          <w:szCs w:val="22"/>
          <w:lang w:val="uk-UA"/>
        </w:rPr>
        <w:t>.1 З</w:t>
      </w:r>
      <w:r w:rsidR="00891C07" w:rsidRPr="004F39F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2D5932" w:rsidRPr="002D5932" w:rsidRDefault="002D5932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91C07" w:rsidRPr="004F39FF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4F39FF">
        <w:rPr>
          <w:color w:val="000000" w:themeColor="text1"/>
          <w:kern w:val="2"/>
          <w:lang w:val="uk-UA"/>
        </w:rPr>
        <w:t>3</w:t>
      </w:r>
      <w:r w:rsidR="00891C07" w:rsidRPr="004F39FF">
        <w:rPr>
          <w:color w:val="000000" w:themeColor="text1"/>
          <w:kern w:val="2"/>
          <w:lang w:val="uk-UA"/>
        </w:rPr>
        <w:t>.2 З</w:t>
      </w:r>
      <w:r w:rsidR="00891C07" w:rsidRPr="004F39FF">
        <w:rPr>
          <w:color w:val="000000" w:themeColor="text1"/>
          <w:kern w:val="2"/>
          <w:szCs w:val="22"/>
          <w:lang w:val="uk-UA"/>
        </w:rPr>
        <w:t>абезпечити державну реєстрацію права оренди</w:t>
      </w:r>
      <w:r w:rsidR="00BA5DE3">
        <w:rPr>
          <w:color w:val="000000" w:themeColor="text1"/>
          <w:kern w:val="2"/>
          <w:szCs w:val="22"/>
          <w:lang w:val="uk-UA"/>
        </w:rPr>
        <w:t xml:space="preserve"> </w:t>
      </w:r>
      <w:r w:rsidR="002D5932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4F39FF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4F39FF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EB6ADC" w:rsidRPr="004F39FF" w:rsidRDefault="00EB6ADC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Default="00962AD9" w:rsidP="00962AD9">
      <w:pPr>
        <w:spacing w:line="100" w:lineRule="atLeast"/>
        <w:ind w:firstLine="709"/>
        <w:jc w:val="both"/>
        <w:rPr>
          <w:color w:val="000000" w:themeColor="text1"/>
          <w:kern w:val="1"/>
          <w:lang w:val="uk-UA"/>
        </w:rPr>
      </w:pPr>
      <w:r w:rsidRPr="00951A43">
        <w:rPr>
          <w:color w:val="000000" w:themeColor="text1"/>
        </w:rPr>
        <w:t xml:space="preserve">4. </w:t>
      </w:r>
      <w:proofErr w:type="spellStart"/>
      <w:proofErr w:type="gramStart"/>
      <w:r w:rsidRPr="00951A43">
        <w:rPr>
          <w:color w:val="000000" w:themeColor="text1"/>
        </w:rPr>
        <w:t>Використовувати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надану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земельну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ділянку</w:t>
      </w:r>
      <w:proofErr w:type="spellEnd"/>
      <w:r w:rsidRPr="00951A43">
        <w:rPr>
          <w:color w:val="000000" w:themeColor="text1"/>
        </w:rPr>
        <w:t xml:space="preserve"> за </w:t>
      </w:r>
      <w:proofErr w:type="spellStart"/>
      <w:r w:rsidRPr="00951A43">
        <w:rPr>
          <w:color w:val="000000" w:themeColor="text1"/>
        </w:rPr>
        <w:t>цільовим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призначенням</w:t>
      </w:r>
      <w:proofErr w:type="spellEnd"/>
      <w:r w:rsidRPr="00951A43">
        <w:rPr>
          <w:color w:val="000000" w:themeColor="text1"/>
        </w:rPr>
        <w:t xml:space="preserve">, </w:t>
      </w:r>
      <w:proofErr w:type="spellStart"/>
      <w:r w:rsidRPr="00951A43">
        <w:rPr>
          <w:color w:val="000000" w:themeColor="text1"/>
        </w:rPr>
        <w:t>утримувати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її</w:t>
      </w:r>
      <w:proofErr w:type="spellEnd"/>
      <w:r w:rsidRPr="00951A43">
        <w:rPr>
          <w:color w:val="000000" w:themeColor="text1"/>
        </w:rPr>
        <w:t xml:space="preserve"> у </w:t>
      </w:r>
      <w:proofErr w:type="spellStart"/>
      <w:r w:rsidRPr="00951A43">
        <w:rPr>
          <w:color w:val="000000" w:themeColor="text1"/>
        </w:rPr>
        <w:t>належному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санітарному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стані</w:t>
      </w:r>
      <w:proofErr w:type="spellEnd"/>
      <w:r w:rsidRPr="00951A43">
        <w:rPr>
          <w:color w:val="000000" w:themeColor="text1"/>
        </w:rPr>
        <w:t xml:space="preserve">, </w:t>
      </w:r>
      <w:proofErr w:type="spellStart"/>
      <w:r w:rsidRPr="00951A43">
        <w:rPr>
          <w:color w:val="000000" w:themeColor="text1"/>
        </w:rPr>
        <w:t>постійно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проводити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роботи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з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прибирання</w:t>
      </w:r>
      <w:proofErr w:type="spellEnd"/>
      <w:r w:rsidRPr="00951A43">
        <w:rPr>
          <w:color w:val="000000" w:themeColor="text1"/>
        </w:rPr>
        <w:t xml:space="preserve"> та благоустрою </w:t>
      </w:r>
      <w:proofErr w:type="spellStart"/>
      <w:r w:rsidRPr="00951A43">
        <w:rPr>
          <w:color w:val="000000" w:themeColor="text1"/>
        </w:rPr>
        <w:t>наданої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і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прилеглої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території</w:t>
      </w:r>
      <w:proofErr w:type="spellEnd"/>
      <w:r w:rsidRPr="00951A43">
        <w:rPr>
          <w:color w:val="000000" w:themeColor="text1"/>
        </w:rPr>
        <w:t xml:space="preserve">. Провести </w:t>
      </w:r>
      <w:proofErr w:type="spellStart"/>
      <w:r w:rsidRPr="00951A43">
        <w:rPr>
          <w:color w:val="000000" w:themeColor="text1"/>
        </w:rPr>
        <w:t>паспортизацію</w:t>
      </w:r>
      <w:proofErr w:type="spellEnd"/>
      <w:r w:rsidRPr="00951A43">
        <w:rPr>
          <w:color w:val="000000" w:themeColor="text1"/>
        </w:rPr>
        <w:t xml:space="preserve"> об</w:t>
      </w:r>
      <w:r w:rsidRPr="00951A43">
        <w:rPr>
          <w:color w:val="000000" w:themeColor="text1"/>
          <w:lang w:val="uk-UA"/>
        </w:rPr>
        <w:t>'</w:t>
      </w:r>
      <w:proofErr w:type="spellStart"/>
      <w:r w:rsidRPr="00951A43">
        <w:rPr>
          <w:color w:val="000000" w:themeColor="text1"/>
        </w:rPr>
        <w:t>єктів</w:t>
      </w:r>
      <w:proofErr w:type="spellEnd"/>
      <w:r w:rsidRPr="00951A43">
        <w:rPr>
          <w:color w:val="000000" w:themeColor="text1"/>
        </w:rPr>
        <w:t xml:space="preserve"> благоустрою шляхом </w:t>
      </w:r>
      <w:proofErr w:type="spellStart"/>
      <w:r w:rsidRPr="00951A43">
        <w:rPr>
          <w:color w:val="000000" w:themeColor="text1"/>
        </w:rPr>
        <w:t>складання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технічних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паспортів</w:t>
      </w:r>
      <w:proofErr w:type="spellEnd"/>
      <w:r w:rsidRPr="00951A43">
        <w:rPr>
          <w:color w:val="000000" w:themeColor="text1"/>
        </w:rPr>
        <w:t xml:space="preserve"> об</w:t>
      </w:r>
      <w:r w:rsidRPr="00951A43">
        <w:rPr>
          <w:color w:val="000000" w:themeColor="text1"/>
          <w:lang w:val="uk-UA"/>
        </w:rPr>
        <w:t>'</w:t>
      </w:r>
      <w:proofErr w:type="spellStart"/>
      <w:r w:rsidRPr="00951A43">
        <w:rPr>
          <w:color w:val="000000" w:themeColor="text1"/>
        </w:rPr>
        <w:t>єктів</w:t>
      </w:r>
      <w:proofErr w:type="spellEnd"/>
      <w:r w:rsidRPr="00951A43">
        <w:rPr>
          <w:color w:val="000000" w:themeColor="text1"/>
        </w:rPr>
        <w:t xml:space="preserve"> благоустрою за результатами </w:t>
      </w:r>
      <w:proofErr w:type="spellStart"/>
      <w:r w:rsidRPr="00951A43">
        <w:rPr>
          <w:color w:val="000000" w:themeColor="text1"/>
        </w:rPr>
        <w:t>їх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інвентаризації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відповідно</w:t>
      </w:r>
      <w:proofErr w:type="spellEnd"/>
      <w:r w:rsidRPr="00951A43">
        <w:rPr>
          <w:color w:val="000000" w:themeColor="text1"/>
        </w:rPr>
        <w:t xml:space="preserve"> до п.32 Правил благоустрою </w:t>
      </w:r>
      <w:proofErr w:type="spellStart"/>
      <w:r w:rsidRPr="00951A43">
        <w:rPr>
          <w:color w:val="000000" w:themeColor="text1"/>
        </w:rPr>
        <w:t>території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міста</w:t>
      </w:r>
      <w:proofErr w:type="spellEnd"/>
      <w:r w:rsidRPr="00951A43">
        <w:rPr>
          <w:color w:val="000000" w:themeColor="text1"/>
        </w:rPr>
        <w:t xml:space="preserve"> Павлоград, </w:t>
      </w:r>
      <w:proofErr w:type="spellStart"/>
      <w:r w:rsidRPr="00951A43">
        <w:rPr>
          <w:color w:val="000000" w:themeColor="text1"/>
        </w:rPr>
        <w:t>затвердженого</w:t>
      </w:r>
      <w:proofErr w:type="spellEnd"/>
      <w:proofErr w:type="gramEnd"/>
      <w:r w:rsidRPr="00951A43">
        <w:rPr>
          <w:color w:val="000000" w:themeColor="text1"/>
        </w:rPr>
        <w:t xml:space="preserve"> </w:t>
      </w:r>
      <w:proofErr w:type="spellStart"/>
      <w:proofErr w:type="gramStart"/>
      <w:r w:rsidRPr="00951A43">
        <w:rPr>
          <w:color w:val="000000" w:themeColor="text1"/>
        </w:rPr>
        <w:t>р</w:t>
      </w:r>
      <w:proofErr w:type="gramEnd"/>
      <w:r w:rsidRPr="00951A43">
        <w:rPr>
          <w:color w:val="000000" w:themeColor="text1"/>
        </w:rPr>
        <w:t>ішенням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Павлоградської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міської</w:t>
      </w:r>
      <w:proofErr w:type="spellEnd"/>
      <w:r w:rsidRPr="00951A43">
        <w:rPr>
          <w:color w:val="000000" w:themeColor="text1"/>
        </w:rPr>
        <w:t xml:space="preserve"> ради </w:t>
      </w:r>
      <w:proofErr w:type="spellStart"/>
      <w:r w:rsidRPr="00951A43">
        <w:rPr>
          <w:color w:val="000000" w:themeColor="text1"/>
        </w:rPr>
        <w:t>від</w:t>
      </w:r>
      <w:proofErr w:type="spellEnd"/>
      <w:r w:rsidRPr="00951A43">
        <w:rPr>
          <w:color w:val="000000" w:themeColor="text1"/>
        </w:rPr>
        <w:t xml:space="preserve"> 20.03.2018 №1120-35/</w:t>
      </w:r>
      <w:r w:rsidRPr="00951A43">
        <w:rPr>
          <w:color w:val="000000" w:themeColor="text1"/>
          <w:lang w:val="en-US"/>
        </w:rPr>
        <w:t>VII</w:t>
      </w:r>
      <w:r w:rsidRPr="00951A43">
        <w:rPr>
          <w:color w:val="000000" w:themeColor="text1"/>
        </w:rPr>
        <w:t xml:space="preserve"> "Про </w:t>
      </w:r>
      <w:proofErr w:type="spellStart"/>
      <w:r w:rsidRPr="00951A43">
        <w:rPr>
          <w:color w:val="000000" w:themeColor="text1"/>
        </w:rPr>
        <w:t>затвердження</w:t>
      </w:r>
      <w:proofErr w:type="spellEnd"/>
      <w:r w:rsidRPr="00951A43">
        <w:rPr>
          <w:color w:val="000000" w:themeColor="text1"/>
        </w:rPr>
        <w:t xml:space="preserve"> Правил благоустрою </w:t>
      </w:r>
      <w:proofErr w:type="spellStart"/>
      <w:r w:rsidRPr="00951A43">
        <w:rPr>
          <w:color w:val="000000" w:themeColor="text1"/>
        </w:rPr>
        <w:t>території</w:t>
      </w:r>
      <w:proofErr w:type="spellEnd"/>
      <w:r w:rsidRPr="00951A43">
        <w:rPr>
          <w:color w:val="000000" w:themeColor="text1"/>
        </w:rPr>
        <w:t xml:space="preserve"> </w:t>
      </w:r>
      <w:proofErr w:type="spellStart"/>
      <w:r w:rsidRPr="00951A43">
        <w:rPr>
          <w:color w:val="000000" w:themeColor="text1"/>
        </w:rPr>
        <w:t>міста</w:t>
      </w:r>
      <w:proofErr w:type="spellEnd"/>
      <w:r w:rsidRPr="00951A43">
        <w:rPr>
          <w:color w:val="000000" w:themeColor="text1"/>
        </w:rPr>
        <w:t xml:space="preserve"> Павлоград".</w:t>
      </w:r>
    </w:p>
    <w:p w:rsidR="005D2643" w:rsidRPr="00132174" w:rsidRDefault="005D2643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132174" w:rsidRDefault="00F41B13" w:rsidP="00817A08">
      <w:pPr>
        <w:pStyle w:val="a1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5</w:t>
      </w:r>
      <w:r w:rsidR="00981C67" w:rsidRPr="004F39FF">
        <w:rPr>
          <w:color w:val="000000" w:themeColor="text1"/>
          <w:sz w:val="24"/>
        </w:rPr>
        <w:t xml:space="preserve">. Забезпечити збереження та вільний доступ до мереж міських інженерних комунікацій, які </w:t>
      </w:r>
      <w:r w:rsidR="00981C67" w:rsidRPr="00132174">
        <w:rPr>
          <w:color w:val="000000" w:themeColor="text1"/>
          <w:sz w:val="24"/>
        </w:rPr>
        <w:t>проходять по наданій території, для проведення ремонтних та профілактичних робіт.</w:t>
      </w:r>
    </w:p>
    <w:p w:rsidR="004D10CE" w:rsidRPr="00132174" w:rsidRDefault="004D10CE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32174">
        <w:rPr>
          <w:color w:val="000000" w:themeColor="text1"/>
          <w:sz w:val="24"/>
        </w:rPr>
        <w:t>6</w:t>
      </w:r>
      <w:r w:rsidR="00981C67" w:rsidRPr="00132174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DE2B39" w:rsidRPr="00455498" w:rsidRDefault="00DE2B39" w:rsidP="00455498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4F39FF" w:rsidRDefault="00F41B13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132174">
        <w:rPr>
          <w:color w:val="000000" w:themeColor="text1"/>
          <w:sz w:val="24"/>
          <w:szCs w:val="24"/>
        </w:rPr>
        <w:t>7</w:t>
      </w:r>
      <w:r w:rsidR="000110C4" w:rsidRPr="00132174">
        <w:rPr>
          <w:color w:val="000000" w:themeColor="text1"/>
          <w:sz w:val="24"/>
          <w:szCs w:val="24"/>
        </w:rPr>
        <w:t>. Невиконання</w:t>
      </w:r>
      <w:r w:rsidR="000110C4" w:rsidRPr="004F39FF">
        <w:rPr>
          <w:color w:val="000000" w:themeColor="text1"/>
          <w:sz w:val="24"/>
          <w:szCs w:val="24"/>
        </w:rPr>
        <w:t xml:space="preserve"> пункту </w:t>
      </w:r>
      <w:r w:rsidRPr="004F39FF">
        <w:rPr>
          <w:color w:val="000000" w:themeColor="text1"/>
          <w:sz w:val="24"/>
          <w:szCs w:val="24"/>
        </w:rPr>
        <w:t>4</w:t>
      </w:r>
      <w:r w:rsidR="000110C4" w:rsidRPr="004F39F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E5E9F" w:rsidRPr="004F39FF" w:rsidRDefault="001E5E9F" w:rsidP="0044163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4F39FF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8</w:t>
      </w:r>
      <w:r w:rsidR="00981C67" w:rsidRPr="004F39FF">
        <w:rPr>
          <w:color w:val="000000" w:themeColor="text1"/>
          <w:sz w:val="24"/>
        </w:rPr>
        <w:t>. Забезпечити землекористувачам:</w:t>
      </w:r>
    </w:p>
    <w:p w:rsidR="00981C67" w:rsidRPr="004F39F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4F39FF">
        <w:rPr>
          <w:color w:val="000000" w:themeColor="text1"/>
          <w:sz w:val="24"/>
        </w:rPr>
        <w:t>органів</w:t>
      </w:r>
      <w:r w:rsidRPr="004F39FF">
        <w:rPr>
          <w:color w:val="000000" w:themeColor="text1"/>
          <w:sz w:val="24"/>
        </w:rPr>
        <w:t xml:space="preserve"> </w:t>
      </w:r>
      <w:proofErr w:type="spellStart"/>
      <w:r w:rsidRPr="004F39FF">
        <w:rPr>
          <w:color w:val="000000" w:themeColor="text1"/>
          <w:sz w:val="24"/>
        </w:rPr>
        <w:t>Держгеокадастру</w:t>
      </w:r>
      <w:proofErr w:type="spellEnd"/>
      <w:r w:rsidRPr="004F39F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4F39FF">
        <w:rPr>
          <w:color w:val="000000" w:themeColor="text1"/>
          <w:sz w:val="24"/>
        </w:rPr>
        <w:t>Павлоградської</w:t>
      </w:r>
      <w:proofErr w:type="spellEnd"/>
      <w:r w:rsidRPr="004F39FF">
        <w:rPr>
          <w:color w:val="000000" w:themeColor="text1"/>
          <w:sz w:val="24"/>
        </w:rPr>
        <w:t xml:space="preserve"> міської ради;</w:t>
      </w:r>
    </w:p>
    <w:p w:rsidR="00981C67" w:rsidRPr="004F39F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4F39FF">
        <w:rPr>
          <w:color w:val="000000" w:themeColor="text1"/>
          <w:sz w:val="24"/>
        </w:rPr>
        <w:t>"</w:t>
      </w:r>
      <w:r w:rsidRPr="004F39FF">
        <w:rPr>
          <w:color w:val="000000" w:themeColor="text1"/>
          <w:sz w:val="24"/>
        </w:rPr>
        <w:t>Про охорону земель</w:t>
      </w:r>
      <w:r w:rsidR="002923C7" w:rsidRPr="004F39FF">
        <w:rPr>
          <w:color w:val="000000" w:themeColor="text1"/>
          <w:sz w:val="24"/>
        </w:rPr>
        <w:t>"</w:t>
      </w:r>
      <w:r w:rsidRPr="004F39FF">
        <w:rPr>
          <w:color w:val="000000" w:themeColor="text1"/>
          <w:sz w:val="24"/>
        </w:rPr>
        <w:t>.</w:t>
      </w: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962AD9" w:rsidRDefault="00962AD9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8159F7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9</w:t>
      </w:r>
      <w:r w:rsidR="00981C67" w:rsidRPr="004F39F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5498" w:rsidRPr="00962AD9" w:rsidRDefault="00455498" w:rsidP="00962AD9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4F39F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1</w:t>
      </w:r>
      <w:r w:rsidR="00F41B13" w:rsidRPr="004F39FF">
        <w:rPr>
          <w:color w:val="000000" w:themeColor="text1"/>
          <w:sz w:val="24"/>
        </w:rPr>
        <w:t>0</w:t>
      </w:r>
      <w:r w:rsidR="00981C67" w:rsidRPr="004F39F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4F39FF">
        <w:rPr>
          <w:color w:val="000000" w:themeColor="text1"/>
          <w:sz w:val="24"/>
        </w:rPr>
        <w:t>грунту</w:t>
      </w:r>
      <w:proofErr w:type="spellEnd"/>
      <w:r w:rsidR="00981C67" w:rsidRPr="004F39FF">
        <w:rPr>
          <w:color w:val="000000" w:themeColor="text1"/>
          <w:sz w:val="24"/>
        </w:rPr>
        <w:t>).</w:t>
      </w:r>
    </w:p>
    <w:p w:rsidR="009163B3" w:rsidRPr="004F39FF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Pr="004F39F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4F39FF">
        <w:rPr>
          <w:color w:val="000000" w:themeColor="text1"/>
          <w:lang w:val="uk-UA"/>
        </w:rPr>
        <w:t>1</w:t>
      </w:r>
      <w:r w:rsidR="00F41B13" w:rsidRPr="004F39FF">
        <w:rPr>
          <w:color w:val="000000" w:themeColor="text1"/>
          <w:lang w:val="uk-UA"/>
        </w:rPr>
        <w:t>1</w:t>
      </w:r>
      <w:r w:rsidR="00981C67" w:rsidRPr="004F39FF">
        <w:rPr>
          <w:color w:val="000000" w:themeColor="text1"/>
        </w:rPr>
        <w:t xml:space="preserve">. </w:t>
      </w:r>
      <w:r w:rsidR="00757590" w:rsidRPr="004F39F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4F39F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4F39F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4F39FF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4F39F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F41B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4F39FF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4F39FF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F41B13" w:rsidRPr="004F39F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4F39FF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4F39F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1</w:t>
      </w:r>
      <w:r w:rsidR="00F41B13" w:rsidRPr="004F39FF">
        <w:rPr>
          <w:color w:val="000000" w:themeColor="text1"/>
          <w:sz w:val="24"/>
        </w:rPr>
        <w:t>4</w:t>
      </w:r>
      <w:r w:rsidRPr="004F39F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4F39FF">
        <w:rPr>
          <w:color w:val="000000" w:themeColor="text1"/>
          <w:sz w:val="24"/>
        </w:rPr>
        <w:t>.</w:t>
      </w:r>
      <w:r w:rsidRPr="004F39FF">
        <w:rPr>
          <w:color w:val="000000" w:themeColor="text1"/>
          <w:sz w:val="24"/>
        </w:rPr>
        <w:t xml:space="preserve"> </w:t>
      </w:r>
      <w:r w:rsidR="002E293C" w:rsidRPr="004F39FF">
        <w:rPr>
          <w:color w:val="000000" w:themeColor="text1"/>
          <w:sz w:val="24"/>
        </w:rPr>
        <w:t xml:space="preserve"> </w:t>
      </w:r>
    </w:p>
    <w:p w:rsidR="00981C67" w:rsidRPr="004F39F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4F39F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4F39FF">
        <w:rPr>
          <w:color w:val="000000" w:themeColor="text1"/>
        </w:rPr>
        <w:t>Міський</w:t>
      </w:r>
      <w:proofErr w:type="spellEnd"/>
      <w:r w:rsidRPr="004F39FF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4F39FF">
        <w:rPr>
          <w:color w:val="000000" w:themeColor="text1"/>
          <w:lang w:val="uk-UA"/>
        </w:rPr>
        <w:t xml:space="preserve">   </w:t>
      </w:r>
      <w:r w:rsidRPr="004F39FF">
        <w:rPr>
          <w:color w:val="000000" w:themeColor="text1"/>
        </w:rPr>
        <w:t xml:space="preserve">   </w:t>
      </w:r>
      <w:proofErr w:type="spellStart"/>
      <w:r w:rsidRPr="004F39FF">
        <w:rPr>
          <w:color w:val="000000" w:themeColor="text1"/>
        </w:rPr>
        <w:t>Анатолій</w:t>
      </w:r>
      <w:proofErr w:type="spellEnd"/>
      <w:r w:rsidRPr="004F39FF">
        <w:rPr>
          <w:color w:val="000000" w:themeColor="text1"/>
        </w:rPr>
        <w:t xml:space="preserve"> ВЕРШИНА</w:t>
      </w:r>
    </w:p>
    <w:p w:rsidR="00636D9B" w:rsidRPr="004F39FF" w:rsidRDefault="00636D9B" w:rsidP="00636D9B">
      <w:pPr>
        <w:rPr>
          <w:color w:val="000000" w:themeColor="text1"/>
          <w:lang w:val="uk-UA"/>
        </w:rPr>
      </w:pPr>
    </w:p>
    <w:sectPr w:rsidR="00636D9B" w:rsidRPr="004F39F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4DB7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1E64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2174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2722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876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5E9F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462F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5F3D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39B"/>
    <w:rsid w:val="002A7632"/>
    <w:rsid w:val="002A7FCD"/>
    <w:rsid w:val="002B0539"/>
    <w:rsid w:val="002B0629"/>
    <w:rsid w:val="002B0C0A"/>
    <w:rsid w:val="002B2E20"/>
    <w:rsid w:val="002B32D1"/>
    <w:rsid w:val="002B3E82"/>
    <w:rsid w:val="002B49E9"/>
    <w:rsid w:val="002B4DE1"/>
    <w:rsid w:val="002B63C0"/>
    <w:rsid w:val="002B773D"/>
    <w:rsid w:val="002C0232"/>
    <w:rsid w:val="002C0535"/>
    <w:rsid w:val="002C0D95"/>
    <w:rsid w:val="002C204A"/>
    <w:rsid w:val="002C25E6"/>
    <w:rsid w:val="002C30CE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5932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B42"/>
    <w:rsid w:val="003C1CEC"/>
    <w:rsid w:val="003C3062"/>
    <w:rsid w:val="003C64BD"/>
    <w:rsid w:val="003C64D1"/>
    <w:rsid w:val="003C7834"/>
    <w:rsid w:val="003D1790"/>
    <w:rsid w:val="003D1BB9"/>
    <w:rsid w:val="003D205C"/>
    <w:rsid w:val="003D437F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142C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27CAD"/>
    <w:rsid w:val="004303B1"/>
    <w:rsid w:val="004315AE"/>
    <w:rsid w:val="004332E9"/>
    <w:rsid w:val="00433A36"/>
    <w:rsid w:val="00437A3B"/>
    <w:rsid w:val="00441635"/>
    <w:rsid w:val="004438F5"/>
    <w:rsid w:val="00444450"/>
    <w:rsid w:val="004453DC"/>
    <w:rsid w:val="00446CBD"/>
    <w:rsid w:val="00446EF6"/>
    <w:rsid w:val="00450A96"/>
    <w:rsid w:val="004532F1"/>
    <w:rsid w:val="004534D1"/>
    <w:rsid w:val="0045458E"/>
    <w:rsid w:val="00455195"/>
    <w:rsid w:val="00455498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5ED0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10CE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39FF"/>
    <w:rsid w:val="004F41DE"/>
    <w:rsid w:val="004F5C6A"/>
    <w:rsid w:val="004F5FEC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581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4BF3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AF9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2643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712"/>
    <w:rsid w:val="00601B92"/>
    <w:rsid w:val="00606C19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0BD5"/>
    <w:rsid w:val="006325C1"/>
    <w:rsid w:val="00632B4C"/>
    <w:rsid w:val="00633C83"/>
    <w:rsid w:val="0063485E"/>
    <w:rsid w:val="006363EB"/>
    <w:rsid w:val="00636D9B"/>
    <w:rsid w:val="006407C8"/>
    <w:rsid w:val="006413F2"/>
    <w:rsid w:val="0064249D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09B0"/>
    <w:rsid w:val="006609B1"/>
    <w:rsid w:val="00661547"/>
    <w:rsid w:val="006628B0"/>
    <w:rsid w:val="006635A5"/>
    <w:rsid w:val="00663852"/>
    <w:rsid w:val="006639A7"/>
    <w:rsid w:val="00664740"/>
    <w:rsid w:val="00664FD5"/>
    <w:rsid w:val="00667819"/>
    <w:rsid w:val="0067091F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00F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512B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257D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6F4B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CF6"/>
    <w:rsid w:val="00763E90"/>
    <w:rsid w:val="007648BD"/>
    <w:rsid w:val="00764902"/>
    <w:rsid w:val="0076568F"/>
    <w:rsid w:val="007657F0"/>
    <w:rsid w:val="00767265"/>
    <w:rsid w:val="007679DE"/>
    <w:rsid w:val="00767CBC"/>
    <w:rsid w:val="00770A18"/>
    <w:rsid w:val="007748E9"/>
    <w:rsid w:val="00774AE9"/>
    <w:rsid w:val="00775EC7"/>
    <w:rsid w:val="0077614B"/>
    <w:rsid w:val="0077685B"/>
    <w:rsid w:val="00777226"/>
    <w:rsid w:val="007773DC"/>
    <w:rsid w:val="007776DC"/>
    <w:rsid w:val="00777B58"/>
    <w:rsid w:val="00784250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4F2E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121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4C7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342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99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098"/>
    <w:rsid w:val="00892946"/>
    <w:rsid w:val="00892FDA"/>
    <w:rsid w:val="00895123"/>
    <w:rsid w:val="00895684"/>
    <w:rsid w:val="0089709A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2A70"/>
    <w:rsid w:val="008B4705"/>
    <w:rsid w:val="008B5090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05E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3AB2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2AD9"/>
    <w:rsid w:val="009655D9"/>
    <w:rsid w:val="00965725"/>
    <w:rsid w:val="00970295"/>
    <w:rsid w:val="00971FEC"/>
    <w:rsid w:val="0097202F"/>
    <w:rsid w:val="00974F5E"/>
    <w:rsid w:val="00976FAA"/>
    <w:rsid w:val="00977354"/>
    <w:rsid w:val="0098184C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237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4E9F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072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97B2F"/>
    <w:rsid w:val="00AA2210"/>
    <w:rsid w:val="00AA5013"/>
    <w:rsid w:val="00AA562A"/>
    <w:rsid w:val="00AB194E"/>
    <w:rsid w:val="00AB3675"/>
    <w:rsid w:val="00AB3A45"/>
    <w:rsid w:val="00AB3F2D"/>
    <w:rsid w:val="00AB5B33"/>
    <w:rsid w:val="00AB5F36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0388"/>
    <w:rsid w:val="00B01CF3"/>
    <w:rsid w:val="00B02F66"/>
    <w:rsid w:val="00B030CB"/>
    <w:rsid w:val="00B07030"/>
    <w:rsid w:val="00B07A4B"/>
    <w:rsid w:val="00B100BA"/>
    <w:rsid w:val="00B115F4"/>
    <w:rsid w:val="00B12708"/>
    <w:rsid w:val="00B130ED"/>
    <w:rsid w:val="00B13139"/>
    <w:rsid w:val="00B14881"/>
    <w:rsid w:val="00B15AE1"/>
    <w:rsid w:val="00B1736B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35F65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5DE3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B62BE"/>
    <w:rsid w:val="00BB77B1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54C4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66E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066"/>
    <w:rsid w:val="00C67193"/>
    <w:rsid w:val="00C6762B"/>
    <w:rsid w:val="00C6771D"/>
    <w:rsid w:val="00C7277D"/>
    <w:rsid w:val="00C7599C"/>
    <w:rsid w:val="00C75D3D"/>
    <w:rsid w:val="00C80FD0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2F29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5E88"/>
    <w:rsid w:val="00D26839"/>
    <w:rsid w:val="00D26D30"/>
    <w:rsid w:val="00D27189"/>
    <w:rsid w:val="00D3130D"/>
    <w:rsid w:val="00D315FE"/>
    <w:rsid w:val="00D34FD6"/>
    <w:rsid w:val="00D36F07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438A"/>
    <w:rsid w:val="00D65275"/>
    <w:rsid w:val="00D67AA7"/>
    <w:rsid w:val="00D70159"/>
    <w:rsid w:val="00D7120F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3B80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5BBD"/>
    <w:rsid w:val="00DA6506"/>
    <w:rsid w:val="00DA6B47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0CA7"/>
    <w:rsid w:val="00DE18EC"/>
    <w:rsid w:val="00DE20BC"/>
    <w:rsid w:val="00DE2B39"/>
    <w:rsid w:val="00DE4F01"/>
    <w:rsid w:val="00DE649D"/>
    <w:rsid w:val="00DE64F5"/>
    <w:rsid w:val="00DE67E5"/>
    <w:rsid w:val="00DE698B"/>
    <w:rsid w:val="00DE7763"/>
    <w:rsid w:val="00DE7EAE"/>
    <w:rsid w:val="00DF0C2C"/>
    <w:rsid w:val="00DF10BD"/>
    <w:rsid w:val="00DF1866"/>
    <w:rsid w:val="00DF1EDC"/>
    <w:rsid w:val="00DF222F"/>
    <w:rsid w:val="00DF3514"/>
    <w:rsid w:val="00DF4EFA"/>
    <w:rsid w:val="00DF5DB4"/>
    <w:rsid w:val="00DF6D6F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2E32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251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6ADC"/>
    <w:rsid w:val="00EB7C9E"/>
    <w:rsid w:val="00EC087F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EF7047"/>
    <w:rsid w:val="00F02CDF"/>
    <w:rsid w:val="00F033E8"/>
    <w:rsid w:val="00F03408"/>
    <w:rsid w:val="00F0357B"/>
    <w:rsid w:val="00F044F0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3629E"/>
    <w:rsid w:val="00F4010F"/>
    <w:rsid w:val="00F402A3"/>
    <w:rsid w:val="00F415AD"/>
    <w:rsid w:val="00F41AF9"/>
    <w:rsid w:val="00F41B13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D84"/>
    <w:rsid w:val="00F53E67"/>
    <w:rsid w:val="00F547EA"/>
    <w:rsid w:val="00F57094"/>
    <w:rsid w:val="00F578E3"/>
    <w:rsid w:val="00F6117C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2261"/>
    <w:rsid w:val="00FA36AA"/>
    <w:rsid w:val="00FA4007"/>
    <w:rsid w:val="00FA5F34"/>
    <w:rsid w:val="00FA5FFD"/>
    <w:rsid w:val="00FA7B36"/>
    <w:rsid w:val="00FA7DB1"/>
    <w:rsid w:val="00FA7FC6"/>
    <w:rsid w:val="00FB1FE9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CE05-1C9C-4E57-8C2E-BB6DC05F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18865</TotalTime>
  <Pages>4</Pages>
  <Words>7388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448</cp:revision>
  <cp:lastPrinted>2025-08-25T06:47:00Z</cp:lastPrinted>
  <dcterms:created xsi:type="dcterms:W3CDTF">2008-02-28T09:54:00Z</dcterms:created>
  <dcterms:modified xsi:type="dcterms:W3CDTF">2025-09-01T07:57:00Z</dcterms:modified>
</cp:coreProperties>
</file>