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2E8" w:rsidRDefault="006862E8">
      <w:pPr>
        <w:pStyle w:val="a3"/>
        <w:spacing w:before="3"/>
        <w:ind w:left="0"/>
      </w:pPr>
    </w:p>
    <w:p w:rsidR="006862E8" w:rsidRDefault="00C75ED1">
      <w:pPr>
        <w:pStyle w:val="Heading1"/>
        <w:numPr>
          <w:ilvl w:val="0"/>
          <w:numId w:val="2"/>
        </w:numPr>
        <w:tabs>
          <w:tab w:val="left" w:pos="1412"/>
        </w:tabs>
        <w:spacing w:line="322" w:lineRule="exact"/>
        <w:ind w:left="1412" w:hanging="282"/>
        <w:jc w:val="both"/>
      </w:pPr>
      <w:r>
        <w:t>Освітньо-професійні</w:t>
      </w:r>
      <w:r>
        <w:rPr>
          <w:spacing w:val="24"/>
        </w:rPr>
        <w:t xml:space="preserve">  </w:t>
      </w:r>
      <w:r>
        <w:t>бакалаврська</w:t>
      </w:r>
      <w:r>
        <w:rPr>
          <w:spacing w:val="26"/>
        </w:rPr>
        <w:t xml:space="preserve">  </w:t>
      </w:r>
      <w:r>
        <w:t>та</w:t>
      </w:r>
      <w:r>
        <w:rPr>
          <w:spacing w:val="25"/>
        </w:rPr>
        <w:t xml:space="preserve">  </w:t>
      </w:r>
      <w:r>
        <w:t>магістерська</w:t>
      </w:r>
      <w:r>
        <w:rPr>
          <w:spacing w:val="26"/>
        </w:rPr>
        <w:t xml:space="preserve">  </w:t>
      </w:r>
      <w:r>
        <w:rPr>
          <w:spacing w:val="-2"/>
        </w:rPr>
        <w:t>програми</w:t>
      </w:r>
    </w:p>
    <w:p w:rsidR="006862E8" w:rsidRDefault="00C75ED1">
      <w:pPr>
        <w:spacing w:line="322" w:lineRule="exact"/>
        <w:ind w:left="424"/>
        <w:jc w:val="both"/>
        <w:rPr>
          <w:b/>
          <w:sz w:val="28"/>
        </w:rPr>
      </w:pPr>
      <w:r>
        <w:rPr>
          <w:b/>
          <w:sz w:val="28"/>
        </w:rPr>
        <w:t>«Управління</w:t>
      </w:r>
      <w:r>
        <w:rPr>
          <w:b/>
          <w:spacing w:val="-8"/>
          <w:sz w:val="28"/>
        </w:rPr>
        <w:t xml:space="preserve"> </w:t>
      </w:r>
      <w:proofErr w:type="spellStart"/>
      <w:r>
        <w:rPr>
          <w:b/>
          <w:sz w:val="28"/>
        </w:rPr>
        <w:t>проєктами</w:t>
      </w:r>
      <w:proofErr w:type="spellEnd"/>
      <w:r>
        <w:rPr>
          <w:b/>
          <w:sz w:val="28"/>
        </w:rPr>
        <w:t>»</w:t>
      </w:r>
      <w:r>
        <w:rPr>
          <w:b/>
          <w:spacing w:val="-5"/>
          <w:sz w:val="28"/>
        </w:rPr>
        <w:t xml:space="preserve"> </w:t>
      </w:r>
      <w:r>
        <w:rPr>
          <w:b/>
          <w:sz w:val="28"/>
        </w:rPr>
        <w:t>за</w:t>
      </w:r>
      <w:r>
        <w:rPr>
          <w:b/>
          <w:spacing w:val="-10"/>
          <w:sz w:val="28"/>
        </w:rPr>
        <w:t xml:space="preserve"> </w:t>
      </w:r>
      <w:r>
        <w:rPr>
          <w:b/>
          <w:sz w:val="28"/>
        </w:rPr>
        <w:t>спеціальністю</w:t>
      </w:r>
      <w:r>
        <w:rPr>
          <w:b/>
          <w:spacing w:val="-8"/>
          <w:sz w:val="28"/>
        </w:rPr>
        <w:t xml:space="preserve"> </w:t>
      </w:r>
      <w:r>
        <w:rPr>
          <w:b/>
          <w:sz w:val="28"/>
        </w:rPr>
        <w:t>D3</w:t>
      </w:r>
      <w:r>
        <w:rPr>
          <w:b/>
          <w:spacing w:val="-5"/>
          <w:sz w:val="28"/>
        </w:rPr>
        <w:t xml:space="preserve"> </w:t>
      </w:r>
      <w:r>
        <w:rPr>
          <w:spacing w:val="-2"/>
          <w:sz w:val="28"/>
        </w:rPr>
        <w:t>«</w:t>
      </w:r>
      <w:r>
        <w:rPr>
          <w:b/>
          <w:spacing w:val="-2"/>
          <w:sz w:val="28"/>
        </w:rPr>
        <w:t>Менеджмент».</w:t>
      </w:r>
    </w:p>
    <w:p w:rsidR="006862E8" w:rsidRDefault="00C75ED1">
      <w:pPr>
        <w:pStyle w:val="a3"/>
        <w:ind w:right="713" w:firstLine="706"/>
        <w:jc w:val="both"/>
      </w:pPr>
      <w:r>
        <w:t xml:space="preserve">Ці програми розроблені для підготовки кваліфікованих спеціалістів, здатних ефективно розробляти і керувати </w:t>
      </w:r>
      <w:proofErr w:type="spellStart"/>
      <w:r>
        <w:t>проєктами</w:t>
      </w:r>
      <w:proofErr w:type="spellEnd"/>
      <w:r>
        <w:t xml:space="preserve"> різного масштабу та складності в публічному, приватному, громадському секторах.</w:t>
      </w:r>
    </w:p>
    <w:p w:rsidR="006862E8" w:rsidRDefault="00C75ED1">
      <w:pPr>
        <w:pStyle w:val="a3"/>
        <w:ind w:right="709" w:firstLine="706"/>
        <w:jc w:val="both"/>
      </w:pPr>
      <w:r>
        <w:t xml:space="preserve">В сучасних умовах дефіциту ресурсів та повоєнної відбудови держави, регіонів, громад наявність фахівців з управління </w:t>
      </w:r>
      <w:proofErr w:type="spellStart"/>
      <w:r>
        <w:t>проєктами</w:t>
      </w:r>
      <w:proofErr w:type="spellEnd"/>
      <w:r>
        <w:t xml:space="preserve"> набуває особливого значення. Програми також часто обирають ті, хто орієнтований професійно та ефективно здійснювати </w:t>
      </w:r>
      <w:proofErr w:type="spellStart"/>
      <w:r>
        <w:t>проєкту</w:t>
      </w:r>
      <w:proofErr w:type="spellEnd"/>
      <w:r>
        <w:rPr>
          <w:spacing w:val="-2"/>
        </w:rPr>
        <w:t xml:space="preserve"> </w:t>
      </w:r>
      <w:r>
        <w:t>діяльність у рамках</w:t>
      </w:r>
      <w:r>
        <w:rPr>
          <w:spacing w:val="-2"/>
        </w:rPr>
        <w:t xml:space="preserve"> </w:t>
      </w:r>
      <w:r>
        <w:t>грантових програм, яких в Україні стає дедалі більше.</w:t>
      </w:r>
    </w:p>
    <w:p w:rsidR="006862E8" w:rsidRDefault="00C75ED1">
      <w:pPr>
        <w:pStyle w:val="a3"/>
        <w:spacing w:before="3"/>
        <w:ind w:right="710" w:firstLine="706"/>
        <w:jc w:val="both"/>
      </w:pPr>
      <w:r>
        <w:t xml:space="preserve">При цьому фокус на </w:t>
      </w:r>
      <w:proofErr w:type="spellStart"/>
      <w:r>
        <w:t>проєктні</w:t>
      </w:r>
      <w:proofErr w:type="spellEnd"/>
      <w:r>
        <w:t xml:space="preserve"> компетентності дозволяє ветеранам ставати більш конкурентоспроможними на ринку праці.</w:t>
      </w:r>
    </w:p>
    <w:p w:rsidR="006862E8" w:rsidRDefault="00C75ED1">
      <w:pPr>
        <w:pStyle w:val="a3"/>
        <w:ind w:right="710" w:firstLine="706"/>
        <w:jc w:val="both"/>
      </w:pPr>
      <w:r>
        <w:t>Тривалість навчання: за бакалаврською програмою – 4 роки, за магістерською програмою – 1 рік 6 місяців.</w:t>
      </w:r>
    </w:p>
    <w:p w:rsidR="006862E8" w:rsidRDefault="00C75ED1">
      <w:pPr>
        <w:pStyle w:val="a3"/>
        <w:ind w:right="698" w:firstLine="706"/>
        <w:jc w:val="both"/>
      </w:pPr>
      <w:r>
        <w:t>Крім того, відповідно до п.3 ст.30 Закону України «Про зайнятість населення», постанови Кабінету Міністрів України «Про затвердження Порядку видачі ваучерів для підтримання конкурентоспроможності деяких категорій</w:t>
      </w:r>
      <w:r>
        <w:rPr>
          <w:spacing w:val="49"/>
        </w:rPr>
        <w:t xml:space="preserve"> </w:t>
      </w:r>
      <w:r>
        <w:t>громадян</w:t>
      </w:r>
      <w:r>
        <w:rPr>
          <w:spacing w:val="49"/>
        </w:rPr>
        <w:t xml:space="preserve"> </w:t>
      </w:r>
      <w:r>
        <w:t>на</w:t>
      </w:r>
      <w:r>
        <w:rPr>
          <w:spacing w:val="50"/>
        </w:rPr>
        <w:t xml:space="preserve"> </w:t>
      </w:r>
      <w:r>
        <w:t>ринку</w:t>
      </w:r>
      <w:r>
        <w:rPr>
          <w:spacing w:val="44"/>
        </w:rPr>
        <w:t xml:space="preserve"> </w:t>
      </w:r>
      <w:r>
        <w:t>праці»</w:t>
      </w:r>
      <w:r>
        <w:rPr>
          <w:spacing w:val="45"/>
        </w:rPr>
        <w:t xml:space="preserve"> </w:t>
      </w:r>
      <w:r>
        <w:t>від</w:t>
      </w:r>
      <w:r>
        <w:rPr>
          <w:spacing w:val="51"/>
        </w:rPr>
        <w:t xml:space="preserve"> </w:t>
      </w:r>
      <w:r>
        <w:t>20</w:t>
      </w:r>
      <w:r>
        <w:rPr>
          <w:spacing w:val="49"/>
        </w:rPr>
        <w:t xml:space="preserve"> </w:t>
      </w:r>
      <w:r>
        <w:t>березня</w:t>
      </w:r>
      <w:r>
        <w:rPr>
          <w:spacing w:val="46"/>
        </w:rPr>
        <w:t xml:space="preserve"> </w:t>
      </w:r>
      <w:r>
        <w:t>2013</w:t>
      </w:r>
      <w:r>
        <w:rPr>
          <w:spacing w:val="50"/>
        </w:rPr>
        <w:t xml:space="preserve"> </w:t>
      </w:r>
      <w:r>
        <w:t>р.</w:t>
      </w:r>
      <w:r>
        <w:rPr>
          <w:spacing w:val="51"/>
        </w:rPr>
        <w:t xml:space="preserve"> </w:t>
      </w:r>
      <w:r>
        <w:t>№</w:t>
      </w:r>
      <w:r>
        <w:rPr>
          <w:spacing w:val="47"/>
        </w:rPr>
        <w:t xml:space="preserve"> </w:t>
      </w:r>
      <w:r>
        <w:t>207,</w:t>
      </w:r>
      <w:r>
        <w:rPr>
          <w:spacing w:val="63"/>
        </w:rPr>
        <w:t xml:space="preserve"> </w:t>
      </w:r>
      <w:r>
        <w:rPr>
          <w:spacing w:val="-2"/>
        </w:rPr>
        <w:t>наказу</w:t>
      </w:r>
    </w:p>
    <w:p w:rsidR="006862E8" w:rsidRDefault="006862E8">
      <w:pPr>
        <w:pStyle w:val="a3"/>
        <w:ind w:left="0"/>
        <w:rPr>
          <w:sz w:val="17"/>
        </w:rPr>
      </w:pPr>
    </w:p>
    <w:p w:rsidR="006862E8" w:rsidRDefault="006862E8">
      <w:pPr>
        <w:pStyle w:val="a3"/>
        <w:spacing w:before="21"/>
        <w:ind w:left="0"/>
        <w:rPr>
          <w:sz w:val="17"/>
        </w:rPr>
      </w:pPr>
    </w:p>
    <w:p w:rsidR="006862E8" w:rsidRDefault="00C75ED1">
      <w:pPr>
        <w:spacing w:before="64" w:line="242" w:lineRule="auto"/>
        <w:ind w:left="424" w:right="702"/>
        <w:jc w:val="both"/>
        <w:rPr>
          <w:b/>
          <w:sz w:val="28"/>
        </w:rPr>
      </w:pPr>
      <w:r>
        <w:rPr>
          <w:sz w:val="28"/>
        </w:rPr>
        <w:t>Міністерства економіки України «Про затвердження Переліку професій, спеціальностей, для навчання за якими може бути виданий ваучер»</w:t>
      </w:r>
      <w:r>
        <w:rPr>
          <w:spacing w:val="40"/>
          <w:sz w:val="28"/>
        </w:rPr>
        <w:t xml:space="preserve"> </w:t>
      </w:r>
      <w:r>
        <w:rPr>
          <w:sz w:val="28"/>
        </w:rPr>
        <w:t>11.04.2023</w:t>
      </w:r>
      <w:r>
        <w:rPr>
          <w:spacing w:val="40"/>
          <w:sz w:val="28"/>
        </w:rPr>
        <w:t xml:space="preserve"> </w:t>
      </w:r>
      <w:r>
        <w:rPr>
          <w:sz w:val="28"/>
        </w:rPr>
        <w:t>№</w:t>
      </w:r>
      <w:r>
        <w:rPr>
          <w:spacing w:val="-4"/>
          <w:sz w:val="28"/>
        </w:rPr>
        <w:t xml:space="preserve"> </w:t>
      </w:r>
      <w:r>
        <w:rPr>
          <w:sz w:val="28"/>
        </w:rPr>
        <w:t>2040 (зі</w:t>
      </w:r>
      <w:r>
        <w:rPr>
          <w:spacing w:val="-7"/>
          <w:sz w:val="28"/>
        </w:rPr>
        <w:t xml:space="preserve"> </w:t>
      </w:r>
      <w:r>
        <w:rPr>
          <w:sz w:val="28"/>
        </w:rPr>
        <w:t>змінами</w:t>
      </w:r>
      <w:r>
        <w:rPr>
          <w:spacing w:val="-3"/>
          <w:sz w:val="28"/>
        </w:rPr>
        <w:t xml:space="preserve"> </w:t>
      </w:r>
      <w:r>
        <w:rPr>
          <w:sz w:val="28"/>
        </w:rPr>
        <w:t>від</w:t>
      </w:r>
      <w:r>
        <w:rPr>
          <w:spacing w:val="-1"/>
          <w:sz w:val="28"/>
        </w:rPr>
        <w:t xml:space="preserve"> </w:t>
      </w:r>
      <w:r>
        <w:rPr>
          <w:sz w:val="28"/>
        </w:rPr>
        <w:t xml:space="preserve">10.07.2025), можуть </w:t>
      </w:r>
      <w:r>
        <w:rPr>
          <w:b/>
          <w:sz w:val="28"/>
        </w:rPr>
        <w:t>отримати державний ваучер</w:t>
      </w:r>
      <w:r>
        <w:rPr>
          <w:b/>
          <w:spacing w:val="27"/>
          <w:sz w:val="28"/>
        </w:rPr>
        <w:t xml:space="preserve"> </w:t>
      </w:r>
      <w:r>
        <w:rPr>
          <w:b/>
          <w:sz w:val="28"/>
        </w:rPr>
        <w:t>на</w:t>
      </w:r>
      <w:r>
        <w:rPr>
          <w:b/>
          <w:spacing w:val="28"/>
          <w:sz w:val="28"/>
        </w:rPr>
        <w:t xml:space="preserve"> </w:t>
      </w:r>
      <w:r>
        <w:rPr>
          <w:b/>
          <w:sz w:val="28"/>
        </w:rPr>
        <w:t>навчання</w:t>
      </w:r>
      <w:r>
        <w:rPr>
          <w:b/>
          <w:spacing w:val="30"/>
          <w:sz w:val="28"/>
        </w:rPr>
        <w:t xml:space="preserve"> </w:t>
      </w:r>
      <w:r>
        <w:rPr>
          <w:b/>
          <w:sz w:val="28"/>
        </w:rPr>
        <w:t>для</w:t>
      </w:r>
      <w:r>
        <w:rPr>
          <w:b/>
          <w:spacing w:val="26"/>
          <w:sz w:val="28"/>
        </w:rPr>
        <w:t xml:space="preserve"> </w:t>
      </w:r>
      <w:r>
        <w:rPr>
          <w:b/>
          <w:sz w:val="28"/>
        </w:rPr>
        <w:t>здобуття</w:t>
      </w:r>
      <w:r>
        <w:rPr>
          <w:b/>
          <w:spacing w:val="26"/>
          <w:sz w:val="28"/>
        </w:rPr>
        <w:t xml:space="preserve"> </w:t>
      </w:r>
      <w:r>
        <w:rPr>
          <w:b/>
          <w:sz w:val="28"/>
        </w:rPr>
        <w:t>ступеня</w:t>
      </w:r>
      <w:r>
        <w:rPr>
          <w:b/>
          <w:spacing w:val="26"/>
          <w:sz w:val="28"/>
        </w:rPr>
        <w:t xml:space="preserve"> </w:t>
      </w:r>
      <w:r>
        <w:rPr>
          <w:b/>
          <w:sz w:val="28"/>
        </w:rPr>
        <w:t>магістра</w:t>
      </w:r>
      <w:r>
        <w:rPr>
          <w:b/>
          <w:spacing w:val="28"/>
          <w:sz w:val="28"/>
        </w:rPr>
        <w:t xml:space="preserve"> </w:t>
      </w:r>
      <w:r>
        <w:rPr>
          <w:b/>
          <w:sz w:val="28"/>
        </w:rPr>
        <w:t>за</w:t>
      </w:r>
      <w:r>
        <w:rPr>
          <w:b/>
          <w:spacing w:val="34"/>
          <w:sz w:val="28"/>
        </w:rPr>
        <w:t xml:space="preserve"> </w:t>
      </w:r>
      <w:r>
        <w:rPr>
          <w:b/>
          <w:sz w:val="28"/>
        </w:rPr>
        <w:t>спеціальністю</w:t>
      </w:r>
      <w:r>
        <w:rPr>
          <w:b/>
          <w:spacing w:val="26"/>
          <w:sz w:val="28"/>
        </w:rPr>
        <w:t xml:space="preserve"> </w:t>
      </w:r>
      <w:r>
        <w:rPr>
          <w:b/>
          <w:sz w:val="28"/>
        </w:rPr>
        <w:t>D3</w:t>
      </w:r>
    </w:p>
    <w:p w:rsidR="006862E8" w:rsidRDefault="00C75ED1">
      <w:pPr>
        <w:pStyle w:val="Heading1"/>
        <w:spacing w:line="312" w:lineRule="exact"/>
        <w:jc w:val="left"/>
        <w:rPr>
          <w:b w:val="0"/>
        </w:rPr>
      </w:pPr>
      <w:r>
        <w:rPr>
          <w:spacing w:val="-2"/>
        </w:rPr>
        <w:t>«Менеджмент»</w:t>
      </w:r>
      <w:r>
        <w:rPr>
          <w:b w:val="0"/>
          <w:spacing w:val="-2"/>
        </w:rPr>
        <w:t>:</w:t>
      </w:r>
    </w:p>
    <w:p w:rsidR="006862E8" w:rsidRDefault="00C75ED1">
      <w:pPr>
        <w:pStyle w:val="a3"/>
        <w:spacing w:before="1"/>
        <w:ind w:right="706" w:firstLine="778"/>
        <w:jc w:val="both"/>
      </w:pPr>
      <w:r>
        <w:t>«особи, звільнені з військової служби після участі у проведенні антитерористичної операції, здійсненні заходів із забезпечення національної безпеки і оборони, відсічі і стримування збройної агресії Російської</w:t>
      </w:r>
      <w:r>
        <w:rPr>
          <w:spacing w:val="40"/>
        </w:rPr>
        <w:t xml:space="preserve"> </w:t>
      </w:r>
      <w:r>
        <w:t>Федерації у Донецькій та Луганській областях, у заходах, необхідних для забезпечення оборони України, захисту безпеки населення та інтересів держави у</w:t>
      </w:r>
      <w:r>
        <w:rPr>
          <w:spacing w:val="-3"/>
        </w:rPr>
        <w:t xml:space="preserve"> </w:t>
      </w:r>
      <w:r>
        <w:t>зв’язку</w:t>
      </w:r>
      <w:r>
        <w:rPr>
          <w:spacing w:val="-3"/>
        </w:rPr>
        <w:t xml:space="preserve"> </w:t>
      </w:r>
      <w:r>
        <w:t>з військовою</w:t>
      </w:r>
      <w:r>
        <w:rPr>
          <w:spacing w:val="-1"/>
        </w:rPr>
        <w:t xml:space="preserve"> </w:t>
      </w:r>
      <w:r>
        <w:t>агресією Російської</w:t>
      </w:r>
      <w:r>
        <w:rPr>
          <w:spacing w:val="-3"/>
        </w:rPr>
        <w:t xml:space="preserve"> </w:t>
      </w:r>
      <w:r>
        <w:t>Федерації</w:t>
      </w:r>
      <w:r>
        <w:rPr>
          <w:spacing w:val="-4"/>
        </w:rPr>
        <w:t xml:space="preserve"> </w:t>
      </w:r>
      <w:r>
        <w:t>проти України, до досягнення ними встановленого статтею 26 Закону України «Про загальнообов’язкове державне пенсійне страхування» пенсійного віку та за умови звернення протягом трьох років з дня звільнення».</w:t>
      </w:r>
    </w:p>
    <w:p w:rsidR="006862E8" w:rsidRDefault="006862E8">
      <w:pPr>
        <w:pStyle w:val="a3"/>
        <w:spacing w:before="1"/>
        <w:ind w:left="0"/>
      </w:pPr>
    </w:p>
    <w:p w:rsidR="006862E8" w:rsidRDefault="00C75ED1">
      <w:pPr>
        <w:pStyle w:val="Heading1"/>
        <w:numPr>
          <w:ilvl w:val="0"/>
          <w:numId w:val="2"/>
        </w:numPr>
        <w:tabs>
          <w:tab w:val="left" w:pos="1412"/>
        </w:tabs>
        <w:spacing w:before="1"/>
        <w:ind w:left="424" w:right="711" w:firstLine="706"/>
        <w:jc w:val="both"/>
        <w:rPr>
          <w:b w:val="0"/>
        </w:rPr>
      </w:pPr>
      <w:r>
        <w:t>Освітньо-професійна магістерська програма «Публічне управління та адміністрування» за спеціальністю D4 «Публічне управління та адміністрування»</w:t>
      </w:r>
      <w:r>
        <w:rPr>
          <w:b w:val="0"/>
        </w:rPr>
        <w:t>.</w:t>
      </w:r>
    </w:p>
    <w:p w:rsidR="006862E8" w:rsidRDefault="00C75ED1">
      <w:pPr>
        <w:pStyle w:val="a3"/>
        <w:ind w:right="709" w:firstLine="706"/>
        <w:jc w:val="both"/>
      </w:pPr>
      <w:r>
        <w:t>За цією освітньою програмою здійснюється підготовка висококваліфікованих фахівців, спроможних професійно формувати і організовувати впровадження публічної політики, здійснювати</w:t>
      </w:r>
      <w:r>
        <w:rPr>
          <w:spacing w:val="40"/>
        </w:rPr>
        <w:t xml:space="preserve"> </w:t>
      </w:r>
      <w:r>
        <w:t>управлінську діяльність на різних рівнях публічного управління та адміністрування відповідно до принципів належного врядування й сталого розвитку.</w:t>
      </w:r>
    </w:p>
    <w:p w:rsidR="006862E8" w:rsidRDefault="00C75ED1">
      <w:pPr>
        <w:pStyle w:val="a3"/>
        <w:ind w:right="703" w:firstLine="706"/>
        <w:jc w:val="both"/>
      </w:pPr>
      <w:r>
        <w:t>Цю програму</w:t>
      </w:r>
      <w:r>
        <w:rPr>
          <w:spacing w:val="-3"/>
        </w:rPr>
        <w:t xml:space="preserve"> </w:t>
      </w:r>
      <w:r>
        <w:t>обирають ті</w:t>
      </w:r>
      <w:r>
        <w:rPr>
          <w:spacing w:val="-3"/>
        </w:rPr>
        <w:t xml:space="preserve"> </w:t>
      </w:r>
      <w:r>
        <w:t>особи, хто прагне робити професійну</w:t>
      </w:r>
      <w:r>
        <w:rPr>
          <w:spacing w:val="-3"/>
        </w:rPr>
        <w:t xml:space="preserve"> </w:t>
      </w:r>
      <w:r>
        <w:t>кар’єру в системі публічного управління, належно здійснювати політичну та громадську діяльність. Також програма користується попитом у осіб, які прагнуть обіймати керівні посади в державних і комунальних установах, закладах охорони здоров’я тощо.</w:t>
      </w:r>
    </w:p>
    <w:p w:rsidR="006862E8" w:rsidRDefault="00C75ED1">
      <w:pPr>
        <w:pStyle w:val="a3"/>
        <w:spacing w:line="321" w:lineRule="exact"/>
        <w:ind w:left="1130"/>
        <w:jc w:val="both"/>
      </w:pPr>
      <w:r>
        <w:lastRenderedPageBreak/>
        <w:t>Тривалість</w:t>
      </w:r>
      <w:r>
        <w:rPr>
          <w:spacing w:val="-8"/>
        </w:rPr>
        <w:t xml:space="preserve"> </w:t>
      </w:r>
      <w:r>
        <w:t>навчання</w:t>
      </w:r>
      <w:r>
        <w:rPr>
          <w:spacing w:val="-1"/>
        </w:rPr>
        <w:t xml:space="preserve"> </w:t>
      </w:r>
      <w:r>
        <w:t>–</w:t>
      </w:r>
      <w:r>
        <w:rPr>
          <w:spacing w:val="-4"/>
        </w:rPr>
        <w:t xml:space="preserve"> </w:t>
      </w:r>
      <w:r>
        <w:t>1</w:t>
      </w:r>
      <w:r>
        <w:rPr>
          <w:spacing w:val="-5"/>
        </w:rPr>
        <w:t xml:space="preserve"> </w:t>
      </w:r>
      <w:r>
        <w:t>рік</w:t>
      </w:r>
      <w:r>
        <w:rPr>
          <w:spacing w:val="-6"/>
        </w:rPr>
        <w:t xml:space="preserve"> </w:t>
      </w:r>
      <w:r>
        <w:t>4</w:t>
      </w:r>
      <w:r>
        <w:rPr>
          <w:spacing w:val="-5"/>
        </w:rPr>
        <w:t xml:space="preserve"> </w:t>
      </w:r>
      <w:r>
        <w:rPr>
          <w:spacing w:val="-2"/>
        </w:rPr>
        <w:t>місяці.</w:t>
      </w:r>
    </w:p>
    <w:p w:rsidR="006862E8" w:rsidRDefault="00C75ED1">
      <w:pPr>
        <w:pStyle w:val="a3"/>
        <w:spacing w:before="1"/>
        <w:ind w:right="699" w:firstLine="706"/>
        <w:jc w:val="both"/>
        <w:rPr>
          <w:b/>
        </w:rPr>
      </w:pPr>
      <w:r>
        <w:t>Також, відповідно до п.3 ст.30 Закону України «Про зайнятість населення», постанови Кабінету Міністрів України «Про затвердження Порядку видачі ваучерів для підтримання конкурентоспроможності деяких категорій громадян на ринку праці» від 20 березня 2013 р. № 207, наказу Міністерства економіки України «Про затвердження Переліку професій, спеціальностей, для навчання за якими може бути виданий ваучер»</w:t>
      </w:r>
      <w:r>
        <w:rPr>
          <w:spacing w:val="40"/>
        </w:rPr>
        <w:t xml:space="preserve"> </w:t>
      </w:r>
      <w:r>
        <w:t>11.04.2023</w:t>
      </w:r>
      <w:r>
        <w:rPr>
          <w:spacing w:val="40"/>
        </w:rPr>
        <w:t xml:space="preserve"> </w:t>
      </w:r>
      <w:r>
        <w:t xml:space="preserve">№ 2040 (зі змінами від 10.07.2025), можна </w:t>
      </w:r>
      <w:r>
        <w:rPr>
          <w:b/>
        </w:rPr>
        <w:t>отримати державний ваучер</w:t>
      </w:r>
      <w:r>
        <w:rPr>
          <w:b/>
          <w:spacing w:val="27"/>
        </w:rPr>
        <w:t xml:space="preserve"> </w:t>
      </w:r>
      <w:r>
        <w:rPr>
          <w:b/>
        </w:rPr>
        <w:t>на</w:t>
      </w:r>
      <w:r>
        <w:rPr>
          <w:b/>
          <w:spacing w:val="28"/>
        </w:rPr>
        <w:t xml:space="preserve"> </w:t>
      </w:r>
      <w:r>
        <w:rPr>
          <w:b/>
        </w:rPr>
        <w:t>навчання</w:t>
      </w:r>
      <w:r>
        <w:rPr>
          <w:b/>
          <w:spacing w:val="30"/>
        </w:rPr>
        <w:t xml:space="preserve"> </w:t>
      </w:r>
      <w:r>
        <w:rPr>
          <w:b/>
        </w:rPr>
        <w:t>для</w:t>
      </w:r>
      <w:r>
        <w:rPr>
          <w:b/>
          <w:spacing w:val="26"/>
        </w:rPr>
        <w:t xml:space="preserve"> </w:t>
      </w:r>
      <w:r>
        <w:rPr>
          <w:b/>
        </w:rPr>
        <w:t>здобуття</w:t>
      </w:r>
      <w:r>
        <w:rPr>
          <w:b/>
          <w:spacing w:val="26"/>
        </w:rPr>
        <w:t xml:space="preserve"> </w:t>
      </w:r>
      <w:r>
        <w:rPr>
          <w:b/>
        </w:rPr>
        <w:t>ступеня</w:t>
      </w:r>
      <w:r>
        <w:rPr>
          <w:b/>
          <w:spacing w:val="26"/>
        </w:rPr>
        <w:t xml:space="preserve"> </w:t>
      </w:r>
      <w:r>
        <w:rPr>
          <w:b/>
        </w:rPr>
        <w:t>магістра</w:t>
      </w:r>
      <w:r>
        <w:rPr>
          <w:b/>
          <w:spacing w:val="28"/>
        </w:rPr>
        <w:t xml:space="preserve"> </w:t>
      </w:r>
      <w:r>
        <w:rPr>
          <w:b/>
        </w:rPr>
        <w:t>за</w:t>
      </w:r>
      <w:r>
        <w:rPr>
          <w:b/>
          <w:spacing w:val="34"/>
        </w:rPr>
        <w:t xml:space="preserve"> </w:t>
      </w:r>
      <w:r>
        <w:rPr>
          <w:b/>
        </w:rPr>
        <w:t>спеціальністю</w:t>
      </w:r>
      <w:r>
        <w:rPr>
          <w:b/>
          <w:spacing w:val="26"/>
        </w:rPr>
        <w:t xml:space="preserve"> </w:t>
      </w:r>
      <w:r>
        <w:rPr>
          <w:b/>
        </w:rPr>
        <w:t>D4</w:t>
      </w:r>
    </w:p>
    <w:p w:rsidR="006862E8" w:rsidRDefault="00C75ED1">
      <w:pPr>
        <w:pStyle w:val="Heading1"/>
        <w:spacing w:line="320" w:lineRule="exact"/>
        <w:rPr>
          <w:b w:val="0"/>
        </w:rPr>
      </w:pPr>
      <w:r>
        <w:t>«Публічне</w:t>
      </w:r>
      <w:r>
        <w:rPr>
          <w:spacing w:val="-10"/>
        </w:rPr>
        <w:t xml:space="preserve"> </w:t>
      </w:r>
      <w:r>
        <w:t>управління</w:t>
      </w:r>
      <w:r>
        <w:rPr>
          <w:spacing w:val="-8"/>
        </w:rPr>
        <w:t xml:space="preserve"> </w:t>
      </w:r>
      <w:r>
        <w:t>та</w:t>
      </w:r>
      <w:r>
        <w:rPr>
          <w:spacing w:val="-11"/>
        </w:rPr>
        <w:t xml:space="preserve"> </w:t>
      </w:r>
      <w:r>
        <w:rPr>
          <w:spacing w:val="-2"/>
        </w:rPr>
        <w:t>адміністрування»</w:t>
      </w:r>
      <w:r>
        <w:rPr>
          <w:b w:val="0"/>
          <w:spacing w:val="-2"/>
        </w:rPr>
        <w:t>.</w:t>
      </w:r>
    </w:p>
    <w:p w:rsidR="006862E8" w:rsidRDefault="00C75ED1">
      <w:pPr>
        <w:pStyle w:val="a3"/>
        <w:ind w:right="708" w:firstLine="706"/>
        <w:jc w:val="both"/>
      </w:pPr>
      <w:r>
        <w:t>В Університеті доступне навчання за ваучерами, щоб здобути нову професію або отримати наступний освітній рівень освіти за нинішнім фахом, який можуть отримати: люди, старші за 45 років, які мають не менше 15</w:t>
      </w:r>
      <w:r>
        <w:rPr>
          <w:spacing w:val="40"/>
        </w:rPr>
        <w:t xml:space="preserve"> </w:t>
      </w:r>
      <w:r>
        <w:t>років страхового стажу; внутрішньо переміщені особи (ВПО), які не змогли знайти роботу, яка їм підходить; люди з інвалідністю; учасники бойових дій (УБД); військові, звільнені зі служби, ветерани (протягом трьох років з дня звільнення);</w:t>
      </w:r>
      <w:r>
        <w:rPr>
          <w:spacing w:val="23"/>
        </w:rPr>
        <w:t xml:space="preserve"> </w:t>
      </w:r>
      <w:r>
        <w:t>люди,</w:t>
      </w:r>
      <w:r>
        <w:rPr>
          <w:spacing w:val="26"/>
        </w:rPr>
        <w:t xml:space="preserve"> </w:t>
      </w:r>
      <w:r>
        <w:t>які</w:t>
      </w:r>
      <w:r>
        <w:rPr>
          <w:spacing w:val="20"/>
        </w:rPr>
        <w:t xml:space="preserve"> </w:t>
      </w:r>
      <w:r>
        <w:t>отримали</w:t>
      </w:r>
      <w:r>
        <w:rPr>
          <w:spacing w:val="24"/>
        </w:rPr>
        <w:t xml:space="preserve"> </w:t>
      </w:r>
      <w:r>
        <w:t>поранення,</w:t>
      </w:r>
      <w:r>
        <w:rPr>
          <w:spacing w:val="26"/>
        </w:rPr>
        <w:t xml:space="preserve"> </w:t>
      </w:r>
      <w:r>
        <w:t>контузію,</w:t>
      </w:r>
      <w:r>
        <w:rPr>
          <w:spacing w:val="26"/>
        </w:rPr>
        <w:t xml:space="preserve"> </w:t>
      </w:r>
      <w:r>
        <w:t>каліцтво</w:t>
      </w:r>
      <w:r>
        <w:rPr>
          <w:spacing w:val="25"/>
        </w:rPr>
        <w:t xml:space="preserve"> </w:t>
      </w:r>
      <w:r>
        <w:t>або</w:t>
      </w:r>
      <w:r>
        <w:rPr>
          <w:spacing w:val="24"/>
        </w:rPr>
        <w:t xml:space="preserve"> </w:t>
      </w:r>
      <w:r>
        <w:rPr>
          <w:spacing w:val="-2"/>
        </w:rPr>
        <w:t>хворобу</w:t>
      </w:r>
    </w:p>
    <w:p w:rsidR="006862E8" w:rsidRDefault="00C75ED1">
      <w:pPr>
        <w:pStyle w:val="a3"/>
        <w:spacing w:before="64"/>
        <w:ind w:right="715"/>
        <w:jc w:val="both"/>
      </w:pPr>
      <w:r>
        <w:t xml:space="preserve">через війну з </w:t>
      </w:r>
      <w:proofErr w:type="spellStart"/>
      <w:r>
        <w:t>росією</w:t>
      </w:r>
      <w:proofErr w:type="spellEnd"/>
      <w:r>
        <w:t>; люди, звільнені з російського полону або ті, кого утримували в неволі, ув’язнили росіяни.</w:t>
      </w:r>
    </w:p>
    <w:p w:rsidR="006862E8" w:rsidRDefault="00C75ED1">
      <w:pPr>
        <w:pStyle w:val="a3"/>
        <w:ind w:right="709" w:firstLine="706"/>
        <w:jc w:val="both"/>
      </w:pPr>
      <w:r>
        <w:t>Конкретні категорії осіб, які мають право на отримання ваучера на навчання, визначені у п.1 Порядку видачі ваучерів для підтримання конкурентоспроможності деяких категорій громадян на ринку праці (постанова Кабінету Міністрів України «Про затвердження Порядку видачі ваучерів для підтримання конкурентоспроможності деяких категорій громадян на ринку праці» від 20 березня 2013 р. № 207).</w:t>
      </w:r>
    </w:p>
    <w:p w:rsidR="006862E8" w:rsidRDefault="00C75ED1">
      <w:pPr>
        <w:pStyle w:val="a3"/>
        <w:spacing w:before="3"/>
        <w:ind w:right="714" w:firstLine="706"/>
        <w:jc w:val="both"/>
      </w:pPr>
      <w:r>
        <w:t>Вартість</w:t>
      </w:r>
      <w:r>
        <w:rPr>
          <w:spacing w:val="-6"/>
        </w:rPr>
        <w:t xml:space="preserve"> </w:t>
      </w:r>
      <w:r>
        <w:t>ваучера</w:t>
      </w:r>
      <w:r>
        <w:rPr>
          <w:spacing w:val="-1"/>
        </w:rPr>
        <w:t xml:space="preserve"> </w:t>
      </w:r>
      <w:r>
        <w:t>становить</w:t>
      </w:r>
      <w:r>
        <w:rPr>
          <w:spacing w:val="-6"/>
        </w:rPr>
        <w:t xml:space="preserve"> </w:t>
      </w:r>
      <w:r>
        <w:t>30280</w:t>
      </w:r>
      <w:r>
        <w:rPr>
          <w:spacing w:val="-4"/>
        </w:rPr>
        <w:t xml:space="preserve"> </w:t>
      </w:r>
      <w:r>
        <w:t>грн. –</w:t>
      </w:r>
      <w:r>
        <w:rPr>
          <w:spacing w:val="-3"/>
        </w:rPr>
        <w:t xml:space="preserve"> </w:t>
      </w:r>
      <w:r>
        <w:t>десять</w:t>
      </w:r>
      <w:r>
        <w:rPr>
          <w:spacing w:val="-6"/>
        </w:rPr>
        <w:t xml:space="preserve"> </w:t>
      </w:r>
      <w:r>
        <w:t>прожиткових</w:t>
      </w:r>
      <w:r>
        <w:rPr>
          <w:spacing w:val="-8"/>
        </w:rPr>
        <w:t xml:space="preserve"> </w:t>
      </w:r>
      <w:r>
        <w:t xml:space="preserve">мінімумів. Таким чином, держава компенсує більшу частину від загальної вартості </w:t>
      </w:r>
      <w:r>
        <w:rPr>
          <w:spacing w:val="-2"/>
        </w:rPr>
        <w:t>навчання.</w:t>
      </w:r>
    </w:p>
    <w:p w:rsidR="006862E8" w:rsidRDefault="006862E8">
      <w:pPr>
        <w:pStyle w:val="a3"/>
        <w:spacing w:before="3"/>
        <w:ind w:left="0"/>
      </w:pPr>
    </w:p>
    <w:p w:rsidR="006862E8" w:rsidRDefault="00C75ED1">
      <w:pPr>
        <w:pStyle w:val="Heading1"/>
        <w:spacing w:line="319" w:lineRule="exact"/>
        <w:ind w:left="1130"/>
      </w:pPr>
      <w:r>
        <w:t>Загальна</w:t>
      </w:r>
      <w:r>
        <w:rPr>
          <w:spacing w:val="-7"/>
        </w:rPr>
        <w:t xml:space="preserve"> </w:t>
      </w:r>
      <w:r>
        <w:t>інформація</w:t>
      </w:r>
      <w:r>
        <w:rPr>
          <w:spacing w:val="-9"/>
        </w:rPr>
        <w:t xml:space="preserve"> </w:t>
      </w:r>
      <w:r>
        <w:t>щодо</w:t>
      </w:r>
      <w:r>
        <w:rPr>
          <w:spacing w:val="-8"/>
        </w:rPr>
        <w:t xml:space="preserve"> </w:t>
      </w:r>
      <w:r>
        <w:t>вступу</w:t>
      </w:r>
      <w:r>
        <w:rPr>
          <w:spacing w:val="-6"/>
        </w:rPr>
        <w:t xml:space="preserve"> </w:t>
      </w:r>
      <w:r>
        <w:t>на</w:t>
      </w:r>
      <w:r>
        <w:rPr>
          <w:spacing w:val="-3"/>
        </w:rPr>
        <w:t xml:space="preserve"> </w:t>
      </w:r>
      <w:r>
        <w:rPr>
          <w:spacing w:val="-2"/>
        </w:rPr>
        <w:t>навчання:</w:t>
      </w:r>
    </w:p>
    <w:p w:rsidR="006862E8" w:rsidRDefault="00C75ED1">
      <w:pPr>
        <w:pStyle w:val="a4"/>
        <w:numPr>
          <w:ilvl w:val="0"/>
          <w:numId w:val="1"/>
        </w:numPr>
        <w:tabs>
          <w:tab w:val="left" w:pos="1292"/>
        </w:tabs>
        <w:ind w:right="704" w:firstLine="706"/>
        <w:jc w:val="both"/>
        <w:rPr>
          <w:sz w:val="28"/>
        </w:rPr>
      </w:pPr>
      <w:r>
        <w:rPr>
          <w:i/>
          <w:sz w:val="28"/>
        </w:rPr>
        <w:t xml:space="preserve">Вступ до </w:t>
      </w:r>
      <w:proofErr w:type="spellStart"/>
      <w:r>
        <w:rPr>
          <w:i/>
          <w:sz w:val="28"/>
        </w:rPr>
        <w:t>бакалаврату</w:t>
      </w:r>
      <w:proofErr w:type="spellEnd"/>
      <w:r>
        <w:rPr>
          <w:i/>
          <w:sz w:val="28"/>
        </w:rPr>
        <w:t xml:space="preserve"> за освітньою програмою «Управління </w:t>
      </w:r>
      <w:proofErr w:type="spellStart"/>
      <w:r>
        <w:rPr>
          <w:i/>
          <w:sz w:val="28"/>
        </w:rPr>
        <w:t>проєктами</w:t>
      </w:r>
      <w:proofErr w:type="spellEnd"/>
      <w:r>
        <w:rPr>
          <w:i/>
          <w:sz w:val="28"/>
        </w:rPr>
        <w:t xml:space="preserve">»: </w:t>
      </w:r>
      <w:r>
        <w:rPr>
          <w:sz w:val="28"/>
        </w:rPr>
        <w:t>реєстрація заяв вступників для участі в конкурсному відборі на заочну форму буде здійснюватися у період з 02 вересня до 19 вересня (додаткова сесія); зарахування вступників – не пізніше 04 жовтня; початок навчання – з 01 листопада. Зарахування відбувається на основі результатів НМТ, а для учасників бойових дій – за результатами співбесід в університеті (спеціальні умови вступу).</w:t>
      </w:r>
    </w:p>
    <w:p w:rsidR="006862E8" w:rsidRDefault="00C75ED1">
      <w:pPr>
        <w:pStyle w:val="a4"/>
        <w:numPr>
          <w:ilvl w:val="0"/>
          <w:numId w:val="1"/>
        </w:numPr>
        <w:tabs>
          <w:tab w:val="left" w:pos="1292"/>
        </w:tabs>
        <w:spacing w:before="1"/>
        <w:ind w:right="705" w:firstLine="706"/>
        <w:jc w:val="both"/>
        <w:rPr>
          <w:sz w:val="28"/>
        </w:rPr>
      </w:pPr>
      <w:r>
        <w:rPr>
          <w:i/>
          <w:sz w:val="28"/>
        </w:rPr>
        <w:t xml:space="preserve">Вступ до магістратури за освітніми програмами «Управління </w:t>
      </w:r>
      <w:proofErr w:type="spellStart"/>
      <w:r>
        <w:rPr>
          <w:i/>
          <w:sz w:val="28"/>
        </w:rPr>
        <w:t>проєктами</w:t>
      </w:r>
      <w:proofErr w:type="spellEnd"/>
      <w:r>
        <w:rPr>
          <w:i/>
          <w:sz w:val="28"/>
        </w:rPr>
        <w:t xml:space="preserve">» та «Публічне управління та адміністрування»: </w:t>
      </w:r>
      <w:r>
        <w:rPr>
          <w:sz w:val="28"/>
        </w:rPr>
        <w:t>реєстрація заяв вступників для участі в конкурсному відборі – з 02 вересня до 02 жовтня (додаткова сесія); зарахування вступників – не пізніше 16 жовтня; початок навчання – з 01 листопада. Для осіб, які вступають на основі диплома бакалавра, зарахування відбувається на основі результатів Єдиного</w:t>
      </w:r>
      <w:r>
        <w:rPr>
          <w:spacing w:val="80"/>
          <w:sz w:val="28"/>
        </w:rPr>
        <w:t xml:space="preserve"> </w:t>
      </w:r>
      <w:r>
        <w:rPr>
          <w:sz w:val="28"/>
        </w:rPr>
        <w:t xml:space="preserve">вступного іспиту (ЄВІ) та Єдиного фахового вступного випробування (ЄФВВ). Для учасників бойових дій передбачено вступ за результатами співбесід в університеті. Для осіб, які вступають на основі диплома спеціаліста або магістра, зарахування відбувається на основі результатів іспитів, які проводяться в університеті (фаховий іспит та іспит з іноземної </w:t>
      </w:r>
      <w:r>
        <w:rPr>
          <w:spacing w:val="-2"/>
          <w:sz w:val="28"/>
        </w:rPr>
        <w:lastRenderedPageBreak/>
        <w:t>мови).</w:t>
      </w:r>
    </w:p>
    <w:p w:rsidR="006862E8" w:rsidRDefault="00C75ED1">
      <w:pPr>
        <w:pStyle w:val="a3"/>
        <w:spacing w:before="1"/>
        <w:ind w:right="707" w:firstLine="706"/>
        <w:jc w:val="both"/>
      </w:pPr>
      <w:r>
        <w:t>Навчання</w:t>
      </w:r>
      <w:r>
        <w:rPr>
          <w:spacing w:val="-3"/>
        </w:rPr>
        <w:t xml:space="preserve"> </w:t>
      </w:r>
      <w:r>
        <w:t>в</w:t>
      </w:r>
      <w:r>
        <w:rPr>
          <w:spacing w:val="-6"/>
        </w:rPr>
        <w:t xml:space="preserve"> </w:t>
      </w:r>
      <w:r>
        <w:t>Університеті</w:t>
      </w:r>
      <w:r>
        <w:rPr>
          <w:spacing w:val="-9"/>
        </w:rPr>
        <w:t xml:space="preserve"> </w:t>
      </w:r>
      <w:r>
        <w:t>здійснюється</w:t>
      </w:r>
      <w:r>
        <w:rPr>
          <w:spacing w:val="-3"/>
        </w:rPr>
        <w:t xml:space="preserve"> </w:t>
      </w:r>
      <w:r>
        <w:t>й</w:t>
      </w:r>
      <w:r>
        <w:rPr>
          <w:spacing w:val="-5"/>
        </w:rPr>
        <w:t xml:space="preserve"> </w:t>
      </w:r>
      <w:r>
        <w:t>за</w:t>
      </w:r>
      <w:r>
        <w:rPr>
          <w:spacing w:val="-3"/>
        </w:rPr>
        <w:t xml:space="preserve"> </w:t>
      </w:r>
      <w:r>
        <w:t>іншими</w:t>
      </w:r>
      <w:r>
        <w:rPr>
          <w:spacing w:val="-5"/>
        </w:rPr>
        <w:t xml:space="preserve"> </w:t>
      </w:r>
      <w:r>
        <w:t>програмами,</w:t>
      </w:r>
      <w:r>
        <w:rPr>
          <w:spacing w:val="-2"/>
        </w:rPr>
        <w:t xml:space="preserve"> </w:t>
      </w:r>
      <w:r>
        <w:t>такими як: «Менеджмент» (освітньо-професійна програма (ОПП) «Менеджмент організацій і адміністрування (за видами економічної діяльності)»; ОПП Підприємництво;</w:t>
      </w:r>
      <w:r>
        <w:rPr>
          <w:spacing w:val="-1"/>
        </w:rPr>
        <w:t xml:space="preserve"> </w:t>
      </w:r>
      <w:r>
        <w:t>ОПП «Управління навчальним закладом»);</w:t>
      </w:r>
      <w:r>
        <w:rPr>
          <w:spacing w:val="-1"/>
        </w:rPr>
        <w:t xml:space="preserve"> </w:t>
      </w:r>
      <w:r>
        <w:t>«Освітні</w:t>
      </w:r>
      <w:r>
        <w:rPr>
          <w:spacing w:val="-5"/>
        </w:rPr>
        <w:t xml:space="preserve"> </w:t>
      </w:r>
      <w:r>
        <w:t xml:space="preserve">науки» (ОПП «Педагогіка вищої школи. Андрагогіка»); «Спеціальна освіта (за спеціальностями) (ОНП «Спеціальна освіта (за нозологіями)»; Економіка та міжнародні економічні відносини (за </w:t>
      </w:r>
      <w:proofErr w:type="spellStart"/>
      <w:r>
        <w:t>спеціалізаціями</w:t>
      </w:r>
      <w:proofErr w:type="spellEnd"/>
      <w:r>
        <w:t>) (ОПП «Управління персоналом</w:t>
      </w:r>
      <w:r>
        <w:rPr>
          <w:spacing w:val="40"/>
        </w:rPr>
        <w:t xml:space="preserve">  </w:t>
      </w:r>
      <w:r>
        <w:t>та</w:t>
      </w:r>
      <w:r>
        <w:rPr>
          <w:spacing w:val="40"/>
        </w:rPr>
        <w:t xml:space="preserve">  </w:t>
      </w:r>
      <w:r>
        <w:t>економіка</w:t>
      </w:r>
      <w:r>
        <w:rPr>
          <w:spacing w:val="40"/>
        </w:rPr>
        <w:t xml:space="preserve">  </w:t>
      </w:r>
      <w:r>
        <w:t>праці»);</w:t>
      </w:r>
      <w:r>
        <w:rPr>
          <w:spacing w:val="40"/>
        </w:rPr>
        <w:t xml:space="preserve">  </w:t>
      </w:r>
      <w:r>
        <w:t>«Психологія»</w:t>
      </w:r>
      <w:r>
        <w:rPr>
          <w:spacing w:val="40"/>
        </w:rPr>
        <w:t xml:space="preserve">  </w:t>
      </w:r>
      <w:r>
        <w:t>(ОПП</w:t>
      </w:r>
      <w:r>
        <w:rPr>
          <w:spacing w:val="40"/>
        </w:rPr>
        <w:t xml:space="preserve">  </w:t>
      </w:r>
      <w:r>
        <w:t>«Психологія»);</w:t>
      </w:r>
    </w:p>
    <w:p w:rsidR="006862E8" w:rsidRDefault="00C75ED1">
      <w:pPr>
        <w:pStyle w:val="a3"/>
        <w:ind w:right="713"/>
        <w:jc w:val="both"/>
      </w:pPr>
      <w:r>
        <w:t xml:space="preserve">«Соціальна робота та консультування» (ОНП «Соціальна робота. Соціальна </w:t>
      </w:r>
      <w:r>
        <w:rPr>
          <w:spacing w:val="-2"/>
        </w:rPr>
        <w:t>реабілітація»).</w:t>
      </w:r>
    </w:p>
    <w:p w:rsidR="006862E8" w:rsidRDefault="00C75ED1">
      <w:pPr>
        <w:pStyle w:val="Heading1"/>
        <w:tabs>
          <w:tab w:val="left" w:pos="2660"/>
          <w:tab w:val="left" w:pos="3754"/>
          <w:tab w:val="left" w:pos="4824"/>
          <w:tab w:val="left" w:pos="5504"/>
          <w:tab w:val="left" w:pos="6834"/>
          <w:tab w:val="left" w:pos="8069"/>
          <w:tab w:val="left" w:pos="9630"/>
        </w:tabs>
        <w:spacing w:before="69"/>
        <w:ind w:right="705" w:firstLine="706"/>
        <w:jc w:val="left"/>
      </w:pPr>
      <w:r>
        <w:rPr>
          <w:spacing w:val="-2"/>
        </w:rPr>
        <w:t>Отримати</w:t>
      </w:r>
      <w:r>
        <w:tab/>
      </w:r>
      <w:r>
        <w:rPr>
          <w:spacing w:val="-2"/>
        </w:rPr>
        <w:t>ваучер</w:t>
      </w:r>
      <w:r>
        <w:tab/>
      </w:r>
      <w:r>
        <w:rPr>
          <w:spacing w:val="-4"/>
        </w:rPr>
        <w:t>можна</w:t>
      </w:r>
      <w:r>
        <w:tab/>
      </w:r>
      <w:r>
        <w:rPr>
          <w:spacing w:val="-4"/>
        </w:rPr>
        <w:t>для</w:t>
      </w:r>
      <w:r>
        <w:tab/>
      </w:r>
      <w:r>
        <w:rPr>
          <w:spacing w:val="-2"/>
        </w:rPr>
        <w:t>здобуття</w:t>
      </w:r>
      <w:r>
        <w:tab/>
      </w:r>
      <w:r>
        <w:rPr>
          <w:spacing w:val="-2"/>
        </w:rPr>
        <w:t>ступеня</w:t>
      </w:r>
      <w:r>
        <w:tab/>
      </w:r>
      <w:r>
        <w:rPr>
          <w:spacing w:val="-2"/>
        </w:rPr>
        <w:t>бакалавра</w:t>
      </w:r>
      <w:r>
        <w:tab/>
      </w:r>
      <w:r>
        <w:rPr>
          <w:spacing w:val="-10"/>
        </w:rPr>
        <w:t xml:space="preserve">в </w:t>
      </w:r>
      <w:r>
        <w:t>Університеті</w:t>
      </w:r>
      <w:r>
        <w:rPr>
          <w:spacing w:val="40"/>
        </w:rPr>
        <w:t xml:space="preserve"> </w:t>
      </w:r>
      <w:r>
        <w:t>менеджменту освіти за спеціальностями:</w:t>
      </w:r>
    </w:p>
    <w:p w:rsidR="006862E8" w:rsidRDefault="00C75ED1">
      <w:pPr>
        <w:pStyle w:val="a4"/>
        <w:numPr>
          <w:ilvl w:val="0"/>
          <w:numId w:val="1"/>
        </w:numPr>
        <w:tabs>
          <w:tab w:val="left" w:pos="1296"/>
          <w:tab w:val="left" w:pos="3130"/>
          <w:tab w:val="left" w:pos="3696"/>
          <w:tab w:val="left" w:pos="5820"/>
          <w:tab w:val="left" w:pos="6909"/>
          <w:tab w:val="left" w:pos="8242"/>
        </w:tabs>
        <w:spacing w:line="242" w:lineRule="auto"/>
        <w:ind w:right="719" w:firstLine="710"/>
        <w:rPr>
          <w:sz w:val="28"/>
        </w:rPr>
      </w:pPr>
      <w:r>
        <w:rPr>
          <w:spacing w:val="-2"/>
          <w:sz w:val="28"/>
        </w:rPr>
        <w:t>спеціальність</w:t>
      </w:r>
      <w:r>
        <w:rPr>
          <w:sz w:val="28"/>
        </w:rPr>
        <w:tab/>
      </w:r>
      <w:r>
        <w:rPr>
          <w:spacing w:val="-6"/>
          <w:sz w:val="28"/>
        </w:rPr>
        <w:t>D3</w:t>
      </w:r>
      <w:r>
        <w:rPr>
          <w:sz w:val="28"/>
        </w:rPr>
        <w:tab/>
      </w:r>
      <w:r>
        <w:rPr>
          <w:spacing w:val="-2"/>
          <w:sz w:val="28"/>
        </w:rPr>
        <w:t>«Менеджмент»,</w:t>
      </w:r>
      <w:r>
        <w:rPr>
          <w:sz w:val="28"/>
        </w:rPr>
        <w:tab/>
      </w:r>
      <w:r>
        <w:rPr>
          <w:spacing w:val="-2"/>
          <w:sz w:val="28"/>
        </w:rPr>
        <w:t>освітня</w:t>
      </w:r>
      <w:r>
        <w:rPr>
          <w:sz w:val="28"/>
        </w:rPr>
        <w:tab/>
      </w:r>
      <w:r>
        <w:rPr>
          <w:spacing w:val="-2"/>
          <w:sz w:val="28"/>
        </w:rPr>
        <w:t>програма</w:t>
      </w:r>
      <w:r>
        <w:rPr>
          <w:sz w:val="28"/>
        </w:rPr>
        <w:tab/>
      </w:r>
      <w:r>
        <w:rPr>
          <w:spacing w:val="-2"/>
          <w:sz w:val="28"/>
        </w:rPr>
        <w:t xml:space="preserve">«Управління </w:t>
      </w:r>
      <w:proofErr w:type="spellStart"/>
      <w:r>
        <w:rPr>
          <w:spacing w:val="-2"/>
          <w:sz w:val="28"/>
        </w:rPr>
        <w:t>проєктами</w:t>
      </w:r>
      <w:proofErr w:type="spellEnd"/>
      <w:r>
        <w:rPr>
          <w:spacing w:val="-2"/>
          <w:sz w:val="28"/>
        </w:rPr>
        <w:t>»;</w:t>
      </w:r>
    </w:p>
    <w:p w:rsidR="006862E8" w:rsidRDefault="00C75ED1">
      <w:pPr>
        <w:pStyle w:val="a4"/>
        <w:numPr>
          <w:ilvl w:val="0"/>
          <w:numId w:val="1"/>
        </w:numPr>
        <w:tabs>
          <w:tab w:val="left" w:pos="1297"/>
        </w:tabs>
        <w:spacing w:line="320" w:lineRule="exact"/>
        <w:ind w:left="1297" w:hanging="162"/>
        <w:rPr>
          <w:sz w:val="28"/>
        </w:rPr>
      </w:pPr>
      <w:r>
        <w:rPr>
          <w:sz w:val="28"/>
        </w:rPr>
        <w:t>спеціальність</w:t>
      </w:r>
      <w:r>
        <w:rPr>
          <w:spacing w:val="-13"/>
          <w:sz w:val="28"/>
        </w:rPr>
        <w:t xml:space="preserve"> </w:t>
      </w:r>
      <w:r>
        <w:rPr>
          <w:sz w:val="28"/>
        </w:rPr>
        <w:t>D3</w:t>
      </w:r>
      <w:r>
        <w:rPr>
          <w:spacing w:val="-3"/>
          <w:sz w:val="28"/>
        </w:rPr>
        <w:t xml:space="preserve"> </w:t>
      </w:r>
      <w:r>
        <w:rPr>
          <w:sz w:val="28"/>
        </w:rPr>
        <w:t>«Менеджмент»,</w:t>
      </w:r>
      <w:r>
        <w:rPr>
          <w:spacing w:val="54"/>
          <w:sz w:val="28"/>
        </w:rPr>
        <w:t xml:space="preserve"> </w:t>
      </w:r>
      <w:r>
        <w:rPr>
          <w:sz w:val="28"/>
        </w:rPr>
        <w:t>освітня</w:t>
      </w:r>
      <w:r>
        <w:rPr>
          <w:spacing w:val="-9"/>
          <w:sz w:val="28"/>
        </w:rPr>
        <w:t xml:space="preserve"> </w:t>
      </w:r>
      <w:r>
        <w:rPr>
          <w:sz w:val="28"/>
        </w:rPr>
        <w:t>програма</w:t>
      </w:r>
      <w:r>
        <w:rPr>
          <w:spacing w:val="-10"/>
          <w:sz w:val="28"/>
        </w:rPr>
        <w:t xml:space="preserve"> </w:t>
      </w:r>
      <w:r>
        <w:rPr>
          <w:spacing w:val="-2"/>
          <w:sz w:val="28"/>
        </w:rPr>
        <w:t>«Менеджмент»;</w:t>
      </w:r>
    </w:p>
    <w:p w:rsidR="006862E8" w:rsidRDefault="00C75ED1">
      <w:pPr>
        <w:pStyle w:val="a4"/>
        <w:numPr>
          <w:ilvl w:val="0"/>
          <w:numId w:val="1"/>
        </w:numPr>
        <w:tabs>
          <w:tab w:val="left" w:pos="1296"/>
          <w:tab w:val="left" w:pos="3241"/>
          <w:tab w:val="left" w:pos="3917"/>
          <w:tab w:val="left" w:pos="6152"/>
          <w:tab w:val="left" w:pos="7351"/>
          <w:tab w:val="left" w:pos="8795"/>
        </w:tabs>
        <w:ind w:right="705" w:firstLine="710"/>
        <w:rPr>
          <w:sz w:val="28"/>
        </w:rPr>
      </w:pPr>
      <w:r>
        <w:rPr>
          <w:spacing w:val="-2"/>
          <w:sz w:val="28"/>
        </w:rPr>
        <w:t>спеціальність</w:t>
      </w:r>
      <w:r>
        <w:rPr>
          <w:sz w:val="28"/>
        </w:rPr>
        <w:tab/>
      </w:r>
      <w:r>
        <w:rPr>
          <w:spacing w:val="-6"/>
          <w:sz w:val="28"/>
        </w:rPr>
        <w:t>D3</w:t>
      </w:r>
      <w:r>
        <w:rPr>
          <w:sz w:val="28"/>
        </w:rPr>
        <w:tab/>
      </w:r>
      <w:r>
        <w:rPr>
          <w:spacing w:val="-2"/>
          <w:sz w:val="28"/>
        </w:rPr>
        <w:t>«Менеджмент»,</w:t>
      </w:r>
      <w:r>
        <w:rPr>
          <w:sz w:val="28"/>
        </w:rPr>
        <w:tab/>
      </w:r>
      <w:r>
        <w:rPr>
          <w:spacing w:val="-2"/>
          <w:sz w:val="28"/>
        </w:rPr>
        <w:t>освітня</w:t>
      </w:r>
      <w:r>
        <w:rPr>
          <w:sz w:val="28"/>
        </w:rPr>
        <w:tab/>
      </w:r>
      <w:r>
        <w:rPr>
          <w:spacing w:val="-2"/>
          <w:sz w:val="28"/>
        </w:rPr>
        <w:t>програма</w:t>
      </w:r>
      <w:r>
        <w:rPr>
          <w:sz w:val="28"/>
        </w:rPr>
        <w:tab/>
      </w:r>
      <w:r>
        <w:rPr>
          <w:spacing w:val="-2"/>
          <w:sz w:val="28"/>
        </w:rPr>
        <w:t>«</w:t>
      </w:r>
      <w:proofErr w:type="spellStart"/>
      <w:r>
        <w:rPr>
          <w:spacing w:val="-2"/>
          <w:sz w:val="28"/>
        </w:rPr>
        <w:t>Бізнес-</w:t>
      </w:r>
      <w:proofErr w:type="spellEnd"/>
      <w:r>
        <w:rPr>
          <w:spacing w:val="-2"/>
          <w:sz w:val="28"/>
        </w:rPr>
        <w:t xml:space="preserve"> адміністрування»;</w:t>
      </w:r>
    </w:p>
    <w:p w:rsidR="006862E8" w:rsidRDefault="00C75ED1">
      <w:pPr>
        <w:pStyle w:val="a4"/>
        <w:numPr>
          <w:ilvl w:val="0"/>
          <w:numId w:val="1"/>
        </w:numPr>
        <w:tabs>
          <w:tab w:val="left" w:pos="1297"/>
          <w:tab w:val="left" w:pos="3567"/>
          <w:tab w:val="left" w:pos="4575"/>
          <w:tab w:val="left" w:pos="7132"/>
          <w:tab w:val="left" w:pos="8663"/>
        </w:tabs>
        <w:spacing w:line="321" w:lineRule="exact"/>
        <w:ind w:left="1297" w:hanging="162"/>
        <w:rPr>
          <w:sz w:val="28"/>
        </w:rPr>
      </w:pPr>
      <w:r>
        <w:rPr>
          <w:spacing w:val="-2"/>
          <w:sz w:val="28"/>
        </w:rPr>
        <w:t>спеціальність</w:t>
      </w:r>
      <w:r>
        <w:rPr>
          <w:sz w:val="28"/>
        </w:rPr>
        <w:tab/>
      </w:r>
      <w:r>
        <w:rPr>
          <w:spacing w:val="-5"/>
          <w:sz w:val="28"/>
        </w:rPr>
        <w:t>D3</w:t>
      </w:r>
      <w:r>
        <w:rPr>
          <w:sz w:val="28"/>
        </w:rPr>
        <w:tab/>
      </w:r>
      <w:r>
        <w:rPr>
          <w:spacing w:val="-2"/>
          <w:sz w:val="28"/>
        </w:rPr>
        <w:t>«Менеджмент»,</w:t>
      </w:r>
      <w:r>
        <w:rPr>
          <w:sz w:val="28"/>
        </w:rPr>
        <w:tab/>
      </w:r>
      <w:r>
        <w:rPr>
          <w:spacing w:val="-2"/>
          <w:sz w:val="28"/>
        </w:rPr>
        <w:t>освітня</w:t>
      </w:r>
      <w:r>
        <w:rPr>
          <w:sz w:val="28"/>
        </w:rPr>
        <w:tab/>
      </w:r>
      <w:r>
        <w:rPr>
          <w:spacing w:val="-2"/>
          <w:sz w:val="28"/>
        </w:rPr>
        <w:t>програма</w:t>
      </w:r>
    </w:p>
    <w:p w:rsidR="006862E8" w:rsidRDefault="00C75ED1">
      <w:pPr>
        <w:pStyle w:val="a3"/>
        <w:spacing w:line="322" w:lineRule="exact"/>
      </w:pPr>
      <w:r>
        <w:rPr>
          <w:spacing w:val="-2"/>
        </w:rPr>
        <w:t>«Підприємництво»;</w:t>
      </w:r>
    </w:p>
    <w:p w:rsidR="006862E8" w:rsidRDefault="00C75ED1">
      <w:pPr>
        <w:pStyle w:val="a4"/>
        <w:numPr>
          <w:ilvl w:val="0"/>
          <w:numId w:val="1"/>
        </w:numPr>
        <w:tabs>
          <w:tab w:val="left" w:pos="1296"/>
          <w:tab w:val="left" w:pos="2654"/>
          <w:tab w:val="left" w:pos="4582"/>
          <w:tab w:val="left" w:pos="5570"/>
          <w:tab w:val="left" w:pos="7480"/>
          <w:tab w:val="left" w:pos="8660"/>
        </w:tabs>
        <w:ind w:right="708" w:firstLine="710"/>
        <w:rPr>
          <w:sz w:val="28"/>
        </w:rPr>
      </w:pPr>
      <w:r>
        <w:rPr>
          <w:sz w:val="28"/>
        </w:rPr>
        <w:t xml:space="preserve">спеціальність С1 «Економіка та міжнародні економічні відносини (за </w:t>
      </w:r>
      <w:r>
        <w:rPr>
          <w:spacing w:val="-2"/>
          <w:sz w:val="28"/>
        </w:rPr>
        <w:t>спеціалізацією).</w:t>
      </w:r>
      <w:r>
        <w:rPr>
          <w:sz w:val="28"/>
        </w:rPr>
        <w:tab/>
      </w:r>
      <w:r>
        <w:rPr>
          <w:spacing w:val="-2"/>
          <w:sz w:val="28"/>
        </w:rPr>
        <w:t>Спеціалізація</w:t>
      </w:r>
      <w:r>
        <w:rPr>
          <w:sz w:val="28"/>
        </w:rPr>
        <w:tab/>
      </w:r>
      <w:r>
        <w:rPr>
          <w:spacing w:val="-4"/>
          <w:sz w:val="28"/>
        </w:rPr>
        <w:t>С1.01</w:t>
      </w:r>
      <w:r>
        <w:rPr>
          <w:sz w:val="28"/>
        </w:rPr>
        <w:tab/>
      </w:r>
      <w:r>
        <w:rPr>
          <w:spacing w:val="-2"/>
          <w:sz w:val="28"/>
        </w:rPr>
        <w:t>«Економіка»,</w:t>
      </w:r>
      <w:r>
        <w:rPr>
          <w:sz w:val="28"/>
        </w:rPr>
        <w:tab/>
      </w:r>
      <w:r>
        <w:rPr>
          <w:spacing w:val="-2"/>
          <w:sz w:val="28"/>
        </w:rPr>
        <w:t>освітня</w:t>
      </w:r>
      <w:r>
        <w:rPr>
          <w:sz w:val="28"/>
        </w:rPr>
        <w:tab/>
      </w:r>
      <w:r>
        <w:rPr>
          <w:spacing w:val="-2"/>
          <w:sz w:val="28"/>
        </w:rPr>
        <w:t>програма</w:t>
      </w:r>
    </w:p>
    <w:p w:rsidR="006862E8" w:rsidRDefault="00C75ED1">
      <w:pPr>
        <w:pStyle w:val="a3"/>
        <w:spacing w:line="321" w:lineRule="exact"/>
      </w:pPr>
      <w:r>
        <w:t>«Управління</w:t>
      </w:r>
      <w:r>
        <w:rPr>
          <w:spacing w:val="-9"/>
        </w:rPr>
        <w:t xml:space="preserve"> </w:t>
      </w:r>
      <w:r>
        <w:t>персоналом</w:t>
      </w:r>
      <w:r>
        <w:rPr>
          <w:spacing w:val="-9"/>
        </w:rPr>
        <w:t xml:space="preserve"> </w:t>
      </w:r>
      <w:r>
        <w:t>та</w:t>
      </w:r>
      <w:r>
        <w:rPr>
          <w:spacing w:val="-9"/>
        </w:rPr>
        <w:t xml:space="preserve"> </w:t>
      </w:r>
      <w:r>
        <w:t>економіка</w:t>
      </w:r>
      <w:r>
        <w:rPr>
          <w:spacing w:val="-9"/>
        </w:rPr>
        <w:t xml:space="preserve"> </w:t>
      </w:r>
      <w:r>
        <w:rPr>
          <w:spacing w:val="-2"/>
        </w:rPr>
        <w:t>праці»;</w:t>
      </w:r>
    </w:p>
    <w:p w:rsidR="006862E8" w:rsidRDefault="00C75ED1">
      <w:pPr>
        <w:pStyle w:val="a4"/>
        <w:numPr>
          <w:ilvl w:val="0"/>
          <w:numId w:val="1"/>
        </w:numPr>
        <w:tabs>
          <w:tab w:val="left" w:pos="1297"/>
        </w:tabs>
        <w:ind w:left="1297" w:hanging="162"/>
        <w:rPr>
          <w:sz w:val="28"/>
        </w:rPr>
      </w:pPr>
      <w:r>
        <w:rPr>
          <w:sz w:val="28"/>
        </w:rPr>
        <w:t>спеціальність</w:t>
      </w:r>
      <w:r>
        <w:rPr>
          <w:spacing w:val="-15"/>
          <w:sz w:val="28"/>
        </w:rPr>
        <w:t xml:space="preserve"> </w:t>
      </w:r>
      <w:r>
        <w:rPr>
          <w:sz w:val="28"/>
        </w:rPr>
        <w:t>С4</w:t>
      </w:r>
      <w:r>
        <w:rPr>
          <w:spacing w:val="-9"/>
          <w:sz w:val="28"/>
        </w:rPr>
        <w:t xml:space="preserve"> </w:t>
      </w:r>
      <w:r>
        <w:rPr>
          <w:sz w:val="28"/>
        </w:rPr>
        <w:t>«Психологія»,</w:t>
      </w:r>
      <w:r>
        <w:rPr>
          <w:spacing w:val="-10"/>
          <w:sz w:val="28"/>
        </w:rPr>
        <w:t xml:space="preserve"> </w:t>
      </w:r>
      <w:r>
        <w:rPr>
          <w:sz w:val="28"/>
        </w:rPr>
        <w:t>освітня</w:t>
      </w:r>
      <w:r>
        <w:rPr>
          <w:spacing w:val="-8"/>
          <w:sz w:val="28"/>
        </w:rPr>
        <w:t xml:space="preserve"> </w:t>
      </w:r>
      <w:r>
        <w:rPr>
          <w:sz w:val="28"/>
        </w:rPr>
        <w:t>програма</w:t>
      </w:r>
      <w:r>
        <w:rPr>
          <w:spacing w:val="-12"/>
          <w:sz w:val="28"/>
        </w:rPr>
        <w:t xml:space="preserve"> </w:t>
      </w:r>
      <w:r>
        <w:rPr>
          <w:spacing w:val="-2"/>
          <w:sz w:val="28"/>
        </w:rPr>
        <w:t>«Психологія».</w:t>
      </w:r>
    </w:p>
    <w:p w:rsidR="006862E8" w:rsidRDefault="00C75ED1">
      <w:pPr>
        <w:pStyle w:val="Heading1"/>
        <w:ind w:right="705" w:firstLine="706"/>
        <w:jc w:val="left"/>
      </w:pPr>
      <w:r>
        <w:t>Також</w:t>
      </w:r>
      <w:r>
        <w:rPr>
          <w:spacing w:val="40"/>
        </w:rPr>
        <w:t xml:space="preserve"> </w:t>
      </w:r>
      <w:r>
        <w:t>отримати</w:t>
      </w:r>
      <w:r>
        <w:rPr>
          <w:spacing w:val="40"/>
        </w:rPr>
        <w:t xml:space="preserve"> </w:t>
      </w:r>
      <w:r>
        <w:t>ваучер</w:t>
      </w:r>
      <w:r>
        <w:rPr>
          <w:spacing w:val="40"/>
        </w:rPr>
        <w:t xml:space="preserve"> </w:t>
      </w:r>
      <w:r>
        <w:t>можна</w:t>
      </w:r>
      <w:r>
        <w:rPr>
          <w:spacing w:val="40"/>
        </w:rPr>
        <w:t xml:space="preserve"> </w:t>
      </w:r>
      <w:r>
        <w:t>для</w:t>
      </w:r>
      <w:r>
        <w:rPr>
          <w:spacing w:val="40"/>
        </w:rPr>
        <w:t xml:space="preserve"> </w:t>
      </w:r>
      <w:r>
        <w:t>здобуття</w:t>
      </w:r>
      <w:r>
        <w:rPr>
          <w:spacing w:val="40"/>
        </w:rPr>
        <w:t xml:space="preserve"> </w:t>
      </w:r>
      <w:r>
        <w:t>ступеня</w:t>
      </w:r>
      <w:r>
        <w:rPr>
          <w:spacing w:val="40"/>
        </w:rPr>
        <w:t xml:space="preserve"> </w:t>
      </w:r>
      <w:r>
        <w:t>магістра</w:t>
      </w:r>
      <w:r>
        <w:rPr>
          <w:spacing w:val="40"/>
        </w:rPr>
        <w:t xml:space="preserve"> </w:t>
      </w:r>
      <w:r>
        <w:t>в Університеті</w:t>
      </w:r>
      <w:r>
        <w:rPr>
          <w:spacing w:val="40"/>
        </w:rPr>
        <w:t xml:space="preserve"> </w:t>
      </w:r>
      <w:r>
        <w:t>менеджменту освіти за такими спеціальностями:</w:t>
      </w:r>
    </w:p>
    <w:p w:rsidR="006862E8" w:rsidRDefault="00C75ED1">
      <w:pPr>
        <w:pStyle w:val="a4"/>
        <w:numPr>
          <w:ilvl w:val="0"/>
          <w:numId w:val="1"/>
        </w:numPr>
        <w:tabs>
          <w:tab w:val="left" w:pos="1296"/>
          <w:tab w:val="left" w:pos="3216"/>
          <w:tab w:val="left" w:pos="3864"/>
          <w:tab w:val="left" w:pos="5423"/>
          <w:tab w:val="left" w:pos="7054"/>
          <w:tab w:val="left" w:pos="7601"/>
        </w:tabs>
        <w:spacing w:line="242" w:lineRule="auto"/>
        <w:ind w:right="719" w:firstLine="710"/>
        <w:rPr>
          <w:sz w:val="28"/>
        </w:rPr>
      </w:pPr>
      <w:r>
        <w:rPr>
          <w:spacing w:val="-2"/>
          <w:sz w:val="28"/>
        </w:rPr>
        <w:t>спеціальність</w:t>
      </w:r>
      <w:r>
        <w:rPr>
          <w:sz w:val="28"/>
        </w:rPr>
        <w:tab/>
      </w:r>
      <w:r>
        <w:rPr>
          <w:spacing w:val="-6"/>
          <w:sz w:val="28"/>
        </w:rPr>
        <w:t>D4</w:t>
      </w:r>
      <w:r>
        <w:rPr>
          <w:sz w:val="28"/>
        </w:rPr>
        <w:tab/>
      </w:r>
      <w:r>
        <w:rPr>
          <w:spacing w:val="-2"/>
          <w:sz w:val="28"/>
        </w:rPr>
        <w:t>«Публічне</w:t>
      </w:r>
      <w:r>
        <w:rPr>
          <w:sz w:val="28"/>
        </w:rPr>
        <w:tab/>
      </w:r>
      <w:r>
        <w:rPr>
          <w:spacing w:val="-2"/>
          <w:sz w:val="28"/>
        </w:rPr>
        <w:t>управління</w:t>
      </w:r>
      <w:r>
        <w:rPr>
          <w:sz w:val="28"/>
        </w:rPr>
        <w:tab/>
      </w:r>
      <w:r>
        <w:rPr>
          <w:spacing w:val="-6"/>
          <w:sz w:val="28"/>
        </w:rPr>
        <w:t>та</w:t>
      </w:r>
      <w:r>
        <w:rPr>
          <w:sz w:val="28"/>
        </w:rPr>
        <w:tab/>
      </w:r>
      <w:r>
        <w:rPr>
          <w:spacing w:val="-2"/>
          <w:sz w:val="28"/>
        </w:rPr>
        <w:t xml:space="preserve">адміністрування», </w:t>
      </w:r>
      <w:r>
        <w:rPr>
          <w:sz w:val="28"/>
        </w:rPr>
        <w:t>освітньо-професійна програма «Публічне управління та адміністрування»;</w:t>
      </w:r>
    </w:p>
    <w:p w:rsidR="006862E8" w:rsidRDefault="00C75ED1">
      <w:pPr>
        <w:pStyle w:val="a4"/>
        <w:numPr>
          <w:ilvl w:val="0"/>
          <w:numId w:val="1"/>
        </w:numPr>
        <w:tabs>
          <w:tab w:val="left" w:pos="1296"/>
        </w:tabs>
        <w:ind w:right="705" w:firstLine="710"/>
        <w:rPr>
          <w:sz w:val="28"/>
        </w:rPr>
      </w:pPr>
      <w:r>
        <w:rPr>
          <w:sz w:val="28"/>
        </w:rPr>
        <w:t>спеціальність</w:t>
      </w:r>
      <w:r>
        <w:rPr>
          <w:spacing w:val="40"/>
          <w:sz w:val="28"/>
        </w:rPr>
        <w:t xml:space="preserve"> </w:t>
      </w:r>
      <w:r>
        <w:rPr>
          <w:sz w:val="28"/>
        </w:rPr>
        <w:t>А6</w:t>
      </w:r>
      <w:r>
        <w:rPr>
          <w:spacing w:val="40"/>
          <w:sz w:val="28"/>
        </w:rPr>
        <w:t xml:space="preserve"> </w:t>
      </w:r>
      <w:r>
        <w:rPr>
          <w:sz w:val="28"/>
        </w:rPr>
        <w:t>Спеціальна</w:t>
      </w:r>
      <w:r>
        <w:rPr>
          <w:spacing w:val="40"/>
          <w:sz w:val="28"/>
        </w:rPr>
        <w:t xml:space="preserve"> </w:t>
      </w:r>
      <w:r>
        <w:rPr>
          <w:sz w:val="28"/>
        </w:rPr>
        <w:t>освіта</w:t>
      </w:r>
      <w:r>
        <w:rPr>
          <w:spacing w:val="40"/>
          <w:sz w:val="28"/>
        </w:rPr>
        <w:t xml:space="preserve"> </w:t>
      </w:r>
      <w:r>
        <w:rPr>
          <w:sz w:val="28"/>
        </w:rPr>
        <w:t>(за</w:t>
      </w:r>
      <w:r>
        <w:rPr>
          <w:spacing w:val="40"/>
          <w:sz w:val="28"/>
        </w:rPr>
        <w:t xml:space="preserve"> </w:t>
      </w:r>
      <w:proofErr w:type="spellStart"/>
      <w:r>
        <w:rPr>
          <w:sz w:val="28"/>
        </w:rPr>
        <w:t>спеціалізаціями</w:t>
      </w:r>
      <w:proofErr w:type="spellEnd"/>
      <w:r>
        <w:rPr>
          <w:sz w:val="28"/>
        </w:rPr>
        <w:t>),</w:t>
      </w:r>
      <w:r>
        <w:rPr>
          <w:spacing w:val="40"/>
          <w:sz w:val="28"/>
        </w:rPr>
        <w:t xml:space="preserve"> </w:t>
      </w:r>
      <w:proofErr w:type="spellStart"/>
      <w:r>
        <w:rPr>
          <w:sz w:val="28"/>
        </w:rPr>
        <w:t>освітньо-</w:t>
      </w:r>
      <w:proofErr w:type="spellEnd"/>
      <w:r>
        <w:rPr>
          <w:spacing w:val="40"/>
          <w:sz w:val="28"/>
        </w:rPr>
        <w:t xml:space="preserve"> </w:t>
      </w:r>
      <w:r>
        <w:rPr>
          <w:sz w:val="28"/>
        </w:rPr>
        <w:t>наукова програма «Спеціальна освіта (за нозологіями)»;</w:t>
      </w:r>
    </w:p>
    <w:p w:rsidR="006862E8" w:rsidRDefault="00C75ED1">
      <w:pPr>
        <w:pStyle w:val="a4"/>
        <w:numPr>
          <w:ilvl w:val="0"/>
          <w:numId w:val="1"/>
        </w:numPr>
        <w:tabs>
          <w:tab w:val="left" w:pos="1297"/>
          <w:tab w:val="left" w:pos="3221"/>
          <w:tab w:val="left" w:pos="3869"/>
          <w:tab w:val="left" w:pos="5883"/>
          <w:tab w:val="left" w:pos="8663"/>
        </w:tabs>
        <w:spacing w:line="321" w:lineRule="exact"/>
        <w:ind w:left="1297" w:hanging="162"/>
        <w:rPr>
          <w:sz w:val="28"/>
        </w:rPr>
      </w:pPr>
      <w:r>
        <w:rPr>
          <w:spacing w:val="-2"/>
          <w:sz w:val="28"/>
        </w:rPr>
        <w:t>спеціальність</w:t>
      </w:r>
      <w:r>
        <w:rPr>
          <w:sz w:val="28"/>
        </w:rPr>
        <w:tab/>
      </w:r>
      <w:r>
        <w:rPr>
          <w:spacing w:val="-5"/>
          <w:sz w:val="28"/>
        </w:rPr>
        <w:t>С4</w:t>
      </w:r>
      <w:r>
        <w:rPr>
          <w:sz w:val="28"/>
        </w:rPr>
        <w:tab/>
      </w:r>
      <w:r>
        <w:rPr>
          <w:spacing w:val="-2"/>
          <w:sz w:val="28"/>
        </w:rPr>
        <w:t>«Психологія»,</w:t>
      </w:r>
      <w:r>
        <w:rPr>
          <w:sz w:val="28"/>
        </w:rPr>
        <w:tab/>
      </w:r>
      <w:r>
        <w:rPr>
          <w:spacing w:val="-2"/>
          <w:sz w:val="28"/>
        </w:rPr>
        <w:t>освітньо-професійна</w:t>
      </w:r>
      <w:r>
        <w:rPr>
          <w:sz w:val="28"/>
        </w:rPr>
        <w:tab/>
      </w:r>
      <w:r>
        <w:rPr>
          <w:spacing w:val="-2"/>
          <w:sz w:val="28"/>
        </w:rPr>
        <w:t>програма</w:t>
      </w:r>
    </w:p>
    <w:p w:rsidR="006862E8" w:rsidRDefault="00C75ED1">
      <w:pPr>
        <w:pStyle w:val="a3"/>
        <w:spacing w:line="322" w:lineRule="exact"/>
      </w:pPr>
      <w:r>
        <w:rPr>
          <w:spacing w:val="-2"/>
        </w:rPr>
        <w:t>«Психологія»;</w:t>
      </w:r>
    </w:p>
    <w:p w:rsidR="006862E8" w:rsidRDefault="00C75ED1">
      <w:pPr>
        <w:pStyle w:val="a4"/>
        <w:numPr>
          <w:ilvl w:val="0"/>
          <w:numId w:val="1"/>
        </w:numPr>
        <w:tabs>
          <w:tab w:val="left" w:pos="1297"/>
          <w:tab w:val="left" w:pos="5646"/>
          <w:tab w:val="left" w:pos="8666"/>
        </w:tabs>
        <w:spacing w:line="322" w:lineRule="exact"/>
        <w:ind w:left="1297" w:hanging="162"/>
        <w:rPr>
          <w:sz w:val="28"/>
        </w:rPr>
      </w:pPr>
      <w:r>
        <w:rPr>
          <w:sz w:val="28"/>
        </w:rPr>
        <w:t>спеціальність</w:t>
      </w:r>
      <w:r>
        <w:rPr>
          <w:spacing w:val="-10"/>
          <w:sz w:val="28"/>
        </w:rPr>
        <w:t xml:space="preserve"> </w:t>
      </w:r>
      <w:r>
        <w:rPr>
          <w:sz w:val="28"/>
        </w:rPr>
        <w:t>С4</w:t>
      </w:r>
      <w:r>
        <w:rPr>
          <w:spacing w:val="-5"/>
          <w:sz w:val="28"/>
        </w:rPr>
        <w:t xml:space="preserve"> </w:t>
      </w:r>
      <w:r>
        <w:rPr>
          <w:spacing w:val="-2"/>
          <w:sz w:val="28"/>
        </w:rPr>
        <w:t>«Психологія»,</w:t>
      </w:r>
      <w:r>
        <w:rPr>
          <w:sz w:val="28"/>
        </w:rPr>
        <w:tab/>
      </w:r>
      <w:r>
        <w:rPr>
          <w:spacing w:val="-2"/>
          <w:sz w:val="28"/>
        </w:rPr>
        <w:t>освітньо-професійна</w:t>
      </w:r>
      <w:r>
        <w:rPr>
          <w:sz w:val="28"/>
        </w:rPr>
        <w:tab/>
      </w:r>
      <w:r>
        <w:rPr>
          <w:spacing w:val="-2"/>
          <w:sz w:val="28"/>
        </w:rPr>
        <w:t>програма</w:t>
      </w:r>
    </w:p>
    <w:p w:rsidR="006862E8" w:rsidRDefault="00C75ED1">
      <w:pPr>
        <w:pStyle w:val="a3"/>
        <w:spacing w:line="322" w:lineRule="exact"/>
      </w:pPr>
      <w:r>
        <w:t>«Кризова</w:t>
      </w:r>
      <w:r>
        <w:rPr>
          <w:spacing w:val="-9"/>
        </w:rPr>
        <w:t xml:space="preserve"> </w:t>
      </w:r>
      <w:r>
        <w:t>психологія</w:t>
      </w:r>
      <w:r>
        <w:rPr>
          <w:spacing w:val="-8"/>
        </w:rPr>
        <w:t xml:space="preserve"> </w:t>
      </w:r>
      <w:r>
        <w:t>з</w:t>
      </w:r>
      <w:r>
        <w:rPr>
          <w:spacing w:val="-8"/>
        </w:rPr>
        <w:t xml:space="preserve"> </w:t>
      </w:r>
      <w:r>
        <w:t>основами</w:t>
      </w:r>
      <w:r>
        <w:rPr>
          <w:spacing w:val="-9"/>
        </w:rPr>
        <w:t xml:space="preserve"> </w:t>
      </w:r>
      <w:r>
        <w:rPr>
          <w:spacing w:val="-2"/>
        </w:rPr>
        <w:t>психотерапії»;</w:t>
      </w:r>
    </w:p>
    <w:p w:rsidR="006862E8" w:rsidRDefault="00C75ED1">
      <w:pPr>
        <w:pStyle w:val="a4"/>
        <w:numPr>
          <w:ilvl w:val="0"/>
          <w:numId w:val="1"/>
        </w:numPr>
        <w:tabs>
          <w:tab w:val="left" w:pos="1296"/>
        </w:tabs>
        <w:ind w:right="705" w:firstLine="710"/>
        <w:rPr>
          <w:sz w:val="28"/>
        </w:rPr>
      </w:pPr>
      <w:r>
        <w:rPr>
          <w:sz w:val="28"/>
        </w:rPr>
        <w:t>спеціальність</w:t>
      </w:r>
      <w:r>
        <w:rPr>
          <w:spacing w:val="-3"/>
          <w:sz w:val="28"/>
        </w:rPr>
        <w:t xml:space="preserve"> </w:t>
      </w:r>
      <w:r>
        <w:rPr>
          <w:sz w:val="28"/>
        </w:rPr>
        <w:t>І10</w:t>
      </w:r>
      <w:r>
        <w:rPr>
          <w:spacing w:val="-2"/>
          <w:sz w:val="28"/>
        </w:rPr>
        <w:t xml:space="preserve"> </w:t>
      </w:r>
      <w:r>
        <w:rPr>
          <w:sz w:val="28"/>
        </w:rPr>
        <w:t>«Соціальна</w:t>
      </w:r>
      <w:r>
        <w:rPr>
          <w:spacing w:val="80"/>
          <w:sz w:val="28"/>
        </w:rPr>
        <w:t xml:space="preserve"> </w:t>
      </w:r>
      <w:r>
        <w:rPr>
          <w:sz w:val="28"/>
        </w:rPr>
        <w:t>робота</w:t>
      </w:r>
      <w:r>
        <w:rPr>
          <w:spacing w:val="80"/>
          <w:sz w:val="28"/>
        </w:rPr>
        <w:t xml:space="preserve"> </w:t>
      </w:r>
      <w:r>
        <w:rPr>
          <w:sz w:val="28"/>
        </w:rPr>
        <w:t>та</w:t>
      </w:r>
      <w:r>
        <w:rPr>
          <w:spacing w:val="80"/>
          <w:sz w:val="28"/>
        </w:rPr>
        <w:t xml:space="preserve"> </w:t>
      </w:r>
      <w:r>
        <w:rPr>
          <w:sz w:val="28"/>
        </w:rPr>
        <w:t>консультування»,</w:t>
      </w:r>
      <w:r>
        <w:rPr>
          <w:spacing w:val="80"/>
          <w:sz w:val="28"/>
        </w:rPr>
        <w:t xml:space="preserve"> </w:t>
      </w:r>
      <w:proofErr w:type="spellStart"/>
      <w:r>
        <w:rPr>
          <w:sz w:val="28"/>
        </w:rPr>
        <w:t>освітньо-</w:t>
      </w:r>
      <w:proofErr w:type="spellEnd"/>
      <w:r>
        <w:rPr>
          <w:sz w:val="28"/>
        </w:rPr>
        <w:t xml:space="preserve"> наукова програма «Соціальна робота. Соціальна реабілітація»;</w:t>
      </w:r>
    </w:p>
    <w:p w:rsidR="006862E8" w:rsidRDefault="00C75ED1">
      <w:pPr>
        <w:pStyle w:val="a4"/>
        <w:numPr>
          <w:ilvl w:val="0"/>
          <w:numId w:val="1"/>
        </w:numPr>
        <w:tabs>
          <w:tab w:val="left" w:pos="1296"/>
        </w:tabs>
        <w:ind w:right="705" w:firstLine="710"/>
        <w:rPr>
          <w:sz w:val="28"/>
        </w:rPr>
      </w:pPr>
      <w:r>
        <w:rPr>
          <w:sz w:val="28"/>
        </w:rPr>
        <w:t>спеціальність</w:t>
      </w:r>
      <w:r>
        <w:rPr>
          <w:spacing w:val="-3"/>
          <w:sz w:val="28"/>
        </w:rPr>
        <w:t xml:space="preserve"> </w:t>
      </w:r>
      <w:r>
        <w:rPr>
          <w:sz w:val="28"/>
        </w:rPr>
        <w:t>І10</w:t>
      </w:r>
      <w:r>
        <w:rPr>
          <w:spacing w:val="-2"/>
          <w:sz w:val="28"/>
        </w:rPr>
        <w:t xml:space="preserve"> </w:t>
      </w:r>
      <w:r>
        <w:rPr>
          <w:sz w:val="28"/>
        </w:rPr>
        <w:t>«Соціальна</w:t>
      </w:r>
      <w:r>
        <w:rPr>
          <w:spacing w:val="80"/>
          <w:sz w:val="28"/>
        </w:rPr>
        <w:t xml:space="preserve"> </w:t>
      </w:r>
      <w:r>
        <w:rPr>
          <w:sz w:val="28"/>
        </w:rPr>
        <w:t>робота</w:t>
      </w:r>
      <w:r>
        <w:rPr>
          <w:spacing w:val="80"/>
          <w:sz w:val="28"/>
        </w:rPr>
        <w:t xml:space="preserve"> </w:t>
      </w:r>
      <w:r>
        <w:rPr>
          <w:sz w:val="28"/>
        </w:rPr>
        <w:t>та</w:t>
      </w:r>
      <w:r>
        <w:rPr>
          <w:spacing w:val="80"/>
          <w:sz w:val="28"/>
        </w:rPr>
        <w:t xml:space="preserve"> </w:t>
      </w:r>
      <w:r>
        <w:rPr>
          <w:sz w:val="28"/>
        </w:rPr>
        <w:t>консультування»,</w:t>
      </w:r>
      <w:r>
        <w:rPr>
          <w:spacing w:val="80"/>
          <w:sz w:val="28"/>
        </w:rPr>
        <w:t xml:space="preserve"> </w:t>
      </w:r>
      <w:proofErr w:type="spellStart"/>
      <w:r>
        <w:rPr>
          <w:sz w:val="28"/>
        </w:rPr>
        <w:t>освітньо-</w:t>
      </w:r>
      <w:proofErr w:type="spellEnd"/>
      <w:r>
        <w:rPr>
          <w:sz w:val="28"/>
        </w:rPr>
        <w:t xml:space="preserve"> професійна програма «Соціальна педагогіка та медіація»;</w:t>
      </w:r>
    </w:p>
    <w:p w:rsidR="006862E8" w:rsidRDefault="00C75ED1">
      <w:pPr>
        <w:pStyle w:val="a4"/>
        <w:numPr>
          <w:ilvl w:val="0"/>
          <w:numId w:val="1"/>
        </w:numPr>
        <w:tabs>
          <w:tab w:val="left" w:pos="1296"/>
          <w:tab w:val="left" w:pos="2645"/>
          <w:tab w:val="left" w:pos="5600"/>
          <w:tab w:val="left" w:pos="8667"/>
        </w:tabs>
        <w:ind w:right="712" w:firstLine="710"/>
        <w:rPr>
          <w:sz w:val="28"/>
        </w:rPr>
      </w:pPr>
      <w:r>
        <w:rPr>
          <w:sz w:val="28"/>
        </w:rPr>
        <w:t>спеціальність</w:t>
      </w:r>
      <w:r>
        <w:rPr>
          <w:spacing w:val="40"/>
          <w:sz w:val="28"/>
        </w:rPr>
        <w:t xml:space="preserve"> </w:t>
      </w:r>
      <w:r>
        <w:rPr>
          <w:sz w:val="28"/>
        </w:rPr>
        <w:t>С1</w:t>
      </w:r>
      <w:r>
        <w:rPr>
          <w:spacing w:val="40"/>
          <w:sz w:val="28"/>
        </w:rPr>
        <w:t xml:space="preserve"> </w:t>
      </w:r>
      <w:r>
        <w:rPr>
          <w:sz w:val="28"/>
        </w:rPr>
        <w:t>«Економіка</w:t>
      </w:r>
      <w:r>
        <w:rPr>
          <w:spacing w:val="40"/>
          <w:sz w:val="28"/>
        </w:rPr>
        <w:t xml:space="preserve"> </w:t>
      </w:r>
      <w:r>
        <w:rPr>
          <w:sz w:val="28"/>
        </w:rPr>
        <w:t>та</w:t>
      </w:r>
      <w:r>
        <w:rPr>
          <w:spacing w:val="40"/>
          <w:sz w:val="28"/>
        </w:rPr>
        <w:t xml:space="preserve"> </w:t>
      </w:r>
      <w:r>
        <w:rPr>
          <w:sz w:val="28"/>
        </w:rPr>
        <w:t>міжнародні</w:t>
      </w:r>
      <w:r>
        <w:rPr>
          <w:spacing w:val="40"/>
          <w:sz w:val="28"/>
        </w:rPr>
        <w:t xml:space="preserve"> </w:t>
      </w:r>
      <w:r>
        <w:rPr>
          <w:sz w:val="28"/>
        </w:rPr>
        <w:t>економічні</w:t>
      </w:r>
      <w:r>
        <w:rPr>
          <w:spacing w:val="40"/>
          <w:sz w:val="28"/>
        </w:rPr>
        <w:t xml:space="preserve"> </w:t>
      </w:r>
      <w:r>
        <w:rPr>
          <w:sz w:val="28"/>
        </w:rPr>
        <w:t xml:space="preserve">відносини». </w:t>
      </w:r>
      <w:r>
        <w:rPr>
          <w:spacing w:val="-2"/>
          <w:sz w:val="28"/>
        </w:rPr>
        <w:t>Спеціалізація</w:t>
      </w:r>
      <w:r>
        <w:rPr>
          <w:sz w:val="28"/>
        </w:rPr>
        <w:tab/>
        <w:t>С1.01 «Економіка»,</w:t>
      </w:r>
      <w:r>
        <w:rPr>
          <w:sz w:val="28"/>
        </w:rPr>
        <w:tab/>
      </w:r>
      <w:r>
        <w:rPr>
          <w:spacing w:val="-2"/>
          <w:sz w:val="28"/>
        </w:rPr>
        <w:t>освітньо-професійна</w:t>
      </w:r>
      <w:r>
        <w:rPr>
          <w:sz w:val="28"/>
        </w:rPr>
        <w:tab/>
      </w:r>
      <w:r>
        <w:rPr>
          <w:spacing w:val="-2"/>
          <w:sz w:val="28"/>
        </w:rPr>
        <w:t>програма</w:t>
      </w:r>
    </w:p>
    <w:p w:rsidR="006862E8" w:rsidRDefault="00C75ED1">
      <w:pPr>
        <w:pStyle w:val="a3"/>
        <w:spacing w:line="322" w:lineRule="exact"/>
      </w:pPr>
      <w:r>
        <w:t>«Управління</w:t>
      </w:r>
      <w:r>
        <w:rPr>
          <w:spacing w:val="-9"/>
        </w:rPr>
        <w:t xml:space="preserve"> </w:t>
      </w:r>
      <w:r>
        <w:t>персоналом</w:t>
      </w:r>
      <w:r>
        <w:rPr>
          <w:spacing w:val="-9"/>
        </w:rPr>
        <w:t xml:space="preserve"> </w:t>
      </w:r>
      <w:r>
        <w:t>та</w:t>
      </w:r>
      <w:r>
        <w:rPr>
          <w:spacing w:val="-9"/>
        </w:rPr>
        <w:t xml:space="preserve"> </w:t>
      </w:r>
      <w:r>
        <w:t>економіка</w:t>
      </w:r>
      <w:r>
        <w:rPr>
          <w:spacing w:val="-9"/>
        </w:rPr>
        <w:t xml:space="preserve"> </w:t>
      </w:r>
      <w:r>
        <w:rPr>
          <w:spacing w:val="-2"/>
        </w:rPr>
        <w:t>праці»;</w:t>
      </w:r>
    </w:p>
    <w:p w:rsidR="006862E8" w:rsidRDefault="00C75ED1">
      <w:pPr>
        <w:pStyle w:val="a4"/>
        <w:numPr>
          <w:ilvl w:val="0"/>
          <w:numId w:val="1"/>
        </w:numPr>
        <w:tabs>
          <w:tab w:val="left" w:pos="1297"/>
          <w:tab w:val="left" w:pos="5752"/>
          <w:tab w:val="left" w:pos="8667"/>
        </w:tabs>
        <w:ind w:left="1297" w:hanging="162"/>
        <w:rPr>
          <w:sz w:val="28"/>
        </w:rPr>
      </w:pPr>
      <w:r>
        <w:rPr>
          <w:sz w:val="28"/>
        </w:rPr>
        <w:t>спеціальність</w:t>
      </w:r>
      <w:r>
        <w:rPr>
          <w:spacing w:val="-11"/>
          <w:sz w:val="28"/>
        </w:rPr>
        <w:t xml:space="preserve"> </w:t>
      </w:r>
      <w:r>
        <w:rPr>
          <w:sz w:val="28"/>
        </w:rPr>
        <w:t>D3</w:t>
      </w:r>
      <w:r>
        <w:rPr>
          <w:spacing w:val="-5"/>
          <w:sz w:val="28"/>
        </w:rPr>
        <w:t xml:space="preserve"> </w:t>
      </w:r>
      <w:r>
        <w:rPr>
          <w:spacing w:val="-2"/>
          <w:sz w:val="28"/>
        </w:rPr>
        <w:t>«Менеджмент»,</w:t>
      </w:r>
      <w:r>
        <w:rPr>
          <w:sz w:val="28"/>
        </w:rPr>
        <w:tab/>
      </w:r>
      <w:r>
        <w:rPr>
          <w:spacing w:val="-2"/>
          <w:sz w:val="28"/>
        </w:rPr>
        <w:t>освітньо-професійна</w:t>
      </w:r>
      <w:r>
        <w:rPr>
          <w:sz w:val="28"/>
        </w:rPr>
        <w:tab/>
      </w:r>
      <w:r>
        <w:rPr>
          <w:spacing w:val="-2"/>
          <w:sz w:val="28"/>
        </w:rPr>
        <w:t>програма</w:t>
      </w:r>
    </w:p>
    <w:p w:rsidR="006862E8" w:rsidRDefault="00C75ED1">
      <w:pPr>
        <w:pStyle w:val="a3"/>
        <w:tabs>
          <w:tab w:val="left" w:pos="2381"/>
          <w:tab w:val="left" w:pos="4012"/>
          <w:tab w:val="left" w:pos="4352"/>
          <w:tab w:val="left" w:pos="6588"/>
          <w:tab w:val="left" w:pos="7183"/>
          <w:tab w:val="left" w:pos="8324"/>
        </w:tabs>
        <w:ind w:right="707"/>
      </w:pPr>
      <w:r>
        <w:rPr>
          <w:spacing w:val="-2"/>
        </w:rPr>
        <w:t>«Менеджмент</w:t>
      </w:r>
      <w:r>
        <w:tab/>
      </w:r>
      <w:r>
        <w:rPr>
          <w:spacing w:val="-2"/>
        </w:rPr>
        <w:t>організацій</w:t>
      </w:r>
      <w:r>
        <w:tab/>
      </w:r>
      <w:r>
        <w:rPr>
          <w:spacing w:val="-10"/>
        </w:rPr>
        <w:t>і</w:t>
      </w:r>
      <w:r>
        <w:tab/>
      </w:r>
      <w:r>
        <w:rPr>
          <w:spacing w:val="-2"/>
        </w:rPr>
        <w:t>адміністрування</w:t>
      </w:r>
      <w:r>
        <w:tab/>
      </w:r>
      <w:r>
        <w:rPr>
          <w:spacing w:val="-4"/>
        </w:rPr>
        <w:t>(за</w:t>
      </w:r>
      <w:r>
        <w:tab/>
      </w:r>
      <w:r>
        <w:rPr>
          <w:spacing w:val="-2"/>
        </w:rPr>
        <w:t>видами</w:t>
      </w:r>
      <w:r>
        <w:tab/>
      </w:r>
      <w:r>
        <w:rPr>
          <w:spacing w:val="-2"/>
        </w:rPr>
        <w:t>економічної діяльності)»;</w:t>
      </w:r>
    </w:p>
    <w:p w:rsidR="006862E8" w:rsidRDefault="00C75ED1">
      <w:pPr>
        <w:pStyle w:val="a4"/>
        <w:numPr>
          <w:ilvl w:val="0"/>
          <w:numId w:val="1"/>
        </w:numPr>
        <w:tabs>
          <w:tab w:val="left" w:pos="1297"/>
          <w:tab w:val="left" w:pos="5752"/>
          <w:tab w:val="left" w:pos="8667"/>
        </w:tabs>
        <w:spacing w:line="321" w:lineRule="exact"/>
        <w:ind w:left="1297" w:hanging="162"/>
        <w:rPr>
          <w:sz w:val="28"/>
        </w:rPr>
      </w:pPr>
      <w:r>
        <w:rPr>
          <w:sz w:val="28"/>
        </w:rPr>
        <w:t>спеціальність</w:t>
      </w:r>
      <w:r>
        <w:rPr>
          <w:spacing w:val="-11"/>
          <w:sz w:val="28"/>
        </w:rPr>
        <w:t xml:space="preserve"> </w:t>
      </w:r>
      <w:r>
        <w:rPr>
          <w:sz w:val="28"/>
        </w:rPr>
        <w:t>D3</w:t>
      </w:r>
      <w:r>
        <w:rPr>
          <w:spacing w:val="-5"/>
          <w:sz w:val="28"/>
        </w:rPr>
        <w:t xml:space="preserve"> </w:t>
      </w:r>
      <w:r>
        <w:rPr>
          <w:spacing w:val="-2"/>
          <w:sz w:val="28"/>
        </w:rPr>
        <w:t>«Менеджмент»,</w:t>
      </w:r>
      <w:r>
        <w:rPr>
          <w:sz w:val="28"/>
        </w:rPr>
        <w:tab/>
      </w:r>
      <w:r>
        <w:rPr>
          <w:spacing w:val="-2"/>
          <w:sz w:val="28"/>
        </w:rPr>
        <w:t>освітньо-професійна</w:t>
      </w:r>
      <w:r>
        <w:rPr>
          <w:sz w:val="28"/>
        </w:rPr>
        <w:tab/>
      </w:r>
      <w:r>
        <w:rPr>
          <w:spacing w:val="-2"/>
          <w:sz w:val="28"/>
        </w:rPr>
        <w:t>програма</w:t>
      </w:r>
    </w:p>
    <w:p w:rsidR="006862E8" w:rsidRDefault="00C75ED1">
      <w:pPr>
        <w:pStyle w:val="a3"/>
        <w:spacing w:line="322" w:lineRule="exact"/>
      </w:pPr>
      <w:r>
        <w:t>«Управління</w:t>
      </w:r>
      <w:r>
        <w:rPr>
          <w:spacing w:val="-14"/>
        </w:rPr>
        <w:t xml:space="preserve"> </w:t>
      </w:r>
      <w:r>
        <w:t>навчальним</w:t>
      </w:r>
      <w:r>
        <w:rPr>
          <w:spacing w:val="-15"/>
        </w:rPr>
        <w:t xml:space="preserve"> </w:t>
      </w:r>
      <w:r>
        <w:rPr>
          <w:spacing w:val="-2"/>
        </w:rPr>
        <w:t>закладом»;</w:t>
      </w:r>
    </w:p>
    <w:p w:rsidR="006862E8" w:rsidRDefault="00C75ED1">
      <w:pPr>
        <w:pStyle w:val="a4"/>
        <w:numPr>
          <w:ilvl w:val="0"/>
          <w:numId w:val="1"/>
        </w:numPr>
        <w:tabs>
          <w:tab w:val="left" w:pos="1297"/>
          <w:tab w:val="left" w:pos="5752"/>
          <w:tab w:val="left" w:pos="8667"/>
        </w:tabs>
        <w:ind w:left="1297" w:hanging="162"/>
        <w:rPr>
          <w:sz w:val="28"/>
        </w:rPr>
      </w:pPr>
      <w:r>
        <w:rPr>
          <w:sz w:val="28"/>
        </w:rPr>
        <w:t>спеціальність</w:t>
      </w:r>
      <w:r>
        <w:rPr>
          <w:spacing w:val="-11"/>
          <w:sz w:val="28"/>
        </w:rPr>
        <w:t xml:space="preserve"> </w:t>
      </w:r>
      <w:r>
        <w:rPr>
          <w:sz w:val="28"/>
        </w:rPr>
        <w:t>D3</w:t>
      </w:r>
      <w:r>
        <w:rPr>
          <w:spacing w:val="-5"/>
          <w:sz w:val="28"/>
        </w:rPr>
        <w:t xml:space="preserve"> </w:t>
      </w:r>
      <w:r>
        <w:rPr>
          <w:spacing w:val="-2"/>
          <w:sz w:val="28"/>
        </w:rPr>
        <w:t>«Менеджмент»,</w:t>
      </w:r>
      <w:r>
        <w:rPr>
          <w:sz w:val="28"/>
        </w:rPr>
        <w:tab/>
      </w:r>
      <w:r>
        <w:rPr>
          <w:spacing w:val="-2"/>
          <w:sz w:val="28"/>
        </w:rPr>
        <w:t>освітньо-професійна</w:t>
      </w:r>
      <w:r>
        <w:rPr>
          <w:sz w:val="28"/>
        </w:rPr>
        <w:tab/>
      </w:r>
      <w:r>
        <w:rPr>
          <w:spacing w:val="-2"/>
          <w:sz w:val="28"/>
        </w:rPr>
        <w:t>програма</w:t>
      </w:r>
    </w:p>
    <w:p w:rsidR="006862E8" w:rsidRDefault="00C75ED1">
      <w:pPr>
        <w:pStyle w:val="a3"/>
        <w:spacing w:line="322" w:lineRule="exact"/>
      </w:pPr>
      <w:r>
        <w:t>«Управління</w:t>
      </w:r>
      <w:r>
        <w:rPr>
          <w:spacing w:val="-15"/>
        </w:rPr>
        <w:t xml:space="preserve"> </w:t>
      </w:r>
      <w:proofErr w:type="spellStart"/>
      <w:r>
        <w:rPr>
          <w:spacing w:val="-2"/>
        </w:rPr>
        <w:t>проєктами</w:t>
      </w:r>
      <w:proofErr w:type="spellEnd"/>
      <w:r>
        <w:rPr>
          <w:spacing w:val="-2"/>
        </w:rPr>
        <w:t>»;</w:t>
      </w:r>
    </w:p>
    <w:p w:rsidR="006862E8" w:rsidRDefault="00C75ED1">
      <w:pPr>
        <w:pStyle w:val="a4"/>
        <w:numPr>
          <w:ilvl w:val="0"/>
          <w:numId w:val="1"/>
        </w:numPr>
        <w:tabs>
          <w:tab w:val="left" w:pos="1297"/>
          <w:tab w:val="left" w:pos="5752"/>
          <w:tab w:val="left" w:pos="8667"/>
        </w:tabs>
        <w:spacing w:line="322" w:lineRule="exact"/>
        <w:ind w:left="1297" w:hanging="162"/>
        <w:rPr>
          <w:sz w:val="28"/>
        </w:rPr>
      </w:pPr>
      <w:r>
        <w:rPr>
          <w:sz w:val="28"/>
        </w:rPr>
        <w:lastRenderedPageBreak/>
        <w:t>спеціальність</w:t>
      </w:r>
      <w:r>
        <w:rPr>
          <w:spacing w:val="-11"/>
          <w:sz w:val="28"/>
        </w:rPr>
        <w:t xml:space="preserve"> </w:t>
      </w:r>
      <w:r>
        <w:rPr>
          <w:sz w:val="28"/>
        </w:rPr>
        <w:t>D3</w:t>
      </w:r>
      <w:r>
        <w:rPr>
          <w:spacing w:val="-5"/>
          <w:sz w:val="28"/>
        </w:rPr>
        <w:t xml:space="preserve"> </w:t>
      </w:r>
      <w:r>
        <w:rPr>
          <w:spacing w:val="-2"/>
          <w:sz w:val="28"/>
        </w:rPr>
        <w:t>«Менеджмент»,</w:t>
      </w:r>
      <w:r>
        <w:rPr>
          <w:sz w:val="28"/>
        </w:rPr>
        <w:tab/>
      </w:r>
      <w:r>
        <w:rPr>
          <w:spacing w:val="-2"/>
          <w:sz w:val="28"/>
        </w:rPr>
        <w:t>освітньо-професійна</w:t>
      </w:r>
      <w:r>
        <w:rPr>
          <w:sz w:val="28"/>
        </w:rPr>
        <w:tab/>
      </w:r>
      <w:r>
        <w:rPr>
          <w:spacing w:val="-2"/>
          <w:sz w:val="28"/>
        </w:rPr>
        <w:t>програма</w:t>
      </w:r>
    </w:p>
    <w:p w:rsidR="006862E8" w:rsidRDefault="00C75ED1">
      <w:pPr>
        <w:pStyle w:val="a3"/>
        <w:spacing w:line="322" w:lineRule="exact"/>
      </w:pPr>
      <w:r>
        <w:rPr>
          <w:spacing w:val="-2"/>
        </w:rPr>
        <w:t>«Підприємництво»;</w:t>
      </w:r>
    </w:p>
    <w:p w:rsidR="006862E8" w:rsidRDefault="00C75ED1">
      <w:pPr>
        <w:pStyle w:val="a4"/>
        <w:numPr>
          <w:ilvl w:val="0"/>
          <w:numId w:val="1"/>
        </w:numPr>
        <w:tabs>
          <w:tab w:val="left" w:pos="1297"/>
          <w:tab w:val="left" w:pos="3168"/>
          <w:tab w:val="left" w:pos="3777"/>
          <w:tab w:val="left" w:pos="5940"/>
          <w:tab w:val="left" w:pos="8668"/>
        </w:tabs>
        <w:spacing w:line="322" w:lineRule="exact"/>
        <w:ind w:left="1297" w:hanging="162"/>
        <w:rPr>
          <w:sz w:val="28"/>
        </w:rPr>
      </w:pPr>
      <w:r>
        <w:rPr>
          <w:spacing w:val="-2"/>
          <w:sz w:val="28"/>
        </w:rPr>
        <w:t>спеціальність</w:t>
      </w:r>
      <w:r>
        <w:rPr>
          <w:sz w:val="28"/>
        </w:rPr>
        <w:tab/>
      </w:r>
      <w:r>
        <w:rPr>
          <w:spacing w:val="-5"/>
          <w:sz w:val="28"/>
        </w:rPr>
        <w:t>D3</w:t>
      </w:r>
      <w:r>
        <w:rPr>
          <w:sz w:val="28"/>
        </w:rPr>
        <w:tab/>
      </w:r>
      <w:r>
        <w:rPr>
          <w:spacing w:val="-2"/>
          <w:sz w:val="28"/>
        </w:rPr>
        <w:t>«Менеджмент»,</w:t>
      </w:r>
      <w:r>
        <w:rPr>
          <w:sz w:val="28"/>
        </w:rPr>
        <w:tab/>
      </w:r>
      <w:r>
        <w:rPr>
          <w:spacing w:val="-2"/>
          <w:sz w:val="28"/>
        </w:rPr>
        <w:t>освітньо-професійна</w:t>
      </w:r>
      <w:r>
        <w:rPr>
          <w:sz w:val="28"/>
        </w:rPr>
        <w:tab/>
      </w:r>
      <w:r>
        <w:rPr>
          <w:spacing w:val="-2"/>
          <w:sz w:val="28"/>
        </w:rPr>
        <w:t>програма</w:t>
      </w:r>
    </w:p>
    <w:p w:rsidR="006862E8" w:rsidRDefault="00C75ED1">
      <w:pPr>
        <w:pStyle w:val="a3"/>
      </w:pPr>
      <w:r>
        <w:t>«Управління</w:t>
      </w:r>
      <w:r>
        <w:rPr>
          <w:spacing w:val="-15"/>
        </w:rPr>
        <w:t xml:space="preserve"> </w:t>
      </w:r>
      <w:proofErr w:type="spellStart"/>
      <w:r>
        <w:rPr>
          <w:spacing w:val="-2"/>
        </w:rPr>
        <w:t>проєктами</w:t>
      </w:r>
      <w:proofErr w:type="spellEnd"/>
      <w:r>
        <w:rPr>
          <w:spacing w:val="-2"/>
        </w:rPr>
        <w:t>».</w:t>
      </w:r>
    </w:p>
    <w:p w:rsidR="006862E8" w:rsidRDefault="00C75ED1">
      <w:pPr>
        <w:pStyle w:val="a3"/>
        <w:spacing w:before="321"/>
        <w:ind w:right="708" w:firstLine="706"/>
        <w:jc w:val="both"/>
      </w:pPr>
      <w:r>
        <w:t xml:space="preserve">Крім того, діти ветеранів та </w:t>
      </w:r>
      <w:proofErr w:type="spellStart"/>
      <w:r>
        <w:t>ветеранок</w:t>
      </w:r>
      <w:proofErr w:type="spellEnd"/>
      <w:r>
        <w:t>, які навчаються за контрактом в Університеті, можуть отримати фінансову підтримку та компенсацію за навчання від держави (діти, які мають статус члена сім’ї загиблого (померлого)</w:t>
      </w:r>
      <w:r>
        <w:rPr>
          <w:spacing w:val="80"/>
          <w:w w:val="150"/>
        </w:rPr>
        <w:t xml:space="preserve"> </w:t>
      </w:r>
      <w:r>
        <w:t>захисника</w:t>
      </w:r>
      <w:r>
        <w:rPr>
          <w:spacing w:val="80"/>
          <w:w w:val="150"/>
        </w:rPr>
        <w:t xml:space="preserve"> </w:t>
      </w:r>
      <w:r>
        <w:t>чи</w:t>
      </w:r>
      <w:r>
        <w:rPr>
          <w:spacing w:val="80"/>
          <w:w w:val="150"/>
        </w:rPr>
        <w:t xml:space="preserve"> </w:t>
      </w:r>
      <w:r>
        <w:t>захисниці</w:t>
      </w:r>
      <w:r>
        <w:rPr>
          <w:spacing w:val="80"/>
          <w:w w:val="150"/>
        </w:rPr>
        <w:t xml:space="preserve"> </w:t>
      </w:r>
      <w:r>
        <w:t>України;</w:t>
      </w:r>
      <w:r>
        <w:rPr>
          <w:spacing w:val="80"/>
          <w:w w:val="150"/>
        </w:rPr>
        <w:t xml:space="preserve"> </w:t>
      </w:r>
      <w:r>
        <w:t>діти</w:t>
      </w:r>
      <w:r>
        <w:rPr>
          <w:spacing w:val="80"/>
          <w:w w:val="150"/>
        </w:rPr>
        <w:t xml:space="preserve"> </w:t>
      </w:r>
      <w:r>
        <w:t>осіб</w:t>
      </w:r>
      <w:r>
        <w:rPr>
          <w:spacing w:val="80"/>
          <w:w w:val="150"/>
        </w:rPr>
        <w:t xml:space="preserve"> </w:t>
      </w:r>
      <w:r>
        <w:t>з</w:t>
      </w:r>
      <w:r>
        <w:rPr>
          <w:spacing w:val="80"/>
          <w:w w:val="150"/>
        </w:rPr>
        <w:t xml:space="preserve"> </w:t>
      </w:r>
      <w:r>
        <w:t>інвалідністю</w:t>
      </w:r>
    </w:p>
    <w:p w:rsidR="006862E8" w:rsidRDefault="00C75ED1">
      <w:pPr>
        <w:pStyle w:val="a3"/>
        <w:spacing w:before="64"/>
        <w:ind w:right="703"/>
        <w:jc w:val="both"/>
      </w:pPr>
      <w:r>
        <w:t>внаслідок війни; діти учасників бойових дій; діти осіб, які мають статус зниклих безвісти за особливих обставин; діти осіб, стосовно яких</w:t>
      </w:r>
      <w:r>
        <w:rPr>
          <w:spacing w:val="40"/>
        </w:rPr>
        <w:t xml:space="preserve"> </w:t>
      </w:r>
      <w:r>
        <w:t>встановлено факт позбавлення особистої свободи внаслідок збройної агресії проти України; діти осіб, визнаних постраждалими учасниками Революції Гідності відповідно до Закону України «Про статус ветеранів війни, гарантії їх соціального захисту». Ви можете звернутися до Приймальної комісії Університету, щоб отримати особисту консультацію.</w:t>
      </w:r>
    </w:p>
    <w:p w:rsidR="006862E8" w:rsidRDefault="00C75ED1">
      <w:pPr>
        <w:pStyle w:val="a3"/>
        <w:spacing w:before="3"/>
        <w:ind w:right="712" w:firstLine="706"/>
        <w:jc w:val="both"/>
      </w:pPr>
      <w:r>
        <w:t>Університет підтримує та буде підтримувати військовослужбовців, ветеранів, постраждалих від війни, на шляху до здобуття вищої освіти!</w:t>
      </w:r>
    </w:p>
    <w:p w:rsidR="006862E8" w:rsidRDefault="00C75ED1">
      <w:pPr>
        <w:pStyle w:val="a3"/>
        <w:ind w:right="705" w:firstLine="710"/>
        <w:jc w:val="both"/>
      </w:pPr>
      <w:r>
        <w:t>Просимо поінформувати ветеранів війни – учасників бойових дій, членів їх</w:t>
      </w:r>
      <w:r>
        <w:rPr>
          <w:spacing w:val="-2"/>
        </w:rPr>
        <w:t xml:space="preserve"> </w:t>
      </w:r>
      <w:r>
        <w:t>сімей, працівників міністерства, а також діючі</w:t>
      </w:r>
      <w:r>
        <w:rPr>
          <w:spacing w:val="-2"/>
        </w:rPr>
        <w:t xml:space="preserve"> </w:t>
      </w:r>
      <w:r>
        <w:t>ветеранські</w:t>
      </w:r>
      <w:r>
        <w:rPr>
          <w:spacing w:val="-2"/>
        </w:rPr>
        <w:t xml:space="preserve"> </w:t>
      </w:r>
      <w:r>
        <w:t>простори про</w:t>
      </w:r>
      <w:r>
        <w:rPr>
          <w:spacing w:val="40"/>
        </w:rPr>
        <w:t xml:space="preserve"> </w:t>
      </w:r>
      <w:r>
        <w:t>можливість вступу на навчання за спеціальними умовами, отримання ваучера та фінансової підтримки для навчання в Державному закладі вищої освіти «Університет менеджменту освіти».</w:t>
      </w:r>
    </w:p>
    <w:p w:rsidR="006862E8" w:rsidRDefault="00C75ED1">
      <w:pPr>
        <w:pStyle w:val="a3"/>
        <w:spacing w:before="320" w:line="242" w:lineRule="auto"/>
        <w:ind w:right="709" w:firstLine="710"/>
        <w:jc w:val="both"/>
      </w:pPr>
      <w:r>
        <w:t>Повний перелік програм та детальна інформація щодо умов вступу доступні на сайті університету (</w:t>
      </w:r>
      <w:hyperlink r:id="rId5">
        <w:r>
          <w:rPr>
            <w:color w:val="0000FF"/>
            <w:u w:val="single" w:color="0000FF"/>
          </w:rPr>
          <w:t>http://umo.edu.ua/</w:t>
        </w:r>
      </w:hyperlink>
      <w:r>
        <w:t>).</w:t>
      </w:r>
    </w:p>
    <w:p w:rsidR="006862E8" w:rsidRDefault="00C75ED1">
      <w:pPr>
        <w:pStyle w:val="a3"/>
        <w:spacing w:before="319" w:line="322" w:lineRule="exact"/>
        <w:ind w:left="1135"/>
      </w:pPr>
      <w:r>
        <w:t>Для</w:t>
      </w:r>
      <w:r>
        <w:rPr>
          <w:spacing w:val="-7"/>
        </w:rPr>
        <w:t xml:space="preserve"> </w:t>
      </w:r>
      <w:r>
        <w:t>консультацій</w:t>
      </w:r>
      <w:r>
        <w:rPr>
          <w:spacing w:val="-7"/>
        </w:rPr>
        <w:t xml:space="preserve"> </w:t>
      </w:r>
      <w:r>
        <w:t>також</w:t>
      </w:r>
      <w:r>
        <w:rPr>
          <w:spacing w:val="-7"/>
        </w:rPr>
        <w:t xml:space="preserve"> </w:t>
      </w:r>
      <w:r>
        <w:t>запрошуємо</w:t>
      </w:r>
      <w:r>
        <w:rPr>
          <w:spacing w:val="-7"/>
        </w:rPr>
        <w:t xml:space="preserve"> </w:t>
      </w:r>
      <w:r>
        <w:t>звертатися</w:t>
      </w:r>
      <w:r>
        <w:rPr>
          <w:spacing w:val="-5"/>
        </w:rPr>
        <w:t xml:space="preserve"> </w:t>
      </w:r>
      <w:r>
        <w:t>за</w:t>
      </w:r>
      <w:r>
        <w:rPr>
          <w:spacing w:val="-7"/>
        </w:rPr>
        <w:t xml:space="preserve"> </w:t>
      </w:r>
      <w:r>
        <w:rPr>
          <w:spacing w:val="-2"/>
        </w:rPr>
        <w:t>телефонами:</w:t>
      </w:r>
    </w:p>
    <w:p w:rsidR="006862E8" w:rsidRDefault="00C75ED1">
      <w:pPr>
        <w:pStyle w:val="Heading1"/>
        <w:tabs>
          <w:tab w:val="left" w:pos="3171"/>
          <w:tab w:val="left" w:pos="5202"/>
        </w:tabs>
        <w:ind w:left="1135"/>
        <w:jc w:val="left"/>
        <w:rPr>
          <w:b w:val="0"/>
        </w:rPr>
      </w:pPr>
      <w:r>
        <w:t>097</w:t>
      </w:r>
      <w:r>
        <w:rPr>
          <w:spacing w:val="-3"/>
        </w:rPr>
        <w:t xml:space="preserve"> </w:t>
      </w:r>
      <w:r>
        <w:t>531</w:t>
      </w:r>
      <w:r>
        <w:rPr>
          <w:spacing w:val="-3"/>
        </w:rPr>
        <w:t xml:space="preserve"> </w:t>
      </w:r>
      <w:r>
        <w:t>30</w:t>
      </w:r>
      <w:r>
        <w:rPr>
          <w:spacing w:val="-3"/>
        </w:rPr>
        <w:t xml:space="preserve"> </w:t>
      </w:r>
      <w:r>
        <w:rPr>
          <w:spacing w:val="-5"/>
        </w:rPr>
        <w:t>44,</w:t>
      </w:r>
      <w:r>
        <w:tab/>
        <w:t>095</w:t>
      </w:r>
      <w:r>
        <w:rPr>
          <w:spacing w:val="-3"/>
        </w:rPr>
        <w:t xml:space="preserve"> </w:t>
      </w:r>
      <w:r>
        <w:t>882</w:t>
      </w:r>
      <w:r>
        <w:rPr>
          <w:spacing w:val="-3"/>
        </w:rPr>
        <w:t xml:space="preserve"> </w:t>
      </w:r>
      <w:r>
        <w:t>00</w:t>
      </w:r>
      <w:r>
        <w:rPr>
          <w:spacing w:val="-3"/>
        </w:rPr>
        <w:t xml:space="preserve"> </w:t>
      </w:r>
      <w:r>
        <w:rPr>
          <w:spacing w:val="-5"/>
        </w:rPr>
        <w:t>37,</w:t>
      </w:r>
      <w:r>
        <w:tab/>
        <w:t>067</w:t>
      </w:r>
      <w:r>
        <w:rPr>
          <w:spacing w:val="-5"/>
        </w:rPr>
        <w:t xml:space="preserve"> </w:t>
      </w:r>
      <w:r>
        <w:t>253</w:t>
      </w:r>
      <w:r>
        <w:rPr>
          <w:spacing w:val="-4"/>
        </w:rPr>
        <w:t xml:space="preserve"> </w:t>
      </w:r>
      <w:r>
        <w:t>31</w:t>
      </w:r>
      <w:r>
        <w:rPr>
          <w:spacing w:val="-5"/>
        </w:rPr>
        <w:t xml:space="preserve"> 65</w:t>
      </w:r>
      <w:r>
        <w:rPr>
          <w:b w:val="0"/>
          <w:spacing w:val="-5"/>
        </w:rPr>
        <w:t>.</w:t>
      </w:r>
    </w:p>
    <w:p w:rsidR="006862E8" w:rsidRDefault="006862E8">
      <w:pPr>
        <w:pStyle w:val="a3"/>
        <w:ind w:left="0"/>
      </w:pPr>
    </w:p>
    <w:p w:rsidR="006862E8" w:rsidRDefault="006862E8">
      <w:pPr>
        <w:pStyle w:val="a3"/>
        <w:ind w:left="0"/>
      </w:pPr>
    </w:p>
    <w:p w:rsidR="006862E8" w:rsidRDefault="006862E8">
      <w:pPr>
        <w:pStyle w:val="a3"/>
        <w:spacing w:before="4"/>
        <w:ind w:left="0"/>
      </w:pPr>
    </w:p>
    <w:p w:rsidR="006862E8" w:rsidRDefault="006862E8">
      <w:pPr>
        <w:pStyle w:val="a3"/>
        <w:ind w:left="0"/>
        <w:rPr>
          <w:b/>
        </w:rPr>
      </w:pPr>
    </w:p>
    <w:p w:rsidR="006862E8" w:rsidRDefault="006862E8">
      <w:pPr>
        <w:pStyle w:val="a3"/>
        <w:ind w:left="0"/>
        <w:rPr>
          <w:b/>
        </w:rPr>
      </w:pPr>
    </w:p>
    <w:p w:rsidR="006862E8" w:rsidRDefault="006862E8">
      <w:pPr>
        <w:pStyle w:val="a3"/>
        <w:ind w:left="0"/>
        <w:rPr>
          <w:b/>
        </w:rPr>
      </w:pPr>
    </w:p>
    <w:p w:rsidR="006862E8" w:rsidRDefault="006862E8">
      <w:pPr>
        <w:pStyle w:val="a3"/>
        <w:ind w:left="0"/>
        <w:rPr>
          <w:b/>
        </w:rPr>
      </w:pPr>
    </w:p>
    <w:p w:rsidR="006862E8" w:rsidRDefault="006862E8">
      <w:pPr>
        <w:pStyle w:val="a3"/>
        <w:ind w:left="0"/>
        <w:rPr>
          <w:b/>
        </w:rPr>
      </w:pPr>
    </w:p>
    <w:p w:rsidR="006862E8" w:rsidRDefault="006862E8">
      <w:pPr>
        <w:pStyle w:val="a3"/>
        <w:ind w:left="0"/>
        <w:rPr>
          <w:b/>
        </w:rPr>
      </w:pPr>
    </w:p>
    <w:p w:rsidR="006862E8" w:rsidRDefault="006862E8">
      <w:pPr>
        <w:pStyle w:val="a3"/>
        <w:ind w:left="0"/>
        <w:rPr>
          <w:b/>
        </w:rPr>
      </w:pPr>
    </w:p>
    <w:p w:rsidR="006862E8" w:rsidRDefault="006862E8">
      <w:pPr>
        <w:pStyle w:val="a3"/>
        <w:ind w:left="0"/>
        <w:rPr>
          <w:b/>
        </w:rPr>
      </w:pPr>
    </w:p>
    <w:p w:rsidR="006862E8" w:rsidRDefault="006862E8">
      <w:pPr>
        <w:pStyle w:val="a3"/>
        <w:ind w:left="0"/>
        <w:rPr>
          <w:b/>
        </w:rPr>
      </w:pPr>
    </w:p>
    <w:p w:rsidR="006862E8" w:rsidRDefault="006862E8">
      <w:pPr>
        <w:pStyle w:val="a3"/>
        <w:ind w:left="0"/>
        <w:rPr>
          <w:b/>
        </w:rPr>
      </w:pPr>
    </w:p>
    <w:sectPr w:rsidR="006862E8" w:rsidSect="006862E8">
      <w:pgSz w:w="11910" w:h="16840"/>
      <w:pgMar w:top="760" w:right="141" w:bottom="280" w:left="1275"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512F"/>
    <w:multiLevelType w:val="hybridMultilevel"/>
    <w:tmpl w:val="C284DB56"/>
    <w:lvl w:ilvl="0" w:tplc="069AA1C6">
      <w:numFmt w:val="bullet"/>
      <w:lvlText w:val="-"/>
      <w:lvlJc w:val="left"/>
      <w:pPr>
        <w:ind w:left="424" w:hanging="164"/>
      </w:pPr>
      <w:rPr>
        <w:rFonts w:ascii="Times New Roman" w:eastAsia="Times New Roman" w:hAnsi="Times New Roman" w:cs="Times New Roman" w:hint="default"/>
        <w:b w:val="0"/>
        <w:bCs w:val="0"/>
        <w:i w:val="0"/>
        <w:iCs w:val="0"/>
        <w:spacing w:val="0"/>
        <w:w w:val="99"/>
        <w:sz w:val="28"/>
        <w:szCs w:val="28"/>
        <w:lang w:val="uk-UA" w:eastAsia="en-US" w:bidi="ar-SA"/>
      </w:rPr>
    </w:lvl>
    <w:lvl w:ilvl="1" w:tplc="B87E6780">
      <w:numFmt w:val="bullet"/>
      <w:lvlText w:val="•"/>
      <w:lvlJc w:val="left"/>
      <w:pPr>
        <w:ind w:left="1426" w:hanging="164"/>
      </w:pPr>
      <w:rPr>
        <w:rFonts w:hint="default"/>
        <w:lang w:val="uk-UA" w:eastAsia="en-US" w:bidi="ar-SA"/>
      </w:rPr>
    </w:lvl>
    <w:lvl w:ilvl="2" w:tplc="0A3C0DCA">
      <w:numFmt w:val="bullet"/>
      <w:lvlText w:val="•"/>
      <w:lvlJc w:val="left"/>
      <w:pPr>
        <w:ind w:left="2433" w:hanging="164"/>
      </w:pPr>
      <w:rPr>
        <w:rFonts w:hint="default"/>
        <w:lang w:val="uk-UA" w:eastAsia="en-US" w:bidi="ar-SA"/>
      </w:rPr>
    </w:lvl>
    <w:lvl w:ilvl="3" w:tplc="6ED6966C">
      <w:numFmt w:val="bullet"/>
      <w:lvlText w:val="•"/>
      <w:lvlJc w:val="left"/>
      <w:pPr>
        <w:ind w:left="3440" w:hanging="164"/>
      </w:pPr>
      <w:rPr>
        <w:rFonts w:hint="default"/>
        <w:lang w:val="uk-UA" w:eastAsia="en-US" w:bidi="ar-SA"/>
      </w:rPr>
    </w:lvl>
    <w:lvl w:ilvl="4" w:tplc="293C6BCA">
      <w:numFmt w:val="bullet"/>
      <w:lvlText w:val="•"/>
      <w:lvlJc w:val="left"/>
      <w:pPr>
        <w:ind w:left="4447" w:hanging="164"/>
      </w:pPr>
      <w:rPr>
        <w:rFonts w:hint="default"/>
        <w:lang w:val="uk-UA" w:eastAsia="en-US" w:bidi="ar-SA"/>
      </w:rPr>
    </w:lvl>
    <w:lvl w:ilvl="5" w:tplc="95681B12">
      <w:numFmt w:val="bullet"/>
      <w:lvlText w:val="•"/>
      <w:lvlJc w:val="left"/>
      <w:pPr>
        <w:ind w:left="5454" w:hanging="164"/>
      </w:pPr>
      <w:rPr>
        <w:rFonts w:hint="default"/>
        <w:lang w:val="uk-UA" w:eastAsia="en-US" w:bidi="ar-SA"/>
      </w:rPr>
    </w:lvl>
    <w:lvl w:ilvl="6" w:tplc="D3CCF700">
      <w:numFmt w:val="bullet"/>
      <w:lvlText w:val="•"/>
      <w:lvlJc w:val="left"/>
      <w:pPr>
        <w:ind w:left="6460" w:hanging="164"/>
      </w:pPr>
      <w:rPr>
        <w:rFonts w:hint="default"/>
        <w:lang w:val="uk-UA" w:eastAsia="en-US" w:bidi="ar-SA"/>
      </w:rPr>
    </w:lvl>
    <w:lvl w:ilvl="7" w:tplc="43440028">
      <w:numFmt w:val="bullet"/>
      <w:lvlText w:val="•"/>
      <w:lvlJc w:val="left"/>
      <w:pPr>
        <w:ind w:left="7467" w:hanging="164"/>
      </w:pPr>
      <w:rPr>
        <w:rFonts w:hint="default"/>
        <w:lang w:val="uk-UA" w:eastAsia="en-US" w:bidi="ar-SA"/>
      </w:rPr>
    </w:lvl>
    <w:lvl w:ilvl="8" w:tplc="60F4F280">
      <w:numFmt w:val="bullet"/>
      <w:lvlText w:val="•"/>
      <w:lvlJc w:val="left"/>
      <w:pPr>
        <w:ind w:left="8474" w:hanging="164"/>
      </w:pPr>
      <w:rPr>
        <w:rFonts w:hint="default"/>
        <w:lang w:val="uk-UA" w:eastAsia="en-US" w:bidi="ar-SA"/>
      </w:rPr>
    </w:lvl>
  </w:abstractNum>
  <w:abstractNum w:abstractNumId="1">
    <w:nsid w:val="55CB2515"/>
    <w:multiLevelType w:val="hybridMultilevel"/>
    <w:tmpl w:val="AB08C9FA"/>
    <w:lvl w:ilvl="0" w:tplc="22E87C06">
      <w:start w:val="1"/>
      <w:numFmt w:val="decimal"/>
      <w:lvlText w:val="%1."/>
      <w:lvlJc w:val="left"/>
      <w:pPr>
        <w:ind w:left="1414" w:hanging="284"/>
        <w:jc w:val="left"/>
      </w:pPr>
      <w:rPr>
        <w:rFonts w:ascii="Times New Roman" w:eastAsia="Times New Roman" w:hAnsi="Times New Roman" w:cs="Times New Roman" w:hint="default"/>
        <w:b/>
        <w:bCs/>
        <w:i w:val="0"/>
        <w:iCs w:val="0"/>
        <w:spacing w:val="0"/>
        <w:w w:val="99"/>
        <w:sz w:val="28"/>
        <w:szCs w:val="28"/>
        <w:lang w:val="uk-UA" w:eastAsia="en-US" w:bidi="ar-SA"/>
      </w:rPr>
    </w:lvl>
    <w:lvl w:ilvl="1" w:tplc="61F4594C">
      <w:numFmt w:val="bullet"/>
      <w:lvlText w:val="•"/>
      <w:lvlJc w:val="left"/>
      <w:pPr>
        <w:ind w:left="2326" w:hanging="284"/>
      </w:pPr>
      <w:rPr>
        <w:rFonts w:hint="default"/>
        <w:lang w:val="uk-UA" w:eastAsia="en-US" w:bidi="ar-SA"/>
      </w:rPr>
    </w:lvl>
    <w:lvl w:ilvl="2" w:tplc="16482C22">
      <w:numFmt w:val="bullet"/>
      <w:lvlText w:val="•"/>
      <w:lvlJc w:val="left"/>
      <w:pPr>
        <w:ind w:left="3233" w:hanging="284"/>
      </w:pPr>
      <w:rPr>
        <w:rFonts w:hint="default"/>
        <w:lang w:val="uk-UA" w:eastAsia="en-US" w:bidi="ar-SA"/>
      </w:rPr>
    </w:lvl>
    <w:lvl w:ilvl="3" w:tplc="60AAE1D6">
      <w:numFmt w:val="bullet"/>
      <w:lvlText w:val="•"/>
      <w:lvlJc w:val="left"/>
      <w:pPr>
        <w:ind w:left="4140" w:hanging="284"/>
      </w:pPr>
      <w:rPr>
        <w:rFonts w:hint="default"/>
        <w:lang w:val="uk-UA" w:eastAsia="en-US" w:bidi="ar-SA"/>
      </w:rPr>
    </w:lvl>
    <w:lvl w:ilvl="4" w:tplc="6F662650">
      <w:numFmt w:val="bullet"/>
      <w:lvlText w:val="•"/>
      <w:lvlJc w:val="left"/>
      <w:pPr>
        <w:ind w:left="5047" w:hanging="284"/>
      </w:pPr>
      <w:rPr>
        <w:rFonts w:hint="default"/>
        <w:lang w:val="uk-UA" w:eastAsia="en-US" w:bidi="ar-SA"/>
      </w:rPr>
    </w:lvl>
    <w:lvl w:ilvl="5" w:tplc="13EEDC34">
      <w:numFmt w:val="bullet"/>
      <w:lvlText w:val="•"/>
      <w:lvlJc w:val="left"/>
      <w:pPr>
        <w:ind w:left="5954" w:hanging="284"/>
      </w:pPr>
      <w:rPr>
        <w:rFonts w:hint="default"/>
        <w:lang w:val="uk-UA" w:eastAsia="en-US" w:bidi="ar-SA"/>
      </w:rPr>
    </w:lvl>
    <w:lvl w:ilvl="6" w:tplc="5AE6C436">
      <w:numFmt w:val="bullet"/>
      <w:lvlText w:val="•"/>
      <w:lvlJc w:val="left"/>
      <w:pPr>
        <w:ind w:left="6860" w:hanging="284"/>
      </w:pPr>
      <w:rPr>
        <w:rFonts w:hint="default"/>
        <w:lang w:val="uk-UA" w:eastAsia="en-US" w:bidi="ar-SA"/>
      </w:rPr>
    </w:lvl>
    <w:lvl w:ilvl="7" w:tplc="C892441A">
      <w:numFmt w:val="bullet"/>
      <w:lvlText w:val="•"/>
      <w:lvlJc w:val="left"/>
      <w:pPr>
        <w:ind w:left="7767" w:hanging="284"/>
      </w:pPr>
      <w:rPr>
        <w:rFonts w:hint="default"/>
        <w:lang w:val="uk-UA" w:eastAsia="en-US" w:bidi="ar-SA"/>
      </w:rPr>
    </w:lvl>
    <w:lvl w:ilvl="8" w:tplc="2B3E4C90">
      <w:numFmt w:val="bullet"/>
      <w:lvlText w:val="•"/>
      <w:lvlJc w:val="left"/>
      <w:pPr>
        <w:ind w:left="8674" w:hanging="284"/>
      </w:pPr>
      <w:rPr>
        <w:rFonts w:hint="default"/>
        <w:lang w:val="uk-UA"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6862E8"/>
    <w:rsid w:val="00433693"/>
    <w:rsid w:val="004B1FCF"/>
    <w:rsid w:val="006862E8"/>
    <w:rsid w:val="00707AB2"/>
    <w:rsid w:val="00C75ED1"/>
    <w:rsid w:val="00ED3C3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862E8"/>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862E8"/>
    <w:tblPr>
      <w:tblInd w:w="0" w:type="dxa"/>
      <w:tblCellMar>
        <w:top w:w="0" w:type="dxa"/>
        <w:left w:w="0" w:type="dxa"/>
        <w:bottom w:w="0" w:type="dxa"/>
        <w:right w:w="0" w:type="dxa"/>
      </w:tblCellMar>
    </w:tblPr>
  </w:style>
  <w:style w:type="paragraph" w:styleId="a3">
    <w:name w:val="Body Text"/>
    <w:basedOn w:val="a"/>
    <w:uiPriority w:val="1"/>
    <w:qFormat/>
    <w:rsid w:val="006862E8"/>
    <w:pPr>
      <w:ind w:left="424"/>
    </w:pPr>
    <w:rPr>
      <w:sz w:val="28"/>
      <w:szCs w:val="28"/>
    </w:rPr>
  </w:style>
  <w:style w:type="paragraph" w:customStyle="1" w:styleId="Heading1">
    <w:name w:val="Heading 1"/>
    <w:basedOn w:val="a"/>
    <w:uiPriority w:val="1"/>
    <w:qFormat/>
    <w:rsid w:val="006862E8"/>
    <w:pPr>
      <w:ind w:left="424"/>
      <w:jc w:val="both"/>
      <w:outlineLvl w:val="1"/>
    </w:pPr>
    <w:rPr>
      <w:b/>
      <w:bCs/>
      <w:sz w:val="28"/>
      <w:szCs w:val="28"/>
    </w:rPr>
  </w:style>
  <w:style w:type="paragraph" w:styleId="a4">
    <w:name w:val="List Paragraph"/>
    <w:basedOn w:val="a"/>
    <w:uiPriority w:val="1"/>
    <w:qFormat/>
    <w:rsid w:val="006862E8"/>
    <w:pPr>
      <w:ind w:left="424" w:hanging="162"/>
    </w:pPr>
  </w:style>
  <w:style w:type="paragraph" w:customStyle="1" w:styleId="TableParagraph">
    <w:name w:val="Table Paragraph"/>
    <w:basedOn w:val="a"/>
    <w:uiPriority w:val="1"/>
    <w:qFormat/>
    <w:rsid w:val="006862E8"/>
    <w:pPr>
      <w:spacing w:line="366" w:lineRule="exact"/>
      <w:ind w:left="728"/>
      <w:jc w:val="center"/>
    </w:pPr>
  </w:style>
  <w:style w:type="paragraph" w:styleId="a5">
    <w:name w:val="Balloon Text"/>
    <w:basedOn w:val="a"/>
    <w:link w:val="a6"/>
    <w:uiPriority w:val="99"/>
    <w:semiHidden/>
    <w:unhideWhenUsed/>
    <w:rsid w:val="00C75ED1"/>
    <w:rPr>
      <w:rFonts w:ascii="Tahoma" w:hAnsi="Tahoma" w:cs="Tahoma"/>
      <w:sz w:val="16"/>
      <w:szCs w:val="16"/>
    </w:rPr>
  </w:style>
  <w:style w:type="character" w:customStyle="1" w:styleId="a6">
    <w:name w:val="Текст выноски Знак"/>
    <w:basedOn w:val="a0"/>
    <w:link w:val="a5"/>
    <w:uiPriority w:val="99"/>
    <w:semiHidden/>
    <w:rsid w:val="00C75ED1"/>
    <w:rPr>
      <w:rFonts w:ascii="Tahoma" w:eastAsia="Times New Roman"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umo.edu.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6408</Words>
  <Characters>3653</Characters>
  <Application>Microsoft Office Word</Application>
  <DocSecurity>0</DocSecurity>
  <Lines>30</Lines>
  <Paragraphs>20</Paragraphs>
  <ScaleCrop>false</ScaleCrop>
  <Company>Microsoft</Company>
  <LinksUpToDate>false</LinksUpToDate>
  <CharactersWithSpaces>10041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Ія</dc:creator>
  <cp:lastModifiedBy>regp2</cp:lastModifiedBy>
  <cp:revision>4</cp:revision>
  <dcterms:created xsi:type="dcterms:W3CDTF">2025-09-24T07:50:00Z</dcterms:created>
  <dcterms:modified xsi:type="dcterms:W3CDTF">2025-09-25T07:40:00Z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2025-09-05T00:00:00Z</vt:filetime>
  </property>
  <property fmtid="{D5CDD505-2E9C-101B-9397-08002B2CF9AE}" pid="3" name="Creator">
    <vt:lpwstr>Microsoft® Word 2016</vt:lpwstr>
  </property>
  <property fmtid="{D5CDD505-2E9C-101B-9397-08002B2CF9AE}" pid="4" name="LastSaved">
    <vt:filetime>2025-09-24T00:00:00Z</vt:filetime>
  </property>
  <property fmtid="{D5CDD505-2E9C-101B-9397-08002B2CF9AE}" pid="5" name="Producer">
    <vt:lpwstr>www.ilovepdf.com</vt:lpwstr>
  </property>
</Properties>
</file>