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B3" w:rsidRPr="00994CA8" w:rsidRDefault="006A345C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2D309F" w:rsidRPr="00994CA8" w:rsidRDefault="00724817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Рішення виконкому</w:t>
      </w:r>
    </w:p>
    <w:p w:rsidR="00DE6FB3" w:rsidRDefault="00D5233D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6A345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574F0"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6A345C"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:rsidR="00DE6FB3" w:rsidRDefault="00DE6FB3" w:rsidP="00DE6FB3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73CF0" w:rsidRPr="008F1A71" w:rsidRDefault="00573CF0" w:rsidP="00DE6FB3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A728D" w:rsidRPr="008F1A71" w:rsidRDefault="008A728D" w:rsidP="00DE6FB3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95EA9" w:rsidRPr="008F1A71" w:rsidRDefault="00995EA9" w:rsidP="00995EA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1A71">
        <w:rPr>
          <w:rFonts w:ascii="Times New Roman" w:hAnsi="Times New Roman" w:cs="Times New Roman"/>
          <w:b/>
          <w:sz w:val="24"/>
          <w:szCs w:val="24"/>
          <w:lang w:val="uk-UA"/>
        </w:rPr>
        <w:t>План-графік</w:t>
      </w:r>
    </w:p>
    <w:p w:rsidR="00A7106E" w:rsidRPr="008F1A71" w:rsidRDefault="00995EA9" w:rsidP="00995EA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1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проведення заходів з відстеження результативності прийнятих регуляторних актів </w:t>
      </w:r>
    </w:p>
    <w:p w:rsidR="00DE6FB3" w:rsidRPr="008F1A71" w:rsidRDefault="006A345C" w:rsidP="00995EA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1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виконавчим комітетом </w:t>
      </w:r>
      <w:proofErr w:type="spellStart"/>
      <w:r w:rsidRPr="008F1A71">
        <w:rPr>
          <w:rFonts w:ascii="Times New Roman" w:hAnsi="Times New Roman" w:cs="Times New Roman"/>
          <w:b/>
          <w:sz w:val="24"/>
          <w:szCs w:val="24"/>
          <w:lang w:val="uk-UA"/>
        </w:rPr>
        <w:t>Павлоградської</w:t>
      </w:r>
      <w:proofErr w:type="spellEnd"/>
      <w:r w:rsidRPr="008F1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 </w:t>
      </w:r>
      <w:r w:rsidR="00995EA9" w:rsidRPr="008F1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2026 рік </w:t>
      </w:r>
    </w:p>
    <w:p w:rsidR="00B1099D" w:rsidRPr="008F1A71" w:rsidRDefault="00B1099D" w:rsidP="00DE6FB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324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2073"/>
        <w:gridCol w:w="3702"/>
        <w:gridCol w:w="1697"/>
        <w:gridCol w:w="2900"/>
        <w:gridCol w:w="1431"/>
        <w:gridCol w:w="2940"/>
      </w:tblGrid>
      <w:tr w:rsidR="00995EA9" w:rsidRPr="008F1A71" w:rsidTr="009E6885">
        <w:trPr>
          <w:trHeight w:val="1650"/>
          <w:jc w:val="center"/>
        </w:trPr>
        <w:tc>
          <w:tcPr>
            <w:tcW w:w="581" w:type="dxa"/>
            <w:shd w:val="clear" w:color="auto" w:fill="auto"/>
            <w:vAlign w:val="center"/>
            <w:hideMark/>
          </w:tcPr>
          <w:p w:rsidR="00995EA9" w:rsidRPr="008F1A71" w:rsidRDefault="00995EA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995EA9" w:rsidRPr="008F1A71" w:rsidRDefault="00995EA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Вид, дата та номер регуляторного акта</w:t>
            </w:r>
          </w:p>
        </w:tc>
        <w:tc>
          <w:tcPr>
            <w:tcW w:w="3702" w:type="dxa"/>
            <w:shd w:val="clear" w:color="auto" w:fill="auto"/>
            <w:vAlign w:val="center"/>
            <w:hideMark/>
          </w:tcPr>
          <w:p w:rsidR="00995EA9" w:rsidRPr="008F1A71" w:rsidRDefault="00995EA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Назва регуляторного акта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995EA9" w:rsidRPr="008F1A71" w:rsidRDefault="00995EA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Вид відстеження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995EA9" w:rsidRPr="008F1A71" w:rsidRDefault="00995EA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Найменування органу (структурного підрозділу), відповідального за проведення відстеження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995EA9" w:rsidRPr="008F1A71" w:rsidRDefault="00995EA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Строк здійснення заходів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:rsidR="00995EA9" w:rsidRPr="008F1A71" w:rsidRDefault="00995EA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Вид даних, які використовуватимуться для відстеження</w:t>
            </w:r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br/>
              <w:t xml:space="preserve">(відповідно до </w:t>
            </w:r>
            <w:proofErr w:type="spellStart"/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АРВ</w:t>
            </w:r>
            <w:proofErr w:type="spellEnd"/>
            <w:r w:rsidRPr="008F1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  <w:tr w:rsidR="008C6FBC" w:rsidRPr="008F1A71" w:rsidTr="009E6885">
        <w:trPr>
          <w:trHeight w:val="1275"/>
          <w:jc w:val="center"/>
        </w:trPr>
        <w:tc>
          <w:tcPr>
            <w:tcW w:w="581" w:type="dxa"/>
            <w:shd w:val="clear" w:color="auto" w:fill="auto"/>
            <w:vAlign w:val="center"/>
            <w:hideMark/>
          </w:tcPr>
          <w:p w:rsidR="008C6FBC" w:rsidRPr="008F1A71" w:rsidRDefault="00675BB0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8C6FBC" w:rsidRPr="008F1A71" w:rsidRDefault="008C6FBC" w:rsidP="008C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від 25.12.2024 № 1946/0/3-24</w:t>
            </w:r>
          </w:p>
        </w:tc>
        <w:tc>
          <w:tcPr>
            <w:tcW w:w="3702" w:type="dxa"/>
            <w:shd w:val="clear" w:color="auto" w:fill="auto"/>
            <w:vAlign w:val="center"/>
            <w:hideMark/>
          </w:tcPr>
          <w:p w:rsidR="008C6FBC" w:rsidRPr="008F1A71" w:rsidRDefault="008C6FBC" w:rsidP="005E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Про внесення змін до рішення виконавчого комітету </w:t>
            </w:r>
            <w:proofErr w:type="spellStart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Павлоградської</w:t>
            </w:r>
            <w:proofErr w:type="spellEnd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від 11.12.2019 № 1112 </w:t>
            </w:r>
            <w:proofErr w:type="spellStart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“Про</w:t>
            </w:r>
            <w:proofErr w:type="spellEnd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визначення обсягів пайової уча</w:t>
            </w:r>
            <w:r w:rsidR="008B1293"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сті власників тимчасових споруд торг</w:t>
            </w:r>
            <w:r w:rsidR="005E79D5"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 w:rsidR="008B1293"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вельного, побутового, соціально-культурного чи іншого призначення в утриманні об’єктів </w:t>
            </w:r>
            <w:proofErr w:type="spellStart"/>
            <w:r w:rsidR="008B1293"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благоустроюˮ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8C6FBC" w:rsidRPr="008F1A71" w:rsidRDefault="00D2386A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повторне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8C6FBC" w:rsidRPr="008F1A71" w:rsidRDefault="005E79D5" w:rsidP="00DE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містобудування та архітектури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8C6FBC" w:rsidRPr="008F1A71" w:rsidRDefault="005E79D5" w:rsidP="00DE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:rsidR="008C6FBC" w:rsidRPr="008F1A71" w:rsidRDefault="005E79D5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статистичні дані, кількісні та якісні показники</w:t>
            </w:r>
          </w:p>
        </w:tc>
      </w:tr>
      <w:tr w:rsidR="00AA483B" w:rsidRPr="008F1A71" w:rsidTr="009E6885">
        <w:trPr>
          <w:trHeight w:val="1275"/>
          <w:jc w:val="center"/>
        </w:trPr>
        <w:tc>
          <w:tcPr>
            <w:tcW w:w="581" w:type="dxa"/>
            <w:shd w:val="clear" w:color="auto" w:fill="auto"/>
            <w:vAlign w:val="center"/>
            <w:hideMark/>
          </w:tcPr>
          <w:p w:rsidR="00AA483B" w:rsidRPr="008F1A71" w:rsidRDefault="00AA483B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AA483B" w:rsidRPr="008F1A71" w:rsidRDefault="00AA483B" w:rsidP="008C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від 12.02.2025 № 158</w:t>
            </w:r>
          </w:p>
        </w:tc>
        <w:tc>
          <w:tcPr>
            <w:tcW w:w="3702" w:type="dxa"/>
            <w:shd w:val="clear" w:color="auto" w:fill="auto"/>
            <w:vAlign w:val="center"/>
            <w:hideMark/>
          </w:tcPr>
          <w:p w:rsidR="00AA483B" w:rsidRPr="008F1A71" w:rsidRDefault="00AA483B" w:rsidP="00AA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Про затвердження </w:t>
            </w:r>
            <w:proofErr w:type="spellStart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“Правил</w:t>
            </w:r>
            <w:proofErr w:type="spellEnd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приймання стічних вод до системи централізованого водовідведення м. </w:t>
            </w:r>
            <w:proofErr w:type="spellStart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Павлоградаˮ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AA483B" w:rsidRPr="008F1A71" w:rsidRDefault="00573CF0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повторне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AA483B" w:rsidRPr="008F1A71" w:rsidRDefault="00573CF0" w:rsidP="00DE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комунального господарства та будівництва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AA483B" w:rsidRPr="008F1A71" w:rsidRDefault="00573CF0" w:rsidP="00DE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березень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:rsidR="00AA483B" w:rsidRPr="008F1A71" w:rsidRDefault="00573CF0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внутрішні звітні данні</w:t>
            </w:r>
          </w:p>
        </w:tc>
      </w:tr>
      <w:tr w:rsidR="008F1A71" w:rsidRPr="008F1A71" w:rsidTr="009E6885">
        <w:trPr>
          <w:trHeight w:val="1275"/>
          <w:jc w:val="center"/>
        </w:trPr>
        <w:tc>
          <w:tcPr>
            <w:tcW w:w="581" w:type="dxa"/>
            <w:shd w:val="clear" w:color="auto" w:fill="auto"/>
            <w:vAlign w:val="center"/>
            <w:hideMark/>
          </w:tcPr>
          <w:p w:rsidR="008F1A71" w:rsidRPr="008F1A71" w:rsidRDefault="003E742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8F1A71" w:rsidRPr="008F1A71" w:rsidRDefault="008F1A71" w:rsidP="003E7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F1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Рішення виконавчого комітету </w:t>
            </w:r>
            <w:r w:rsidR="003E74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 26.02.2025 № </w:t>
            </w:r>
            <w:r w:rsidRPr="008F1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220/0/3-25</w:t>
            </w:r>
          </w:p>
        </w:tc>
        <w:tc>
          <w:tcPr>
            <w:tcW w:w="3702" w:type="dxa"/>
            <w:shd w:val="clear" w:color="auto" w:fill="auto"/>
            <w:vAlign w:val="center"/>
            <w:hideMark/>
          </w:tcPr>
          <w:p w:rsidR="008F1A71" w:rsidRPr="008F1A71" w:rsidRDefault="008F1A71" w:rsidP="008F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F1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 визначення обсягів пайової участі власників пересувних тимчасових споруд торговельного призначення та об'єктів  сфери розваг в утриманні об'єктів благоустрою"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8F1A71" w:rsidRPr="008F1A71" w:rsidRDefault="008F1A71" w:rsidP="008F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F1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повторне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8F1A71" w:rsidRPr="008F1A71" w:rsidRDefault="00A70436" w:rsidP="008F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="008F1A71" w:rsidRPr="008F1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ідділ розвитку підприємництва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8F1A71" w:rsidRPr="008F1A71" w:rsidRDefault="008F1A71" w:rsidP="008F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F1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:rsidR="008F1A71" w:rsidRPr="008F1A71" w:rsidRDefault="00A70436" w:rsidP="008F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8F1A71" w:rsidRPr="008F1A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ані фінансового управління, статистичні та інформаційні дані.</w:t>
            </w:r>
          </w:p>
        </w:tc>
      </w:tr>
      <w:tr w:rsidR="00AE4EAF" w:rsidRPr="008F1A71" w:rsidTr="009E6885">
        <w:trPr>
          <w:trHeight w:val="1275"/>
          <w:jc w:val="center"/>
        </w:trPr>
        <w:tc>
          <w:tcPr>
            <w:tcW w:w="581" w:type="dxa"/>
            <w:shd w:val="clear" w:color="auto" w:fill="auto"/>
            <w:vAlign w:val="center"/>
            <w:hideMark/>
          </w:tcPr>
          <w:p w:rsidR="00AE4EAF" w:rsidRPr="008F1A71" w:rsidRDefault="003E742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AE4EAF" w:rsidRPr="008F1A71" w:rsidRDefault="00AE4EAF" w:rsidP="00AE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від 21.04.2023 № 333</w:t>
            </w:r>
          </w:p>
        </w:tc>
        <w:tc>
          <w:tcPr>
            <w:tcW w:w="3702" w:type="dxa"/>
            <w:shd w:val="clear" w:color="auto" w:fill="auto"/>
            <w:vAlign w:val="center"/>
            <w:hideMark/>
          </w:tcPr>
          <w:p w:rsidR="00D53249" w:rsidRPr="008F1A71" w:rsidRDefault="00D53249" w:rsidP="00D5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Про внесення змін до рішення виконкому від 31.08.2021 р. №752 </w:t>
            </w:r>
            <w:proofErr w:type="spellStart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“Про</w:t>
            </w:r>
            <w:proofErr w:type="spellEnd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встановлення тарифів на перевезення пасажирів на</w:t>
            </w:r>
          </w:p>
          <w:p w:rsidR="00AE4EAF" w:rsidRPr="008F1A71" w:rsidRDefault="00D53249" w:rsidP="00D5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міських автобусних маршрутах загального користування в м. </w:t>
            </w:r>
            <w:proofErr w:type="spellStart"/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Павлоградіˮ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AE4EAF" w:rsidRPr="008F1A71" w:rsidRDefault="00D53249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періодичне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AE4EAF" w:rsidRPr="008F1A71" w:rsidRDefault="00D53249" w:rsidP="00DE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з економічних питань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AE4EAF" w:rsidRPr="008F1A71" w:rsidRDefault="00D53249" w:rsidP="00DE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квітень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:rsidR="00AE4EAF" w:rsidRPr="008F1A71" w:rsidRDefault="00573CF0" w:rsidP="006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</w:t>
            </w:r>
            <w:r w:rsidR="00D53249"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татистичні дані</w:t>
            </w:r>
          </w:p>
        </w:tc>
      </w:tr>
      <w:tr w:rsidR="00AE4EAF" w:rsidRPr="008F1A71" w:rsidTr="009E6885">
        <w:trPr>
          <w:trHeight w:val="1275"/>
          <w:jc w:val="center"/>
        </w:trPr>
        <w:tc>
          <w:tcPr>
            <w:tcW w:w="581" w:type="dxa"/>
            <w:shd w:val="clear" w:color="auto" w:fill="auto"/>
            <w:vAlign w:val="center"/>
            <w:hideMark/>
          </w:tcPr>
          <w:p w:rsidR="00AE4EAF" w:rsidRPr="008F1A71" w:rsidRDefault="003E7429" w:rsidP="00EC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AE4EAF" w:rsidRPr="008F1A71" w:rsidRDefault="00AE4EAF" w:rsidP="00EC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від 24.07.2019 № 626</w:t>
            </w:r>
          </w:p>
        </w:tc>
        <w:tc>
          <w:tcPr>
            <w:tcW w:w="3702" w:type="dxa"/>
            <w:shd w:val="clear" w:color="auto" w:fill="auto"/>
            <w:vAlign w:val="center"/>
            <w:hideMark/>
          </w:tcPr>
          <w:p w:rsidR="00AE4EAF" w:rsidRPr="008F1A71" w:rsidRDefault="00AE4EAF" w:rsidP="00EC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 проведення конкурсу з перевезення пасажирів на міських автобусних маршрутах загального користування в м. Павлограді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AE4EAF" w:rsidRPr="008F1A71" w:rsidRDefault="00AE4EAF" w:rsidP="00EC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періодичне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AE4EAF" w:rsidRPr="008F1A71" w:rsidRDefault="00AE4EAF" w:rsidP="00EC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по роботі транспорту та зв’язку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AE4EAF" w:rsidRPr="008F1A71" w:rsidRDefault="00AE4EAF" w:rsidP="00EC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вересень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:rsidR="00AE4EAF" w:rsidRPr="008F1A71" w:rsidRDefault="00AE4EAF" w:rsidP="00EC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F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кількісні та якісні</w:t>
            </w:r>
          </w:p>
        </w:tc>
      </w:tr>
    </w:tbl>
    <w:p w:rsidR="009E4147" w:rsidRPr="008F1A71" w:rsidRDefault="009E4147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45C" w:rsidRPr="008F1A71" w:rsidRDefault="006A345C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45C" w:rsidRPr="008F1A71" w:rsidRDefault="006A345C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147" w:rsidRPr="008F1A71" w:rsidRDefault="006D6285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A71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9E4147" w:rsidRPr="008F1A71">
        <w:rPr>
          <w:rFonts w:ascii="Times New Roman" w:hAnsi="Times New Roman" w:cs="Times New Roman"/>
          <w:sz w:val="24"/>
          <w:szCs w:val="24"/>
          <w:lang w:val="uk-UA"/>
        </w:rPr>
        <w:t xml:space="preserve"> відділу інвестицій, зовнішнього </w:t>
      </w:r>
    </w:p>
    <w:p w:rsidR="00BE43AF" w:rsidRPr="008F1A71" w:rsidRDefault="009E4147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A71">
        <w:rPr>
          <w:rFonts w:ascii="Times New Roman" w:hAnsi="Times New Roman" w:cs="Times New Roman"/>
          <w:sz w:val="24"/>
          <w:szCs w:val="24"/>
          <w:lang w:val="uk-UA"/>
        </w:rPr>
        <w:t>партнерства та регуляторної політики</w:t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A71">
        <w:rPr>
          <w:rFonts w:ascii="Times New Roman" w:hAnsi="Times New Roman" w:cs="Times New Roman"/>
          <w:sz w:val="24"/>
          <w:szCs w:val="24"/>
          <w:lang w:val="uk-UA"/>
        </w:rPr>
        <w:tab/>
        <w:t>Олена ПЕРСИСТА</w:t>
      </w:r>
    </w:p>
    <w:sectPr w:rsidR="00BE43AF" w:rsidRPr="008F1A71" w:rsidSect="00893D38">
      <w:headerReference w:type="default" r:id="rId6"/>
      <w:type w:val="continuous"/>
      <w:pgSz w:w="16838" w:h="11906" w:orient="landscape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DDC" w:rsidRDefault="00E81DDC" w:rsidP="00994CA8">
      <w:pPr>
        <w:spacing w:after="0" w:line="240" w:lineRule="auto"/>
      </w:pPr>
      <w:r>
        <w:separator/>
      </w:r>
    </w:p>
  </w:endnote>
  <w:endnote w:type="continuationSeparator" w:id="0">
    <w:p w:rsidR="00E81DDC" w:rsidRDefault="00E81DDC" w:rsidP="0099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DDC" w:rsidRDefault="00E81DDC" w:rsidP="00994CA8">
      <w:pPr>
        <w:spacing w:after="0" w:line="240" w:lineRule="auto"/>
      </w:pPr>
      <w:r>
        <w:separator/>
      </w:r>
    </w:p>
  </w:footnote>
  <w:footnote w:type="continuationSeparator" w:id="0">
    <w:p w:rsidR="00E81DDC" w:rsidRDefault="00E81DDC" w:rsidP="0099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259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D38" w:rsidRPr="00994CA8" w:rsidRDefault="009438A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4C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3D38" w:rsidRPr="00994C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04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D3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  <w:p w:rsidR="00893D38" w:rsidRPr="00994CA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B3"/>
    <w:rsid w:val="00035D25"/>
    <w:rsid w:val="000550EC"/>
    <w:rsid w:val="00055A84"/>
    <w:rsid w:val="00094014"/>
    <w:rsid w:val="000D291B"/>
    <w:rsid w:val="000D4B1A"/>
    <w:rsid w:val="00117635"/>
    <w:rsid w:val="001222B9"/>
    <w:rsid w:val="001353F6"/>
    <w:rsid w:val="00142970"/>
    <w:rsid w:val="00171709"/>
    <w:rsid w:val="001A1A42"/>
    <w:rsid w:val="001B6CE4"/>
    <w:rsid w:val="001F0336"/>
    <w:rsid w:val="001F7833"/>
    <w:rsid w:val="00244B32"/>
    <w:rsid w:val="002574F0"/>
    <w:rsid w:val="00257859"/>
    <w:rsid w:val="00274C34"/>
    <w:rsid w:val="00291C3C"/>
    <w:rsid w:val="002C3D88"/>
    <w:rsid w:val="002C59F1"/>
    <w:rsid w:val="002C7F65"/>
    <w:rsid w:val="002D309F"/>
    <w:rsid w:val="0034597A"/>
    <w:rsid w:val="0035795F"/>
    <w:rsid w:val="00360391"/>
    <w:rsid w:val="003603AE"/>
    <w:rsid w:val="003C2249"/>
    <w:rsid w:val="003D598D"/>
    <w:rsid w:val="003D7EE6"/>
    <w:rsid w:val="003E7429"/>
    <w:rsid w:val="003F1146"/>
    <w:rsid w:val="00413E2E"/>
    <w:rsid w:val="004245F7"/>
    <w:rsid w:val="00456554"/>
    <w:rsid w:val="0046438A"/>
    <w:rsid w:val="0046556E"/>
    <w:rsid w:val="00474BF9"/>
    <w:rsid w:val="004A1A81"/>
    <w:rsid w:val="004A5A58"/>
    <w:rsid w:val="005351BC"/>
    <w:rsid w:val="00540091"/>
    <w:rsid w:val="00573CF0"/>
    <w:rsid w:val="00592F10"/>
    <w:rsid w:val="005A0DB2"/>
    <w:rsid w:val="005A3F6A"/>
    <w:rsid w:val="005B6D76"/>
    <w:rsid w:val="005E79D5"/>
    <w:rsid w:val="005F4CD1"/>
    <w:rsid w:val="006614D5"/>
    <w:rsid w:val="006614FA"/>
    <w:rsid w:val="00675BB0"/>
    <w:rsid w:val="006866CA"/>
    <w:rsid w:val="00696967"/>
    <w:rsid w:val="006A0565"/>
    <w:rsid w:val="006A345C"/>
    <w:rsid w:val="006B5FC5"/>
    <w:rsid w:val="006D6285"/>
    <w:rsid w:val="006F7867"/>
    <w:rsid w:val="00700CF5"/>
    <w:rsid w:val="00714D67"/>
    <w:rsid w:val="00724817"/>
    <w:rsid w:val="007253E9"/>
    <w:rsid w:val="007950B7"/>
    <w:rsid w:val="00804B9F"/>
    <w:rsid w:val="00810CE1"/>
    <w:rsid w:val="008309D0"/>
    <w:rsid w:val="00842746"/>
    <w:rsid w:val="00843454"/>
    <w:rsid w:val="00857B4B"/>
    <w:rsid w:val="00893D38"/>
    <w:rsid w:val="008946B0"/>
    <w:rsid w:val="008A728D"/>
    <w:rsid w:val="008B05E1"/>
    <w:rsid w:val="008B1293"/>
    <w:rsid w:val="008C0B00"/>
    <w:rsid w:val="008C6FBC"/>
    <w:rsid w:val="008F1A71"/>
    <w:rsid w:val="00904F58"/>
    <w:rsid w:val="00922177"/>
    <w:rsid w:val="00925CBD"/>
    <w:rsid w:val="00932808"/>
    <w:rsid w:val="00937720"/>
    <w:rsid w:val="009438AF"/>
    <w:rsid w:val="00955902"/>
    <w:rsid w:val="009829A9"/>
    <w:rsid w:val="00991514"/>
    <w:rsid w:val="00994CA8"/>
    <w:rsid w:val="00995EA9"/>
    <w:rsid w:val="00997728"/>
    <w:rsid w:val="009E4147"/>
    <w:rsid w:val="009E6885"/>
    <w:rsid w:val="00A02886"/>
    <w:rsid w:val="00A46FF0"/>
    <w:rsid w:val="00A70436"/>
    <w:rsid w:val="00A7106E"/>
    <w:rsid w:val="00AA483B"/>
    <w:rsid w:val="00AA4928"/>
    <w:rsid w:val="00AB5385"/>
    <w:rsid w:val="00AE4EAF"/>
    <w:rsid w:val="00B05CF3"/>
    <w:rsid w:val="00B07E82"/>
    <w:rsid w:val="00B1099D"/>
    <w:rsid w:val="00B2239E"/>
    <w:rsid w:val="00B71B1A"/>
    <w:rsid w:val="00B949BC"/>
    <w:rsid w:val="00BC2244"/>
    <w:rsid w:val="00BE43AF"/>
    <w:rsid w:val="00BF087A"/>
    <w:rsid w:val="00C00417"/>
    <w:rsid w:val="00C11ADD"/>
    <w:rsid w:val="00C33AE8"/>
    <w:rsid w:val="00C67AD3"/>
    <w:rsid w:val="00CB0AE8"/>
    <w:rsid w:val="00CD1943"/>
    <w:rsid w:val="00CE76B9"/>
    <w:rsid w:val="00D05785"/>
    <w:rsid w:val="00D131B1"/>
    <w:rsid w:val="00D2386A"/>
    <w:rsid w:val="00D25505"/>
    <w:rsid w:val="00D26E43"/>
    <w:rsid w:val="00D5233D"/>
    <w:rsid w:val="00D53249"/>
    <w:rsid w:val="00D57A3E"/>
    <w:rsid w:val="00D72124"/>
    <w:rsid w:val="00D721F4"/>
    <w:rsid w:val="00DD527A"/>
    <w:rsid w:val="00DE6FB3"/>
    <w:rsid w:val="00DE79C0"/>
    <w:rsid w:val="00DF15E8"/>
    <w:rsid w:val="00DF7D66"/>
    <w:rsid w:val="00E37633"/>
    <w:rsid w:val="00E44C8C"/>
    <w:rsid w:val="00E52ED1"/>
    <w:rsid w:val="00E65481"/>
    <w:rsid w:val="00E7075F"/>
    <w:rsid w:val="00E81DDC"/>
    <w:rsid w:val="00E91CE5"/>
    <w:rsid w:val="00EA559F"/>
    <w:rsid w:val="00EA5B7E"/>
    <w:rsid w:val="00F228BF"/>
    <w:rsid w:val="00FA61E9"/>
    <w:rsid w:val="00FA6301"/>
    <w:rsid w:val="00FB48D8"/>
    <w:rsid w:val="00FC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77"/>
  </w:style>
  <w:style w:type="paragraph" w:styleId="1">
    <w:name w:val="heading 1"/>
    <w:basedOn w:val="a"/>
    <w:link w:val="10"/>
    <w:uiPriority w:val="9"/>
    <w:qFormat/>
    <w:rsid w:val="00D26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6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CA8"/>
  </w:style>
  <w:style w:type="paragraph" w:styleId="a8">
    <w:name w:val="footer"/>
    <w:basedOn w:val="a"/>
    <w:link w:val="a9"/>
    <w:uiPriority w:val="99"/>
    <w:semiHidden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4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invest3</dc:creator>
  <cp:lastModifiedBy>torg4</cp:lastModifiedBy>
  <cp:revision>48</cp:revision>
  <cp:lastPrinted>2025-11-21T09:07:00Z</cp:lastPrinted>
  <dcterms:created xsi:type="dcterms:W3CDTF">2024-10-18T05:30:00Z</dcterms:created>
  <dcterms:modified xsi:type="dcterms:W3CDTF">2025-12-08T08:22:00Z</dcterms:modified>
</cp:coreProperties>
</file>