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6A6B" w:rsidRPr="00BC6A6B" w:rsidRDefault="00BC6A6B" w:rsidP="00A010F8">
      <w:pPr>
        <w:pStyle w:val="a3"/>
        <w:spacing w:before="0" w:beforeAutospacing="0" w:after="0" w:afterAutospacing="0"/>
        <w:ind w:firstLine="708"/>
        <w:jc w:val="both"/>
        <w:rPr>
          <w:bCs/>
          <w:sz w:val="27"/>
          <w:szCs w:val="27"/>
          <w:lang w:val="uk-UA"/>
        </w:rPr>
      </w:pPr>
    </w:p>
    <w:p w:rsidR="00BC6A6B" w:rsidRPr="00BC6A6B" w:rsidRDefault="00BC6A6B" w:rsidP="00BC6A6B">
      <w:pPr>
        <w:spacing w:after="0" w:line="240" w:lineRule="auto"/>
        <w:jc w:val="center"/>
        <w:rPr>
          <w:sz w:val="27"/>
          <w:szCs w:val="27"/>
        </w:rPr>
      </w:pPr>
      <w:r w:rsidRPr="00BC6A6B">
        <w:rPr>
          <w:rFonts w:ascii="Times New Roman" w:hAnsi="Times New Roman" w:cs="Times New Roman"/>
          <w:b/>
          <w:color w:val="000000"/>
          <w:sz w:val="27"/>
          <w:szCs w:val="27"/>
        </w:rPr>
        <w:t>Інформація про технічні, якісні та кількісні характеристики предмета закупівлі</w:t>
      </w:r>
    </w:p>
    <w:p w:rsidR="00BC6A6B" w:rsidRPr="00BC6A6B" w:rsidRDefault="00BC6A6B" w:rsidP="00BC6A6B">
      <w:pPr>
        <w:spacing w:after="0" w:line="240" w:lineRule="auto"/>
        <w:ind w:firstLine="709"/>
        <w:jc w:val="center"/>
        <w:rPr>
          <w:rFonts w:ascii="Times New Roman" w:hAnsi="Times New Roman"/>
          <w:b/>
          <w:sz w:val="27"/>
          <w:szCs w:val="27"/>
        </w:rPr>
      </w:pPr>
      <w:r w:rsidRPr="00BC6A6B">
        <w:rPr>
          <w:rFonts w:ascii="Times New Roman" w:hAnsi="Times New Roman"/>
          <w:b/>
          <w:bCs/>
          <w:sz w:val="27"/>
          <w:szCs w:val="27"/>
        </w:rPr>
        <w:t>Технічне обслуговування та поточний ремонт автомобіля</w:t>
      </w:r>
    </w:p>
    <w:p w:rsidR="00BC6A6B" w:rsidRPr="00BC6A6B" w:rsidRDefault="00BC6A6B" w:rsidP="00BC6A6B">
      <w:pPr>
        <w:spacing w:after="0" w:line="240" w:lineRule="auto"/>
        <w:ind w:firstLine="709"/>
        <w:jc w:val="center"/>
        <w:rPr>
          <w:rFonts w:ascii="Times New Roman" w:hAnsi="Times New Roman"/>
          <w:b/>
          <w:sz w:val="27"/>
          <w:szCs w:val="27"/>
        </w:rPr>
      </w:pPr>
      <w:r w:rsidRPr="00BC6A6B">
        <w:rPr>
          <w:rFonts w:ascii="Times New Roman" w:hAnsi="Times New Roman"/>
          <w:b/>
          <w:sz w:val="27"/>
          <w:szCs w:val="27"/>
          <w:lang w:eastAsia="ru-RU"/>
        </w:rPr>
        <w:t xml:space="preserve">згідно з </w:t>
      </w:r>
      <w:r w:rsidRPr="00BC6A6B">
        <w:rPr>
          <w:rFonts w:ascii="Times New Roman" w:hAnsi="Times New Roman"/>
          <w:b/>
          <w:sz w:val="27"/>
          <w:szCs w:val="27"/>
        </w:rPr>
        <w:t>ДК 021:2015 код 50110000-9</w:t>
      </w:r>
      <w:r w:rsidRPr="00BC6A6B">
        <w:rPr>
          <w:rFonts w:ascii="Times New Roman" w:hAnsi="Times New Roman"/>
          <w:b/>
          <w:sz w:val="27"/>
          <w:szCs w:val="27"/>
          <w:lang w:eastAsia="ru-RU"/>
        </w:rPr>
        <w:t xml:space="preserve"> </w:t>
      </w:r>
      <w:r w:rsidRPr="00BC6A6B">
        <w:rPr>
          <w:rFonts w:ascii="Times New Roman" w:hAnsi="Times New Roman"/>
          <w:b/>
          <w:sz w:val="27"/>
          <w:szCs w:val="27"/>
        </w:rPr>
        <w:t>Послуги з ремонту і технічного обслуговування мототранспортних засобів і супутнього обладнання.</w:t>
      </w:r>
    </w:p>
    <w:p w:rsidR="00BC6A6B" w:rsidRPr="00BC6A6B" w:rsidRDefault="00BC6A6B" w:rsidP="00BC6A6B">
      <w:pPr>
        <w:spacing w:after="0" w:line="240" w:lineRule="auto"/>
        <w:ind w:firstLine="709"/>
        <w:jc w:val="both"/>
        <w:rPr>
          <w:rFonts w:ascii="Times New Roman" w:hAnsi="Times New Roman"/>
          <w:b/>
          <w:sz w:val="27"/>
          <w:szCs w:val="27"/>
          <w:lang w:eastAsia="ru-RU"/>
        </w:rPr>
      </w:pPr>
    </w:p>
    <w:p w:rsidR="00BC6A6B" w:rsidRPr="00BC6A6B" w:rsidRDefault="00BC6A6B" w:rsidP="00BC6A6B">
      <w:pPr>
        <w:shd w:val="clear" w:color="auto" w:fill="FFFFFF"/>
        <w:spacing w:after="0" w:line="240" w:lineRule="auto"/>
        <w:ind w:firstLine="540"/>
        <w:jc w:val="both"/>
        <w:rPr>
          <w:rFonts w:ascii="Times New Roman" w:hAnsi="Times New Roman" w:cs="Times New Roman"/>
          <w:b/>
          <w:sz w:val="27"/>
          <w:szCs w:val="27"/>
        </w:rPr>
      </w:pPr>
      <w:r w:rsidRPr="00BC6A6B">
        <w:rPr>
          <w:rFonts w:ascii="Times New Roman" w:hAnsi="Times New Roman" w:cs="Times New Roman"/>
          <w:b/>
          <w:sz w:val="27"/>
          <w:szCs w:val="27"/>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предмета закупівлі та іншим вимогам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згідно з умовами тендерної документації.</w:t>
      </w:r>
    </w:p>
    <w:p w:rsidR="00BC6A6B" w:rsidRPr="00BC6A6B" w:rsidRDefault="00BC6A6B" w:rsidP="00BC6A6B">
      <w:pPr>
        <w:shd w:val="clear" w:color="auto" w:fill="FFFFFF"/>
        <w:spacing w:after="0" w:line="240" w:lineRule="auto"/>
        <w:rPr>
          <w:rFonts w:ascii="Times New Roman" w:hAnsi="Times New Roman" w:cs="Times New Roman"/>
          <w:b/>
          <w:bCs/>
          <w:color w:val="000000"/>
          <w:sz w:val="27"/>
          <w:szCs w:val="27"/>
          <w:bdr w:val="none" w:sz="0" w:space="0" w:color="auto" w:frame="1"/>
          <w:shd w:val="clear" w:color="auto" w:fill="FFFFFF"/>
        </w:rPr>
      </w:pPr>
    </w:p>
    <w:p w:rsidR="00BC6A6B" w:rsidRPr="00BC6A6B" w:rsidRDefault="00BC6A6B" w:rsidP="00BC6A6B">
      <w:pPr>
        <w:spacing w:after="0" w:line="240" w:lineRule="auto"/>
        <w:ind w:firstLine="540"/>
        <w:jc w:val="both"/>
        <w:rPr>
          <w:rFonts w:ascii="Times New Roman" w:hAnsi="Times New Roman"/>
          <w:sz w:val="27"/>
          <w:szCs w:val="27"/>
          <w:lang w:eastAsia="ru-RU"/>
        </w:rPr>
      </w:pPr>
      <w:r w:rsidRPr="00BC6A6B">
        <w:rPr>
          <w:rFonts w:ascii="Times New Roman" w:hAnsi="Times New Roman"/>
          <w:b/>
          <w:sz w:val="27"/>
          <w:szCs w:val="27"/>
        </w:rPr>
        <w:t xml:space="preserve">Загальні вимоги до Учасника: </w:t>
      </w:r>
    </w:p>
    <w:p w:rsidR="00BC6A6B" w:rsidRPr="00BC6A6B" w:rsidRDefault="00BC6A6B" w:rsidP="00BC6A6B">
      <w:pPr>
        <w:spacing w:after="0" w:line="240" w:lineRule="auto"/>
        <w:ind w:firstLine="540"/>
        <w:jc w:val="both"/>
        <w:rPr>
          <w:rFonts w:ascii="Times New Roman" w:hAnsi="Times New Roman"/>
          <w:bCs/>
          <w:color w:val="000000"/>
          <w:sz w:val="27"/>
          <w:szCs w:val="27"/>
        </w:rPr>
      </w:pPr>
      <w:r w:rsidRPr="00BC6A6B">
        <w:rPr>
          <w:rFonts w:ascii="Times New Roman" w:hAnsi="Times New Roman"/>
          <w:sz w:val="27"/>
          <w:szCs w:val="27"/>
        </w:rPr>
        <w:t xml:space="preserve">Предметом закупівлі згідно з умовами даного технічного завдання є комплекс послуг з  технічного обслуговування та поточного ремонту транспортних засобів Замовника на станціях технічного обслуговування Учасника </w:t>
      </w:r>
      <w:r w:rsidRPr="00BC6A6B">
        <w:rPr>
          <w:rFonts w:ascii="Times New Roman" w:hAnsi="Times New Roman"/>
          <w:sz w:val="27"/>
          <w:szCs w:val="27"/>
          <w:lang w:eastAsia="ru-RU"/>
        </w:rPr>
        <w:t xml:space="preserve">у місті Павлоград Дніпропетровської області, </w:t>
      </w:r>
      <w:r w:rsidRPr="00BC6A6B">
        <w:rPr>
          <w:rFonts w:ascii="Times New Roman" w:hAnsi="Times New Roman"/>
          <w:bCs/>
          <w:color w:val="000000"/>
          <w:sz w:val="27"/>
          <w:szCs w:val="27"/>
        </w:rPr>
        <w:t>з використанням запасних частин,</w:t>
      </w:r>
      <w:r w:rsidRPr="00BC6A6B">
        <w:rPr>
          <w:rFonts w:ascii="Times New Roman" w:hAnsi="Times New Roman"/>
          <w:sz w:val="27"/>
          <w:szCs w:val="27"/>
          <w:lang w:eastAsia="zh-CN"/>
        </w:rPr>
        <w:t xml:space="preserve"> комплектуючих та витратних матеріалів Учасника</w:t>
      </w:r>
      <w:r w:rsidRPr="00BC6A6B">
        <w:rPr>
          <w:rFonts w:ascii="Times New Roman" w:hAnsi="Times New Roman"/>
          <w:bCs/>
          <w:color w:val="000000"/>
          <w:sz w:val="27"/>
          <w:szCs w:val="27"/>
        </w:rPr>
        <w:t>.</w:t>
      </w:r>
    </w:p>
    <w:p w:rsidR="00BC6A6B" w:rsidRPr="00BC6A6B" w:rsidRDefault="00BC6A6B" w:rsidP="00BC6A6B">
      <w:pPr>
        <w:spacing w:after="0" w:line="240" w:lineRule="auto"/>
        <w:ind w:firstLine="540"/>
        <w:jc w:val="both"/>
        <w:rPr>
          <w:rFonts w:ascii="Times New Roman" w:hAnsi="Times New Roman"/>
          <w:sz w:val="27"/>
          <w:szCs w:val="27"/>
          <w:highlight w:val="white"/>
        </w:rPr>
      </w:pPr>
      <w:r w:rsidRPr="00BC6A6B">
        <w:rPr>
          <w:rFonts w:ascii="Times New Roman" w:hAnsi="Times New Roman"/>
          <w:sz w:val="27"/>
          <w:szCs w:val="27"/>
        </w:rPr>
        <w:t>Строк виконання учасником технічного обслуговування та поточного ремонту  автомобіля не повинен перевищувати 2 календарних дні з моменту підписання Акту прийому-передачі автомобіля на СТО. При цьому, учасник торгів повинен мати можливість оперативного забезпечення необхідними запасними частинами та матеріалами для проведення технічного обслуговування та поточного ремонту  автомобіля Замовника.</w:t>
      </w:r>
      <w:r w:rsidRPr="00BC6A6B">
        <w:rPr>
          <w:rFonts w:ascii="Times New Roman" w:hAnsi="Times New Roman"/>
          <w:sz w:val="27"/>
          <w:szCs w:val="27"/>
          <w:highlight w:val="white"/>
        </w:rPr>
        <w:t xml:space="preserve"> </w:t>
      </w:r>
      <w:r w:rsidRPr="00BC6A6B">
        <w:rPr>
          <w:rFonts w:ascii="Times New Roman" w:hAnsi="Times New Roman"/>
          <w:color w:val="000000"/>
          <w:kern w:val="1"/>
          <w:sz w:val="27"/>
          <w:szCs w:val="27"/>
          <w:lang w:eastAsia="ar-SA"/>
        </w:rPr>
        <w:t>Транспортний засіб Замовника повинен обслуговуватись першочергово.</w:t>
      </w:r>
    </w:p>
    <w:p w:rsidR="00BC6A6B" w:rsidRPr="00BC6A6B" w:rsidRDefault="00BC6A6B" w:rsidP="00BC6A6B">
      <w:pPr>
        <w:spacing w:after="0" w:line="240" w:lineRule="auto"/>
        <w:ind w:firstLine="540"/>
        <w:jc w:val="both"/>
        <w:rPr>
          <w:rFonts w:ascii="Times New Roman" w:hAnsi="Times New Roman"/>
          <w:sz w:val="27"/>
          <w:szCs w:val="27"/>
          <w:lang w:eastAsia="zh-CN"/>
        </w:rPr>
      </w:pPr>
      <w:r w:rsidRPr="00BC6A6B">
        <w:rPr>
          <w:rFonts w:ascii="Times New Roman" w:hAnsi="Times New Roman"/>
          <w:bCs/>
          <w:sz w:val="27"/>
          <w:szCs w:val="27"/>
        </w:rPr>
        <w:t>Ремонт автомобіля</w:t>
      </w:r>
      <w:r w:rsidRPr="00BC6A6B">
        <w:rPr>
          <w:rFonts w:ascii="Times New Roman" w:hAnsi="Times New Roman"/>
          <w:sz w:val="27"/>
          <w:szCs w:val="27"/>
          <w:lang w:eastAsia="zh-CN"/>
        </w:rPr>
        <w:t xml:space="preserve"> Замовника необхідно здійснювати з моменту підписання Договору на закупівлю послуг до 29.12.202</w:t>
      </w:r>
      <w:r w:rsidRPr="00BC6A6B">
        <w:rPr>
          <w:rFonts w:ascii="Times New Roman" w:hAnsi="Times New Roman"/>
          <w:sz w:val="27"/>
          <w:szCs w:val="27"/>
          <w:lang w:val="ru-RU" w:eastAsia="zh-CN"/>
        </w:rPr>
        <w:t xml:space="preserve">5 </w:t>
      </w:r>
      <w:r w:rsidRPr="00BC6A6B">
        <w:rPr>
          <w:rFonts w:ascii="Times New Roman" w:hAnsi="Times New Roman"/>
          <w:sz w:val="27"/>
          <w:szCs w:val="27"/>
          <w:lang w:eastAsia="zh-CN"/>
        </w:rPr>
        <w:t xml:space="preserve">включно. </w:t>
      </w:r>
    </w:p>
    <w:p w:rsidR="00BC6A6B" w:rsidRPr="00BC6A6B" w:rsidRDefault="00BC6A6B" w:rsidP="00BC6A6B">
      <w:pPr>
        <w:spacing w:after="0" w:line="240" w:lineRule="auto"/>
        <w:ind w:firstLine="540"/>
        <w:jc w:val="both"/>
        <w:rPr>
          <w:rFonts w:ascii="Times New Roman" w:hAnsi="Times New Roman"/>
          <w:sz w:val="27"/>
          <w:szCs w:val="27"/>
        </w:rPr>
      </w:pPr>
      <w:r w:rsidRPr="00BC6A6B">
        <w:rPr>
          <w:rFonts w:ascii="Times New Roman" w:hAnsi="Times New Roman"/>
          <w:sz w:val="27"/>
          <w:szCs w:val="27"/>
        </w:rPr>
        <w:t>В вартість проведеного технічного обслуговування та поточного ремонту автомобіля Виконавець включає свої нові запасні частини та матеріали.</w:t>
      </w:r>
    </w:p>
    <w:p w:rsidR="00BC6A6B" w:rsidRPr="00BC6A6B" w:rsidRDefault="00BC6A6B" w:rsidP="00BC6A6B">
      <w:pPr>
        <w:spacing w:after="0" w:line="240" w:lineRule="auto"/>
        <w:ind w:firstLine="540"/>
        <w:jc w:val="both"/>
        <w:rPr>
          <w:rFonts w:ascii="Times New Roman" w:hAnsi="Times New Roman"/>
          <w:sz w:val="27"/>
          <w:szCs w:val="27"/>
          <w:lang w:eastAsia="zh-CN"/>
        </w:rPr>
      </w:pPr>
      <w:r w:rsidRPr="00BC6A6B">
        <w:rPr>
          <w:rFonts w:ascii="Times New Roman" w:hAnsi="Times New Roman"/>
          <w:sz w:val="27"/>
          <w:szCs w:val="27"/>
          <w:lang w:eastAsia="zh-CN"/>
        </w:rPr>
        <w:t>У зв’язку з тим, що на момент проведення процедури закупівлі не можливо визначити остаточний перелік послуг,  що будуть надаватися в період дії Договору, та їх обсяг, Замовник визначає орієнтовний перелік послуг та їх обсяг, наведений в таблиці, на основі якого Учасники готують тендерні пропозиції</w:t>
      </w:r>
      <w:r w:rsidRPr="00BC6A6B">
        <w:rPr>
          <w:rFonts w:ascii="Times New Roman" w:hAnsi="Times New Roman"/>
          <w:color w:val="000000"/>
          <w:sz w:val="27"/>
          <w:szCs w:val="27"/>
        </w:rPr>
        <w:t>. П</w:t>
      </w:r>
      <w:r w:rsidRPr="00BC6A6B">
        <w:rPr>
          <w:rFonts w:ascii="Times New Roman" w:hAnsi="Times New Roman"/>
          <w:bCs/>
          <w:sz w:val="27"/>
          <w:szCs w:val="27"/>
        </w:rPr>
        <w:t>ерелік послуг з технічного обслуговування та ремонту автомобіля в період дії Договору закупівлі може змінюватися в залежності від потреб Замовника, але в межах загальної вартості Договору</w:t>
      </w:r>
      <w:r w:rsidRPr="00BC6A6B">
        <w:rPr>
          <w:rFonts w:ascii="Times New Roman" w:hAnsi="Times New Roman"/>
          <w:sz w:val="27"/>
          <w:szCs w:val="27"/>
          <w:lang w:eastAsia="zh-CN"/>
        </w:rPr>
        <w:t xml:space="preserve">. </w:t>
      </w:r>
      <w:r w:rsidRPr="00BC6A6B">
        <w:rPr>
          <w:rFonts w:ascii="Times New Roman" w:hAnsi="Times New Roman"/>
          <w:sz w:val="27"/>
          <w:szCs w:val="27"/>
          <w:lang w:eastAsia="ru-RU"/>
        </w:rPr>
        <w:t xml:space="preserve">Якщо в процесі надання послуг Учасником буде виявлено необхідність надання додаткових послуг або послуг, які відсутні в </w:t>
      </w:r>
      <w:r w:rsidRPr="00BC6A6B">
        <w:rPr>
          <w:rFonts w:ascii="Times New Roman" w:hAnsi="Times New Roman"/>
          <w:sz w:val="27"/>
          <w:szCs w:val="27"/>
          <w:lang w:eastAsia="zh-CN"/>
        </w:rPr>
        <w:t>орієнтовному переліку,</w:t>
      </w:r>
      <w:r w:rsidRPr="00BC6A6B">
        <w:rPr>
          <w:rFonts w:ascii="Times New Roman" w:hAnsi="Times New Roman"/>
          <w:sz w:val="27"/>
          <w:szCs w:val="27"/>
          <w:lang w:eastAsia="ru-RU"/>
        </w:rPr>
        <w:t xml:space="preserve"> то такі послуги Учасник повинен надавати після узгодження їх переліку та вартості із Замовником.</w:t>
      </w:r>
      <w:r w:rsidRPr="00BC6A6B">
        <w:rPr>
          <w:rFonts w:ascii="Times New Roman" w:hAnsi="Times New Roman"/>
          <w:sz w:val="27"/>
          <w:szCs w:val="27"/>
          <w:lang w:eastAsia="zh-CN"/>
        </w:rPr>
        <w:t xml:space="preserve"> </w:t>
      </w:r>
    </w:p>
    <w:p w:rsidR="00BC6A6B" w:rsidRPr="00BC6A6B" w:rsidRDefault="00BC6A6B" w:rsidP="00BC6A6B">
      <w:pPr>
        <w:spacing w:after="0" w:line="240" w:lineRule="auto"/>
        <w:ind w:firstLine="567"/>
        <w:jc w:val="both"/>
        <w:rPr>
          <w:rFonts w:ascii="Times New Roman" w:hAnsi="Times New Roman"/>
          <w:sz w:val="27"/>
          <w:szCs w:val="27"/>
          <w:lang w:eastAsia="zh-CN"/>
        </w:rPr>
      </w:pPr>
    </w:p>
    <w:tbl>
      <w:tblPr>
        <w:tblpPr w:leftFromText="180" w:rightFromText="180" w:vertAnchor="text" w:tblpY="1"/>
        <w:tblOverlap w:val="never"/>
        <w:tblW w:w="9890" w:type="dxa"/>
        <w:tblLook w:val="00A0" w:firstRow="1" w:lastRow="0" w:firstColumn="1" w:lastColumn="0" w:noHBand="0" w:noVBand="0"/>
      </w:tblPr>
      <w:tblGrid>
        <w:gridCol w:w="890"/>
        <w:gridCol w:w="4140"/>
        <w:gridCol w:w="2700"/>
        <w:gridCol w:w="2160"/>
      </w:tblGrid>
      <w:tr w:rsidR="00BC6A6B" w:rsidRPr="00BC6A6B" w:rsidTr="003A6C72">
        <w:trPr>
          <w:trHeight w:val="264"/>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
                <w:bCs/>
                <w:color w:val="000000"/>
                <w:sz w:val="27"/>
                <w:szCs w:val="27"/>
              </w:rPr>
            </w:pPr>
            <w:r w:rsidRPr="00BC6A6B">
              <w:rPr>
                <w:rFonts w:ascii="Times New Roman" w:hAnsi="Times New Roman"/>
                <w:b/>
                <w:bCs/>
                <w:color w:val="000000"/>
                <w:sz w:val="27"/>
                <w:szCs w:val="27"/>
              </w:rPr>
              <w:t>№ п/п</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
                <w:bCs/>
                <w:color w:val="000000"/>
                <w:sz w:val="27"/>
                <w:szCs w:val="27"/>
              </w:rPr>
            </w:pPr>
            <w:r w:rsidRPr="00BC6A6B">
              <w:rPr>
                <w:rFonts w:ascii="Times New Roman" w:hAnsi="Times New Roman"/>
                <w:b/>
                <w:bCs/>
                <w:color w:val="000000"/>
                <w:sz w:val="27"/>
                <w:szCs w:val="27"/>
              </w:rPr>
              <w:t>Перелік послуг/запчастин</w:t>
            </w:r>
          </w:p>
        </w:tc>
        <w:tc>
          <w:tcPr>
            <w:tcW w:w="270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
                <w:bCs/>
                <w:color w:val="000000"/>
                <w:sz w:val="27"/>
                <w:szCs w:val="27"/>
              </w:rPr>
            </w:pPr>
            <w:r w:rsidRPr="00BC6A6B">
              <w:rPr>
                <w:rFonts w:ascii="Times New Roman" w:hAnsi="Times New Roman"/>
                <w:b/>
                <w:bCs/>
                <w:color w:val="000000"/>
                <w:sz w:val="27"/>
                <w:szCs w:val="27"/>
              </w:rPr>
              <w:t>Одиниця виміру</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
                <w:bCs/>
                <w:color w:val="000000"/>
                <w:sz w:val="27"/>
                <w:szCs w:val="27"/>
              </w:rPr>
            </w:pPr>
            <w:r w:rsidRPr="00BC6A6B">
              <w:rPr>
                <w:rFonts w:ascii="Times New Roman" w:hAnsi="Times New Roman"/>
                <w:b/>
                <w:bCs/>
                <w:color w:val="000000"/>
                <w:sz w:val="27"/>
                <w:szCs w:val="27"/>
              </w:rPr>
              <w:t xml:space="preserve">Кіль-кість </w:t>
            </w:r>
          </w:p>
        </w:tc>
      </w:tr>
      <w:tr w:rsidR="00BC6A6B" w:rsidRPr="00BC6A6B" w:rsidTr="003A6C72">
        <w:trPr>
          <w:trHeight w:val="165"/>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t>1</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rPr>
                <w:rFonts w:ascii="Times New Roman" w:hAnsi="Times New Roman"/>
                <w:color w:val="000000"/>
                <w:sz w:val="27"/>
                <w:szCs w:val="27"/>
              </w:rPr>
            </w:pPr>
            <w:r w:rsidRPr="00BC6A6B">
              <w:rPr>
                <w:rFonts w:ascii="Times New Roman" w:hAnsi="Times New Roman"/>
                <w:color w:val="000000"/>
                <w:sz w:val="27"/>
                <w:szCs w:val="27"/>
              </w:rPr>
              <w:t xml:space="preserve">Заміна олії в двигуні </w:t>
            </w:r>
          </w:p>
        </w:tc>
        <w:tc>
          <w:tcPr>
            <w:tcW w:w="270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t>Послуга</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1</w:t>
            </w:r>
          </w:p>
        </w:tc>
      </w:tr>
      <w:tr w:rsidR="00BC6A6B" w:rsidRPr="00BC6A6B" w:rsidTr="003A6C72">
        <w:trPr>
          <w:trHeight w:val="165"/>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t>2</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rPr>
                <w:rFonts w:ascii="Times New Roman" w:hAnsi="Times New Roman"/>
                <w:color w:val="000000"/>
                <w:sz w:val="27"/>
                <w:szCs w:val="27"/>
              </w:rPr>
            </w:pPr>
            <w:r w:rsidRPr="00BC6A6B">
              <w:rPr>
                <w:rFonts w:ascii="Times New Roman" w:hAnsi="Times New Roman"/>
                <w:color w:val="000000"/>
                <w:sz w:val="27"/>
                <w:szCs w:val="27"/>
              </w:rPr>
              <w:t>Заміна свічок запалювання</w:t>
            </w:r>
          </w:p>
        </w:tc>
        <w:tc>
          <w:tcPr>
            <w:tcW w:w="2700" w:type="dxa"/>
            <w:tcBorders>
              <w:top w:val="single" w:sz="8" w:space="0" w:color="auto"/>
              <w:left w:val="nil"/>
              <w:bottom w:val="single" w:sz="8" w:space="0" w:color="auto"/>
              <w:right w:val="single" w:sz="8" w:space="0" w:color="auto"/>
            </w:tcBorders>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Послуга</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1</w:t>
            </w:r>
          </w:p>
        </w:tc>
      </w:tr>
      <w:tr w:rsidR="00BC6A6B" w:rsidRPr="00BC6A6B" w:rsidTr="003A6C72">
        <w:trPr>
          <w:trHeight w:val="165"/>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t>3</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rPr>
                <w:rFonts w:ascii="Times New Roman" w:hAnsi="Times New Roman"/>
                <w:color w:val="000000"/>
                <w:sz w:val="27"/>
                <w:szCs w:val="27"/>
              </w:rPr>
            </w:pPr>
            <w:r w:rsidRPr="00BC6A6B">
              <w:rPr>
                <w:rFonts w:ascii="Times New Roman" w:hAnsi="Times New Roman"/>
                <w:color w:val="000000"/>
                <w:sz w:val="27"/>
                <w:szCs w:val="27"/>
              </w:rPr>
              <w:t>Ремонт стартера</w:t>
            </w:r>
          </w:p>
        </w:tc>
        <w:tc>
          <w:tcPr>
            <w:tcW w:w="2700" w:type="dxa"/>
            <w:tcBorders>
              <w:top w:val="single" w:sz="8" w:space="0" w:color="auto"/>
              <w:left w:val="nil"/>
              <w:bottom w:val="single" w:sz="8" w:space="0" w:color="auto"/>
              <w:right w:val="single" w:sz="8" w:space="0" w:color="auto"/>
            </w:tcBorders>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Послуга</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1</w:t>
            </w:r>
          </w:p>
        </w:tc>
      </w:tr>
      <w:tr w:rsidR="00BC6A6B" w:rsidRPr="00BC6A6B" w:rsidTr="003A6C72">
        <w:trPr>
          <w:trHeight w:val="165"/>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t>4</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rPr>
                <w:rFonts w:ascii="Times New Roman" w:hAnsi="Times New Roman"/>
                <w:color w:val="000000"/>
                <w:sz w:val="27"/>
                <w:szCs w:val="27"/>
              </w:rPr>
            </w:pPr>
            <w:r w:rsidRPr="00BC6A6B">
              <w:rPr>
                <w:rFonts w:ascii="Times New Roman" w:hAnsi="Times New Roman"/>
                <w:color w:val="000000"/>
                <w:sz w:val="27"/>
                <w:szCs w:val="27"/>
              </w:rPr>
              <w:t>Діагностика</w:t>
            </w:r>
          </w:p>
        </w:tc>
        <w:tc>
          <w:tcPr>
            <w:tcW w:w="2700" w:type="dxa"/>
            <w:tcBorders>
              <w:top w:val="single" w:sz="8" w:space="0" w:color="auto"/>
              <w:left w:val="nil"/>
              <w:bottom w:val="single" w:sz="8" w:space="0" w:color="auto"/>
              <w:right w:val="single" w:sz="8" w:space="0" w:color="auto"/>
            </w:tcBorders>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Послуга</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1</w:t>
            </w:r>
          </w:p>
        </w:tc>
      </w:tr>
      <w:tr w:rsidR="00BC6A6B" w:rsidRPr="00BC6A6B" w:rsidTr="003A6C72">
        <w:trPr>
          <w:trHeight w:val="161"/>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lastRenderedPageBreak/>
              <w:t>5</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rPr>
                <w:rFonts w:ascii="Times New Roman" w:hAnsi="Times New Roman"/>
                <w:color w:val="000000"/>
                <w:sz w:val="27"/>
                <w:szCs w:val="27"/>
              </w:rPr>
            </w:pPr>
            <w:r w:rsidRPr="00BC6A6B">
              <w:rPr>
                <w:rFonts w:ascii="Times New Roman" w:hAnsi="Times New Roman"/>
                <w:color w:val="000000"/>
                <w:sz w:val="27"/>
                <w:szCs w:val="27"/>
              </w:rPr>
              <w:t>Заміна фільтрів</w:t>
            </w:r>
          </w:p>
        </w:tc>
        <w:tc>
          <w:tcPr>
            <w:tcW w:w="2700" w:type="dxa"/>
            <w:tcBorders>
              <w:top w:val="single" w:sz="8" w:space="0" w:color="auto"/>
              <w:left w:val="nil"/>
              <w:bottom w:val="single" w:sz="8" w:space="0" w:color="auto"/>
              <w:right w:val="single" w:sz="8" w:space="0" w:color="auto"/>
            </w:tcBorders>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Послуга</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2</w:t>
            </w:r>
          </w:p>
        </w:tc>
      </w:tr>
      <w:tr w:rsidR="00BC6A6B" w:rsidRPr="00BC6A6B" w:rsidTr="003A6C72">
        <w:trPr>
          <w:trHeight w:val="254"/>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t>6</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rPr>
                <w:rFonts w:ascii="Times New Roman" w:hAnsi="Times New Roman"/>
                <w:color w:val="000000"/>
                <w:sz w:val="27"/>
                <w:szCs w:val="27"/>
              </w:rPr>
            </w:pPr>
            <w:r w:rsidRPr="00BC6A6B">
              <w:rPr>
                <w:rFonts w:ascii="Times New Roman" w:hAnsi="Times New Roman"/>
                <w:color w:val="000000"/>
                <w:sz w:val="27"/>
                <w:szCs w:val="27"/>
              </w:rPr>
              <w:t>Заміна накладки двері</w:t>
            </w:r>
          </w:p>
        </w:tc>
        <w:tc>
          <w:tcPr>
            <w:tcW w:w="2700" w:type="dxa"/>
            <w:tcBorders>
              <w:top w:val="single" w:sz="8" w:space="0" w:color="auto"/>
              <w:left w:val="nil"/>
              <w:bottom w:val="single" w:sz="8" w:space="0" w:color="auto"/>
              <w:right w:val="single" w:sz="8" w:space="0" w:color="auto"/>
            </w:tcBorders>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Послуга</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1</w:t>
            </w:r>
          </w:p>
        </w:tc>
      </w:tr>
      <w:tr w:rsidR="00BC6A6B" w:rsidRPr="00BC6A6B" w:rsidTr="003A6C72">
        <w:trPr>
          <w:trHeight w:val="254"/>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t>7</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rPr>
                <w:rFonts w:ascii="Times New Roman" w:hAnsi="Times New Roman"/>
                <w:color w:val="000000"/>
                <w:sz w:val="27"/>
                <w:szCs w:val="27"/>
              </w:rPr>
            </w:pPr>
            <w:r w:rsidRPr="00BC6A6B">
              <w:rPr>
                <w:rFonts w:ascii="Times New Roman" w:hAnsi="Times New Roman"/>
                <w:color w:val="000000"/>
                <w:sz w:val="27"/>
                <w:szCs w:val="27"/>
              </w:rPr>
              <w:t>Ремонт двигуна з заміною запчастин</w:t>
            </w:r>
          </w:p>
        </w:tc>
        <w:tc>
          <w:tcPr>
            <w:tcW w:w="2700" w:type="dxa"/>
            <w:tcBorders>
              <w:top w:val="single" w:sz="8" w:space="0" w:color="auto"/>
              <w:left w:val="nil"/>
              <w:bottom w:val="single" w:sz="8" w:space="0" w:color="auto"/>
              <w:right w:val="single" w:sz="8" w:space="0" w:color="auto"/>
            </w:tcBorders>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Послуга</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1</w:t>
            </w:r>
          </w:p>
        </w:tc>
      </w:tr>
      <w:tr w:rsidR="00BC6A6B" w:rsidRPr="00BC6A6B" w:rsidTr="003A6C72">
        <w:trPr>
          <w:trHeight w:val="254"/>
        </w:trPr>
        <w:tc>
          <w:tcPr>
            <w:tcW w:w="890" w:type="dxa"/>
            <w:tcBorders>
              <w:top w:val="single" w:sz="8" w:space="0" w:color="auto"/>
              <w:left w:val="single" w:sz="8" w:space="0" w:color="auto"/>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color w:val="000000"/>
                <w:sz w:val="27"/>
                <w:szCs w:val="27"/>
              </w:rPr>
            </w:pPr>
            <w:r w:rsidRPr="00BC6A6B">
              <w:rPr>
                <w:rFonts w:ascii="Times New Roman" w:hAnsi="Times New Roman"/>
                <w:color w:val="000000"/>
                <w:sz w:val="27"/>
                <w:szCs w:val="27"/>
              </w:rPr>
              <w:t>8</w:t>
            </w:r>
          </w:p>
        </w:tc>
        <w:tc>
          <w:tcPr>
            <w:tcW w:w="414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rPr>
                <w:rFonts w:ascii="Times New Roman" w:hAnsi="Times New Roman"/>
                <w:color w:val="000000"/>
                <w:sz w:val="27"/>
                <w:szCs w:val="27"/>
              </w:rPr>
            </w:pPr>
            <w:r w:rsidRPr="00BC6A6B">
              <w:rPr>
                <w:rFonts w:ascii="Times New Roman" w:hAnsi="Times New Roman"/>
                <w:color w:val="000000"/>
                <w:sz w:val="27"/>
                <w:szCs w:val="27"/>
              </w:rPr>
              <w:t>Заміна подушки двигуна</w:t>
            </w:r>
          </w:p>
        </w:tc>
        <w:tc>
          <w:tcPr>
            <w:tcW w:w="2700" w:type="dxa"/>
            <w:tcBorders>
              <w:top w:val="single" w:sz="8" w:space="0" w:color="auto"/>
              <w:left w:val="nil"/>
              <w:bottom w:val="single" w:sz="8" w:space="0" w:color="auto"/>
              <w:right w:val="single" w:sz="8" w:space="0" w:color="auto"/>
            </w:tcBorders>
          </w:tcPr>
          <w:p w:rsidR="00BC6A6B" w:rsidRPr="00BC6A6B" w:rsidRDefault="00BC6A6B" w:rsidP="003A6C72">
            <w:pPr>
              <w:jc w:val="center"/>
              <w:rPr>
                <w:sz w:val="27"/>
                <w:szCs w:val="27"/>
              </w:rPr>
            </w:pPr>
            <w:r w:rsidRPr="00BC6A6B">
              <w:rPr>
                <w:rFonts w:ascii="Times New Roman" w:hAnsi="Times New Roman"/>
                <w:color w:val="000000"/>
                <w:sz w:val="27"/>
                <w:szCs w:val="27"/>
              </w:rPr>
              <w:t>Послуга</w:t>
            </w:r>
          </w:p>
        </w:tc>
        <w:tc>
          <w:tcPr>
            <w:tcW w:w="2160" w:type="dxa"/>
            <w:tcBorders>
              <w:top w:val="single" w:sz="8" w:space="0" w:color="auto"/>
              <w:left w:val="nil"/>
              <w:bottom w:val="single" w:sz="8" w:space="0" w:color="auto"/>
              <w:right w:val="single" w:sz="8" w:space="0" w:color="auto"/>
            </w:tcBorders>
            <w:vAlign w:val="center"/>
          </w:tcPr>
          <w:p w:rsidR="00BC6A6B" w:rsidRPr="00BC6A6B" w:rsidRDefault="00BC6A6B" w:rsidP="003A6C72">
            <w:pPr>
              <w:spacing w:after="0" w:line="240" w:lineRule="auto"/>
              <w:jc w:val="center"/>
              <w:rPr>
                <w:rFonts w:ascii="Times New Roman" w:hAnsi="Times New Roman"/>
                <w:bCs/>
                <w:color w:val="000000"/>
                <w:sz w:val="27"/>
                <w:szCs w:val="27"/>
              </w:rPr>
            </w:pPr>
            <w:r w:rsidRPr="00BC6A6B">
              <w:rPr>
                <w:rFonts w:ascii="Times New Roman" w:hAnsi="Times New Roman"/>
                <w:bCs/>
                <w:color w:val="000000"/>
                <w:sz w:val="27"/>
                <w:szCs w:val="27"/>
              </w:rPr>
              <w:t>3</w:t>
            </w:r>
          </w:p>
        </w:tc>
      </w:tr>
    </w:tbl>
    <w:p w:rsidR="00BC6A6B" w:rsidRPr="00BC6A6B" w:rsidRDefault="00BC6A6B" w:rsidP="00BC6A6B">
      <w:pPr>
        <w:spacing w:after="0" w:line="240" w:lineRule="auto"/>
        <w:ind w:firstLine="540"/>
        <w:jc w:val="both"/>
        <w:rPr>
          <w:rFonts w:ascii="Times New Roman" w:hAnsi="Times New Roman"/>
          <w:b/>
          <w:sz w:val="27"/>
          <w:szCs w:val="27"/>
          <w:lang w:eastAsia="zh-CN"/>
        </w:rPr>
      </w:pPr>
    </w:p>
    <w:p w:rsidR="00BC6A6B" w:rsidRPr="00BC6A6B" w:rsidRDefault="00BC6A6B" w:rsidP="00BC6A6B">
      <w:pPr>
        <w:spacing w:after="0" w:line="240" w:lineRule="auto"/>
        <w:ind w:firstLine="540"/>
        <w:jc w:val="both"/>
        <w:rPr>
          <w:rFonts w:ascii="Times New Roman" w:hAnsi="Times New Roman"/>
          <w:b/>
          <w:sz w:val="27"/>
          <w:szCs w:val="27"/>
          <w:lang w:eastAsia="zh-CN"/>
        </w:rPr>
      </w:pPr>
      <w:r w:rsidRPr="00BC6A6B">
        <w:rPr>
          <w:rFonts w:ascii="Times New Roman" w:hAnsi="Times New Roman"/>
          <w:b/>
          <w:sz w:val="27"/>
          <w:szCs w:val="27"/>
          <w:lang w:eastAsia="zh-CN"/>
        </w:rPr>
        <w:t>Вимоги до станції технічного обслуговування автомобілів:</w:t>
      </w:r>
    </w:p>
    <w:p w:rsidR="00BC6A6B" w:rsidRPr="00BC6A6B" w:rsidRDefault="00BC6A6B" w:rsidP="00BC6A6B">
      <w:pPr>
        <w:spacing w:after="0" w:line="240" w:lineRule="auto"/>
        <w:jc w:val="both"/>
        <w:rPr>
          <w:rFonts w:ascii="Times New Roman" w:hAnsi="Times New Roman"/>
          <w:sz w:val="27"/>
          <w:szCs w:val="27"/>
          <w:lang w:eastAsia="zh-CN"/>
        </w:rPr>
      </w:pPr>
      <w:r w:rsidRPr="00BC6A6B">
        <w:rPr>
          <w:rFonts w:ascii="Times New Roman" w:hAnsi="Times New Roman"/>
          <w:sz w:val="27"/>
          <w:szCs w:val="27"/>
          <w:lang w:eastAsia="zh-CN"/>
        </w:rPr>
        <w:t>1. Наявність на станції технічного обслуговування:</w:t>
      </w:r>
    </w:p>
    <w:p w:rsidR="00BC6A6B" w:rsidRPr="00BC6A6B" w:rsidRDefault="00BC6A6B" w:rsidP="00BC6A6B">
      <w:pPr>
        <w:spacing w:after="0" w:line="240" w:lineRule="auto"/>
        <w:jc w:val="both"/>
        <w:rPr>
          <w:rFonts w:ascii="Times New Roman" w:hAnsi="Times New Roman"/>
          <w:sz w:val="27"/>
          <w:szCs w:val="27"/>
          <w:lang w:eastAsia="zh-CN"/>
        </w:rPr>
      </w:pPr>
      <w:r w:rsidRPr="00BC6A6B">
        <w:rPr>
          <w:rFonts w:ascii="Times New Roman" w:hAnsi="Times New Roman"/>
          <w:sz w:val="27"/>
          <w:szCs w:val="27"/>
          <w:lang w:eastAsia="zh-CN"/>
        </w:rPr>
        <w:t>- дільниці діагностики автомобіля, оснащеної відповідним обладнанням;</w:t>
      </w:r>
    </w:p>
    <w:p w:rsidR="00BC6A6B" w:rsidRPr="00BC6A6B" w:rsidRDefault="00BC6A6B" w:rsidP="00BC6A6B">
      <w:pPr>
        <w:spacing w:after="0" w:line="240" w:lineRule="auto"/>
        <w:jc w:val="both"/>
        <w:rPr>
          <w:rFonts w:ascii="Times New Roman" w:hAnsi="Times New Roman"/>
          <w:sz w:val="27"/>
          <w:szCs w:val="27"/>
          <w:lang w:eastAsia="zh-CN"/>
        </w:rPr>
      </w:pPr>
      <w:r w:rsidRPr="00BC6A6B">
        <w:rPr>
          <w:rFonts w:ascii="Times New Roman" w:hAnsi="Times New Roman"/>
          <w:sz w:val="27"/>
          <w:szCs w:val="27"/>
          <w:lang w:eastAsia="zh-CN"/>
        </w:rPr>
        <w:t>- дільниці слюсарних робіт, оснащеної відповідним обладнанням;</w:t>
      </w:r>
    </w:p>
    <w:p w:rsidR="00BC6A6B" w:rsidRPr="00BC6A6B" w:rsidRDefault="00BC6A6B" w:rsidP="00BC6A6B">
      <w:pPr>
        <w:spacing w:after="0" w:line="240" w:lineRule="auto"/>
        <w:jc w:val="both"/>
        <w:rPr>
          <w:rFonts w:ascii="Times New Roman" w:hAnsi="Times New Roman"/>
          <w:sz w:val="27"/>
          <w:szCs w:val="27"/>
          <w:lang w:eastAsia="zh-CN"/>
        </w:rPr>
      </w:pPr>
      <w:r w:rsidRPr="00BC6A6B">
        <w:rPr>
          <w:rFonts w:ascii="Times New Roman" w:hAnsi="Times New Roman"/>
          <w:sz w:val="27"/>
          <w:szCs w:val="27"/>
          <w:lang w:eastAsia="zh-CN"/>
        </w:rPr>
        <w:t>- дільниці ремонту агрегатів та електрообладнання, оснащеної відповідним обладнанням;</w:t>
      </w:r>
    </w:p>
    <w:p w:rsidR="00BC6A6B" w:rsidRPr="00BC6A6B" w:rsidRDefault="00BC6A6B" w:rsidP="00BC6A6B">
      <w:pPr>
        <w:spacing w:after="0" w:line="240" w:lineRule="auto"/>
        <w:jc w:val="both"/>
        <w:rPr>
          <w:rFonts w:ascii="Times New Roman" w:hAnsi="Times New Roman"/>
          <w:sz w:val="27"/>
          <w:szCs w:val="27"/>
          <w:lang w:eastAsia="zh-CN"/>
        </w:rPr>
      </w:pPr>
      <w:r w:rsidRPr="00BC6A6B">
        <w:rPr>
          <w:rFonts w:ascii="Times New Roman" w:hAnsi="Times New Roman"/>
          <w:sz w:val="27"/>
          <w:szCs w:val="27"/>
          <w:lang w:eastAsia="zh-CN"/>
        </w:rPr>
        <w:t>- дільниці заміни мастила і технічних рідин;</w:t>
      </w:r>
    </w:p>
    <w:p w:rsidR="00BC6A6B" w:rsidRPr="00BC6A6B" w:rsidRDefault="00BC6A6B" w:rsidP="00BC6A6B">
      <w:pPr>
        <w:spacing w:after="0" w:line="240" w:lineRule="auto"/>
        <w:jc w:val="both"/>
        <w:rPr>
          <w:rFonts w:ascii="Times New Roman" w:hAnsi="Times New Roman" w:cs="Times New Roman"/>
          <w:color w:val="000000"/>
          <w:sz w:val="27"/>
          <w:szCs w:val="27"/>
        </w:rPr>
      </w:pPr>
      <w:r w:rsidRPr="00BC6A6B">
        <w:rPr>
          <w:rFonts w:ascii="Times New Roman" w:hAnsi="Times New Roman" w:cs="Times New Roman"/>
          <w:sz w:val="27"/>
          <w:szCs w:val="27"/>
          <w:lang w:eastAsia="zh-CN"/>
        </w:rPr>
        <w:t xml:space="preserve">- </w:t>
      </w:r>
      <w:r w:rsidRPr="00BC6A6B">
        <w:rPr>
          <w:rStyle w:val="docdata"/>
          <w:rFonts w:ascii="Times New Roman" w:hAnsi="Times New Roman"/>
          <w:color w:val="000000"/>
          <w:sz w:val="27"/>
          <w:szCs w:val="27"/>
        </w:rPr>
        <w:t xml:space="preserve">дільниці з виконання </w:t>
      </w:r>
      <w:proofErr w:type="spellStart"/>
      <w:r w:rsidRPr="00BC6A6B">
        <w:rPr>
          <w:rFonts w:ascii="Times New Roman" w:hAnsi="Times New Roman" w:cs="Times New Roman"/>
          <w:color w:val="000000"/>
          <w:sz w:val="27"/>
          <w:szCs w:val="27"/>
        </w:rPr>
        <w:t>шиномонтажних</w:t>
      </w:r>
      <w:proofErr w:type="spellEnd"/>
      <w:r w:rsidRPr="00BC6A6B">
        <w:rPr>
          <w:rFonts w:ascii="Times New Roman" w:hAnsi="Times New Roman" w:cs="Times New Roman"/>
          <w:color w:val="000000"/>
          <w:sz w:val="27"/>
          <w:szCs w:val="27"/>
        </w:rPr>
        <w:t xml:space="preserve"> робіт та ремонту легкосплавних та стальних дисків.</w:t>
      </w:r>
    </w:p>
    <w:p w:rsidR="00BC6A6B" w:rsidRPr="00BC6A6B" w:rsidRDefault="00BC6A6B" w:rsidP="00BC6A6B">
      <w:pPr>
        <w:spacing w:after="0" w:line="240" w:lineRule="auto"/>
        <w:jc w:val="both"/>
        <w:rPr>
          <w:rFonts w:ascii="Times New Roman" w:hAnsi="Times New Roman"/>
          <w:color w:val="000000"/>
          <w:sz w:val="27"/>
          <w:szCs w:val="27"/>
          <w:lang w:eastAsia="ru-RU"/>
        </w:rPr>
      </w:pPr>
      <w:r w:rsidRPr="00BC6A6B">
        <w:rPr>
          <w:rFonts w:ascii="Times New Roman" w:hAnsi="Times New Roman"/>
          <w:color w:val="000000"/>
          <w:sz w:val="27"/>
          <w:szCs w:val="27"/>
          <w:lang w:eastAsia="ru-RU"/>
        </w:rPr>
        <w:t xml:space="preserve">2. </w:t>
      </w:r>
      <w:r w:rsidRPr="00BC6A6B">
        <w:rPr>
          <w:rFonts w:ascii="Times New Roman" w:hAnsi="Times New Roman"/>
          <w:color w:val="000000"/>
          <w:spacing w:val="-2"/>
          <w:sz w:val="27"/>
          <w:szCs w:val="27"/>
          <w:lang w:eastAsia="ru-RU"/>
        </w:rPr>
        <w:t>Наявність відповідного обладнання та програмного забезпечення:</w:t>
      </w:r>
    </w:p>
    <w:p w:rsidR="00BC6A6B" w:rsidRPr="00BC6A6B" w:rsidRDefault="00BC6A6B" w:rsidP="00BC6A6B">
      <w:pPr>
        <w:spacing w:after="0" w:line="240" w:lineRule="auto"/>
        <w:jc w:val="both"/>
        <w:rPr>
          <w:rFonts w:ascii="Times New Roman" w:hAnsi="Times New Roman"/>
          <w:color w:val="000000"/>
          <w:spacing w:val="-2"/>
          <w:sz w:val="27"/>
          <w:szCs w:val="27"/>
          <w:lang w:eastAsia="ru-RU"/>
        </w:rPr>
      </w:pPr>
      <w:r w:rsidRPr="00BC6A6B">
        <w:rPr>
          <w:rFonts w:ascii="Times New Roman" w:hAnsi="Times New Roman"/>
          <w:color w:val="000000"/>
          <w:sz w:val="27"/>
          <w:szCs w:val="27"/>
          <w:lang w:eastAsia="ru-RU"/>
        </w:rPr>
        <w:t>- к</w:t>
      </w:r>
      <w:r w:rsidRPr="00BC6A6B">
        <w:rPr>
          <w:rFonts w:ascii="Times New Roman" w:hAnsi="Times New Roman"/>
          <w:color w:val="000000"/>
          <w:spacing w:val="-2"/>
          <w:sz w:val="27"/>
          <w:szCs w:val="27"/>
          <w:lang w:eastAsia="ru-RU"/>
        </w:rPr>
        <w:t>аталог запасних частин;</w:t>
      </w:r>
    </w:p>
    <w:p w:rsidR="00BC6A6B" w:rsidRPr="00BC6A6B" w:rsidRDefault="00BC6A6B" w:rsidP="00BC6A6B">
      <w:pPr>
        <w:tabs>
          <w:tab w:val="left" w:pos="180"/>
        </w:tabs>
        <w:spacing w:after="0" w:line="240" w:lineRule="auto"/>
        <w:jc w:val="both"/>
        <w:rPr>
          <w:rFonts w:ascii="Times New Roman" w:hAnsi="Times New Roman"/>
          <w:spacing w:val="-2"/>
          <w:sz w:val="27"/>
          <w:szCs w:val="27"/>
          <w:lang w:eastAsia="ru-RU"/>
        </w:rPr>
      </w:pPr>
      <w:r w:rsidRPr="00BC6A6B">
        <w:rPr>
          <w:rFonts w:ascii="Times New Roman" w:hAnsi="Times New Roman"/>
          <w:spacing w:val="-2"/>
          <w:sz w:val="27"/>
          <w:szCs w:val="27"/>
          <w:lang w:eastAsia="ru-RU"/>
        </w:rPr>
        <w:t xml:space="preserve">- </w:t>
      </w:r>
      <w:r w:rsidRPr="00BC6A6B">
        <w:rPr>
          <w:rFonts w:ascii="Times New Roman" w:hAnsi="Times New Roman"/>
          <w:sz w:val="27"/>
          <w:szCs w:val="27"/>
          <w:lang w:eastAsia="ru-RU"/>
        </w:rPr>
        <w:t xml:space="preserve">спеціалізований діагностичний прилад (для діагностування електронних систем, програмування блоків керування автомобілів Замовника); </w:t>
      </w:r>
    </w:p>
    <w:p w:rsidR="00BC6A6B" w:rsidRPr="00BC6A6B" w:rsidRDefault="00BC6A6B" w:rsidP="00BC6A6B">
      <w:pPr>
        <w:spacing w:after="0" w:line="240" w:lineRule="auto"/>
        <w:jc w:val="both"/>
        <w:rPr>
          <w:rFonts w:ascii="Times New Roman" w:hAnsi="Times New Roman"/>
          <w:spacing w:val="-2"/>
          <w:sz w:val="27"/>
          <w:szCs w:val="27"/>
          <w:lang w:eastAsia="ru-RU"/>
        </w:rPr>
      </w:pPr>
      <w:r w:rsidRPr="00BC6A6B">
        <w:rPr>
          <w:rFonts w:ascii="Times New Roman" w:hAnsi="Times New Roman"/>
          <w:spacing w:val="-2"/>
          <w:sz w:val="27"/>
          <w:szCs w:val="27"/>
          <w:lang w:eastAsia="ru-RU"/>
        </w:rPr>
        <w:t>-</w:t>
      </w:r>
      <w:r w:rsidRPr="00BC6A6B">
        <w:rPr>
          <w:rFonts w:ascii="Times New Roman" w:hAnsi="Times New Roman"/>
          <w:sz w:val="27"/>
          <w:szCs w:val="27"/>
          <w:lang w:eastAsia="ru-RU"/>
        </w:rPr>
        <w:t xml:space="preserve"> стенд для діагностики ходової частини автомобіля; </w:t>
      </w:r>
      <w:r w:rsidRPr="00BC6A6B">
        <w:rPr>
          <w:rFonts w:ascii="Times New Roman" w:hAnsi="Times New Roman"/>
          <w:sz w:val="27"/>
          <w:szCs w:val="27"/>
          <w:lang w:eastAsia="ru-RU"/>
        </w:rPr>
        <w:tab/>
      </w:r>
    </w:p>
    <w:p w:rsidR="00BC6A6B" w:rsidRPr="00BC6A6B" w:rsidRDefault="00BC6A6B" w:rsidP="00BC6A6B">
      <w:pPr>
        <w:spacing w:after="0" w:line="240" w:lineRule="auto"/>
        <w:jc w:val="both"/>
        <w:rPr>
          <w:rFonts w:ascii="Times New Roman" w:hAnsi="Times New Roman"/>
          <w:spacing w:val="-2"/>
          <w:sz w:val="27"/>
          <w:szCs w:val="27"/>
          <w:lang w:eastAsia="ru-RU"/>
        </w:rPr>
      </w:pPr>
      <w:r w:rsidRPr="00BC6A6B">
        <w:rPr>
          <w:rFonts w:ascii="Times New Roman" w:hAnsi="Times New Roman"/>
          <w:spacing w:val="-2"/>
          <w:sz w:val="27"/>
          <w:szCs w:val="27"/>
          <w:lang w:eastAsia="ru-RU"/>
        </w:rPr>
        <w:t xml:space="preserve">- </w:t>
      </w:r>
      <w:r w:rsidRPr="00BC6A6B">
        <w:rPr>
          <w:rFonts w:ascii="Times New Roman" w:hAnsi="Times New Roman"/>
          <w:sz w:val="27"/>
          <w:szCs w:val="27"/>
          <w:lang w:eastAsia="ru-RU"/>
        </w:rPr>
        <w:t>обладнання для діагностики та очищення форсунок інжекторів;</w:t>
      </w:r>
    </w:p>
    <w:p w:rsidR="00BC6A6B" w:rsidRPr="00BC6A6B" w:rsidRDefault="00BC6A6B" w:rsidP="00BC6A6B">
      <w:pPr>
        <w:spacing w:after="0" w:line="240" w:lineRule="auto"/>
        <w:jc w:val="both"/>
        <w:rPr>
          <w:rFonts w:ascii="Times New Roman" w:hAnsi="Times New Roman"/>
          <w:spacing w:val="-2"/>
          <w:sz w:val="27"/>
          <w:szCs w:val="27"/>
          <w:lang w:eastAsia="ru-RU"/>
        </w:rPr>
      </w:pPr>
      <w:r w:rsidRPr="00BC6A6B">
        <w:rPr>
          <w:rFonts w:ascii="Times New Roman" w:hAnsi="Times New Roman"/>
          <w:spacing w:val="-2"/>
          <w:sz w:val="27"/>
          <w:szCs w:val="27"/>
          <w:lang w:eastAsia="ru-RU"/>
        </w:rPr>
        <w:t xml:space="preserve">- </w:t>
      </w:r>
      <w:r w:rsidRPr="00BC6A6B">
        <w:rPr>
          <w:rFonts w:ascii="Times New Roman" w:hAnsi="Times New Roman"/>
          <w:sz w:val="27"/>
          <w:szCs w:val="27"/>
          <w:lang w:eastAsia="ru-RU"/>
        </w:rPr>
        <w:t xml:space="preserve">обладнання для ремонту та діагностики коробок передач; </w:t>
      </w:r>
    </w:p>
    <w:p w:rsidR="00BC6A6B" w:rsidRPr="00BC6A6B" w:rsidRDefault="00BC6A6B" w:rsidP="00BC6A6B">
      <w:pPr>
        <w:spacing w:after="0" w:line="240" w:lineRule="auto"/>
        <w:jc w:val="both"/>
        <w:rPr>
          <w:rFonts w:ascii="Times New Roman" w:hAnsi="Times New Roman"/>
          <w:spacing w:val="-2"/>
          <w:sz w:val="27"/>
          <w:szCs w:val="27"/>
          <w:lang w:eastAsia="ru-RU"/>
        </w:rPr>
      </w:pPr>
      <w:r w:rsidRPr="00BC6A6B">
        <w:rPr>
          <w:rFonts w:ascii="Times New Roman" w:hAnsi="Times New Roman"/>
          <w:spacing w:val="-2"/>
          <w:sz w:val="27"/>
          <w:szCs w:val="27"/>
          <w:lang w:eastAsia="ru-RU"/>
        </w:rPr>
        <w:t xml:space="preserve">- </w:t>
      </w:r>
      <w:r w:rsidRPr="00BC6A6B">
        <w:rPr>
          <w:rFonts w:ascii="Times New Roman" w:hAnsi="Times New Roman"/>
          <w:sz w:val="27"/>
          <w:szCs w:val="27"/>
          <w:lang w:eastAsia="ru-RU"/>
        </w:rPr>
        <w:t xml:space="preserve">обладнання для ремонту бензинових та дизельних паливних систем; </w:t>
      </w:r>
    </w:p>
    <w:p w:rsidR="00BC6A6B" w:rsidRPr="00BC6A6B" w:rsidRDefault="00BC6A6B" w:rsidP="00BC6A6B">
      <w:pPr>
        <w:spacing w:after="0" w:line="240" w:lineRule="auto"/>
        <w:jc w:val="both"/>
        <w:rPr>
          <w:rFonts w:ascii="Times New Roman" w:hAnsi="Times New Roman"/>
          <w:spacing w:val="-2"/>
          <w:sz w:val="27"/>
          <w:szCs w:val="27"/>
          <w:lang w:eastAsia="ru-RU"/>
        </w:rPr>
      </w:pPr>
      <w:r w:rsidRPr="00BC6A6B">
        <w:rPr>
          <w:rFonts w:ascii="Times New Roman" w:hAnsi="Times New Roman"/>
          <w:spacing w:val="-2"/>
          <w:sz w:val="27"/>
          <w:szCs w:val="27"/>
          <w:lang w:eastAsia="ru-RU"/>
        </w:rPr>
        <w:t xml:space="preserve">- </w:t>
      </w:r>
      <w:r w:rsidRPr="00BC6A6B">
        <w:rPr>
          <w:rFonts w:ascii="Times New Roman" w:hAnsi="Times New Roman"/>
          <w:sz w:val="27"/>
          <w:szCs w:val="27"/>
          <w:lang w:eastAsia="ru-RU"/>
        </w:rPr>
        <w:t xml:space="preserve">обладнання для ремонту та заправки кондиціонерів; </w:t>
      </w:r>
    </w:p>
    <w:p w:rsidR="00BC6A6B" w:rsidRPr="00BC6A6B" w:rsidRDefault="00BC6A6B" w:rsidP="00BC6A6B">
      <w:pPr>
        <w:spacing w:after="0" w:line="240" w:lineRule="auto"/>
        <w:jc w:val="both"/>
        <w:rPr>
          <w:rFonts w:ascii="Times New Roman" w:hAnsi="Times New Roman"/>
          <w:sz w:val="27"/>
          <w:szCs w:val="27"/>
          <w:lang w:eastAsia="ru-RU"/>
        </w:rPr>
      </w:pPr>
      <w:r w:rsidRPr="00BC6A6B">
        <w:rPr>
          <w:rFonts w:ascii="Times New Roman" w:hAnsi="Times New Roman"/>
          <w:spacing w:val="-2"/>
          <w:sz w:val="27"/>
          <w:szCs w:val="27"/>
          <w:lang w:eastAsia="ru-RU"/>
        </w:rPr>
        <w:t xml:space="preserve">- </w:t>
      </w:r>
      <w:r w:rsidRPr="00BC6A6B">
        <w:rPr>
          <w:rFonts w:ascii="Times New Roman" w:hAnsi="Times New Roman"/>
          <w:sz w:val="27"/>
          <w:szCs w:val="27"/>
          <w:lang w:eastAsia="ru-RU"/>
        </w:rPr>
        <w:t>професійний та спеціалізований інструмент для ремонту та обслуговування транспортних засобів Замовника;</w:t>
      </w:r>
    </w:p>
    <w:p w:rsidR="00BC6A6B" w:rsidRPr="00BC6A6B" w:rsidRDefault="00BC6A6B" w:rsidP="00BC6A6B">
      <w:pPr>
        <w:pStyle w:val="3451"/>
        <w:spacing w:before="0" w:beforeAutospacing="0" w:after="0" w:afterAutospacing="0"/>
        <w:jc w:val="both"/>
        <w:rPr>
          <w:sz w:val="27"/>
          <w:szCs w:val="27"/>
        </w:rPr>
      </w:pPr>
      <w:r w:rsidRPr="00BC6A6B">
        <w:rPr>
          <w:sz w:val="27"/>
          <w:szCs w:val="27"/>
          <w:lang w:eastAsia="ru-RU"/>
        </w:rPr>
        <w:t xml:space="preserve">- </w:t>
      </w:r>
      <w:r w:rsidRPr="00BC6A6B">
        <w:rPr>
          <w:color w:val="000000"/>
          <w:sz w:val="27"/>
          <w:szCs w:val="27"/>
        </w:rPr>
        <w:t xml:space="preserve">обладнання для надання </w:t>
      </w:r>
      <w:proofErr w:type="spellStart"/>
      <w:r w:rsidRPr="00BC6A6B">
        <w:rPr>
          <w:color w:val="000000"/>
          <w:sz w:val="27"/>
          <w:szCs w:val="27"/>
        </w:rPr>
        <w:t>шиномонтажних</w:t>
      </w:r>
      <w:proofErr w:type="spellEnd"/>
      <w:r w:rsidRPr="00BC6A6B">
        <w:rPr>
          <w:color w:val="000000"/>
          <w:sz w:val="27"/>
          <w:szCs w:val="27"/>
        </w:rPr>
        <w:t xml:space="preserve"> та шиноремонтних послуг;</w:t>
      </w:r>
    </w:p>
    <w:p w:rsidR="00BC6A6B" w:rsidRPr="00BC6A6B" w:rsidRDefault="00BC6A6B" w:rsidP="00BC6A6B">
      <w:pPr>
        <w:spacing w:after="0" w:line="240" w:lineRule="auto"/>
        <w:jc w:val="both"/>
        <w:rPr>
          <w:rFonts w:ascii="Times New Roman" w:hAnsi="Times New Roman" w:cs="Times New Roman"/>
          <w:color w:val="000000"/>
          <w:sz w:val="27"/>
          <w:szCs w:val="27"/>
        </w:rPr>
      </w:pPr>
      <w:r w:rsidRPr="00BC6A6B">
        <w:rPr>
          <w:rFonts w:ascii="Times New Roman" w:hAnsi="Times New Roman" w:cs="Times New Roman"/>
          <w:color w:val="000000"/>
          <w:sz w:val="27"/>
          <w:szCs w:val="27"/>
        </w:rPr>
        <w:t xml:space="preserve">- стенд з регулювання розвалу-сходження авто. </w:t>
      </w:r>
    </w:p>
    <w:p w:rsidR="00BC6A6B" w:rsidRPr="00BC6A6B" w:rsidRDefault="00BC6A6B" w:rsidP="00BC6A6B">
      <w:pPr>
        <w:spacing w:after="0" w:line="240" w:lineRule="auto"/>
        <w:ind w:firstLine="540"/>
        <w:jc w:val="both"/>
        <w:rPr>
          <w:rFonts w:ascii="Times New Roman" w:hAnsi="Times New Roman" w:cs="Times New Roman"/>
          <w:b/>
          <w:sz w:val="27"/>
          <w:szCs w:val="27"/>
          <w:lang w:eastAsia="zh-CN"/>
        </w:rPr>
      </w:pPr>
      <w:r w:rsidRPr="00BC6A6B">
        <w:rPr>
          <w:rFonts w:ascii="Times New Roman" w:hAnsi="Times New Roman" w:cs="Times New Roman"/>
          <w:b/>
          <w:color w:val="000000"/>
          <w:sz w:val="27"/>
          <w:szCs w:val="27"/>
        </w:rPr>
        <w:t>Для підтвердження інформації щодо наявності необхідного обладнання, зазначеного вище Учасник в складі тендерної пропозиції має надати матеріали з фотофіксацією відповідних дільниць та обладнання.</w:t>
      </w:r>
    </w:p>
    <w:p w:rsidR="00BC6A6B" w:rsidRPr="00BC6A6B" w:rsidRDefault="00BC6A6B" w:rsidP="00BC6A6B">
      <w:pPr>
        <w:spacing w:after="0" w:line="240" w:lineRule="auto"/>
        <w:ind w:firstLine="540"/>
        <w:jc w:val="both"/>
        <w:rPr>
          <w:rFonts w:ascii="Times New Roman" w:hAnsi="Times New Roman"/>
          <w:color w:val="000000"/>
          <w:spacing w:val="-2"/>
          <w:sz w:val="27"/>
          <w:szCs w:val="27"/>
          <w:lang w:eastAsia="ru-RU"/>
        </w:rPr>
      </w:pPr>
      <w:r w:rsidRPr="00BC6A6B">
        <w:rPr>
          <w:rFonts w:ascii="Times New Roman" w:hAnsi="Times New Roman"/>
          <w:spacing w:val="-2"/>
          <w:sz w:val="27"/>
          <w:szCs w:val="27"/>
          <w:lang w:eastAsia="ru-RU"/>
        </w:rPr>
        <w:t>3. Наявність н</w:t>
      </w:r>
      <w:r w:rsidRPr="00BC6A6B">
        <w:rPr>
          <w:rFonts w:ascii="Times New Roman" w:hAnsi="Times New Roman"/>
          <w:iCs/>
          <w:spacing w:val="1"/>
          <w:sz w:val="27"/>
          <w:szCs w:val="27"/>
          <w:lang w:eastAsia="ru-RU"/>
        </w:rPr>
        <w:t>авченого персоналу, в кількості, необхідній для виконання робіт з ремонту та технічного обслуговування</w:t>
      </w:r>
      <w:r w:rsidRPr="00BC6A6B">
        <w:rPr>
          <w:rFonts w:ascii="Times New Roman" w:hAnsi="Times New Roman"/>
          <w:iCs/>
          <w:color w:val="000000"/>
          <w:spacing w:val="1"/>
          <w:sz w:val="27"/>
          <w:szCs w:val="27"/>
          <w:lang w:eastAsia="ru-RU"/>
        </w:rPr>
        <w:t xml:space="preserve"> відповідних автомобілів Замовника.</w:t>
      </w:r>
    </w:p>
    <w:p w:rsidR="00BC6A6B" w:rsidRPr="00BC6A6B" w:rsidRDefault="00BC6A6B" w:rsidP="00BC6A6B">
      <w:pPr>
        <w:tabs>
          <w:tab w:val="left" w:pos="540"/>
        </w:tabs>
        <w:suppressAutoHyphens/>
        <w:spacing w:after="0" w:line="240" w:lineRule="auto"/>
        <w:ind w:firstLine="540"/>
        <w:jc w:val="both"/>
        <w:rPr>
          <w:rFonts w:ascii="Times New Roman" w:hAnsi="Times New Roman"/>
          <w:sz w:val="27"/>
          <w:szCs w:val="27"/>
          <w:lang w:eastAsia="zh-CN"/>
        </w:rPr>
      </w:pPr>
      <w:r w:rsidRPr="00BC6A6B">
        <w:rPr>
          <w:rFonts w:ascii="Times New Roman" w:hAnsi="Times New Roman"/>
          <w:sz w:val="27"/>
          <w:szCs w:val="27"/>
          <w:lang w:eastAsia="zh-CN"/>
        </w:rPr>
        <w:tab/>
      </w:r>
      <w:r w:rsidRPr="00BC6A6B">
        <w:rPr>
          <w:rFonts w:ascii="Times New Roman" w:hAnsi="Times New Roman"/>
          <w:b/>
          <w:w w:val="103"/>
          <w:sz w:val="27"/>
          <w:szCs w:val="27"/>
          <w:lang w:eastAsia="ru-RU"/>
        </w:rPr>
        <w:t>Учасник зобов’язаний забезпечити</w:t>
      </w:r>
      <w:r w:rsidRPr="00BC6A6B">
        <w:rPr>
          <w:rFonts w:ascii="Times New Roman" w:hAnsi="Times New Roman"/>
          <w:w w:val="103"/>
          <w:sz w:val="27"/>
          <w:szCs w:val="27"/>
          <w:lang w:eastAsia="ru-RU"/>
        </w:rPr>
        <w:t>:</w:t>
      </w:r>
    </w:p>
    <w:p w:rsidR="00BC6A6B" w:rsidRPr="00BC6A6B" w:rsidRDefault="00BC6A6B" w:rsidP="00BC6A6B">
      <w:pPr>
        <w:tabs>
          <w:tab w:val="left" w:pos="360"/>
        </w:tabs>
        <w:spacing w:after="0" w:line="240" w:lineRule="auto"/>
        <w:ind w:firstLine="540"/>
        <w:jc w:val="both"/>
        <w:rPr>
          <w:rFonts w:ascii="Times New Roman" w:hAnsi="Times New Roman"/>
          <w:spacing w:val="-12"/>
          <w:w w:val="103"/>
          <w:sz w:val="27"/>
          <w:szCs w:val="27"/>
          <w:lang w:eastAsia="ru-RU"/>
        </w:rPr>
      </w:pPr>
      <w:r w:rsidRPr="00BC6A6B">
        <w:rPr>
          <w:rFonts w:ascii="Times New Roman" w:hAnsi="Times New Roman"/>
          <w:w w:val="103"/>
          <w:sz w:val="27"/>
          <w:szCs w:val="27"/>
          <w:lang w:eastAsia="ru-RU"/>
        </w:rPr>
        <w:t>- відповідальне збереження автотранспортного засобу;</w:t>
      </w:r>
    </w:p>
    <w:p w:rsidR="00BC6A6B" w:rsidRPr="00BC6A6B" w:rsidRDefault="00BC6A6B" w:rsidP="00BC6A6B">
      <w:pPr>
        <w:spacing w:after="0" w:line="240" w:lineRule="auto"/>
        <w:ind w:firstLine="540"/>
        <w:jc w:val="both"/>
        <w:rPr>
          <w:rFonts w:ascii="Times New Roman" w:hAnsi="Times New Roman"/>
          <w:spacing w:val="-1"/>
          <w:sz w:val="27"/>
          <w:szCs w:val="27"/>
          <w:lang w:eastAsia="ru-RU"/>
        </w:rPr>
      </w:pPr>
      <w:r w:rsidRPr="00BC6A6B">
        <w:rPr>
          <w:rFonts w:ascii="Times New Roman" w:hAnsi="Times New Roman"/>
          <w:sz w:val="27"/>
          <w:szCs w:val="27"/>
          <w:lang w:eastAsia="ru-RU"/>
        </w:rPr>
        <w:t xml:space="preserve">- у разі виявлення недоліків щодо наданих послуг під час прийняття автотранспортного засобу </w:t>
      </w:r>
      <w:r w:rsidRPr="00BC6A6B">
        <w:rPr>
          <w:rFonts w:ascii="Times New Roman" w:hAnsi="Times New Roman"/>
          <w:spacing w:val="-1"/>
          <w:sz w:val="27"/>
          <w:szCs w:val="27"/>
          <w:lang w:eastAsia="ru-RU"/>
        </w:rPr>
        <w:t>Замовником, безкоштовне усунення цих недоліків Учасником;</w:t>
      </w:r>
    </w:p>
    <w:p w:rsidR="00BC6A6B" w:rsidRPr="00BC6A6B" w:rsidRDefault="00BC6A6B" w:rsidP="00BC6A6B">
      <w:pPr>
        <w:spacing w:after="0" w:line="240" w:lineRule="auto"/>
        <w:ind w:firstLine="540"/>
        <w:jc w:val="both"/>
        <w:rPr>
          <w:rFonts w:ascii="Times New Roman" w:hAnsi="Times New Roman"/>
          <w:spacing w:val="-1"/>
          <w:sz w:val="27"/>
          <w:szCs w:val="27"/>
          <w:lang w:eastAsia="ru-RU"/>
        </w:rPr>
      </w:pPr>
      <w:r w:rsidRPr="00BC6A6B">
        <w:rPr>
          <w:rFonts w:ascii="Times New Roman" w:hAnsi="Times New Roman"/>
          <w:spacing w:val="-1"/>
          <w:sz w:val="27"/>
          <w:szCs w:val="27"/>
          <w:lang w:eastAsia="ru-RU"/>
        </w:rPr>
        <w:t xml:space="preserve">- </w:t>
      </w:r>
      <w:r w:rsidRPr="00BC6A6B">
        <w:rPr>
          <w:rFonts w:ascii="Times New Roman" w:hAnsi="Times New Roman"/>
          <w:snapToGrid w:val="0"/>
          <w:sz w:val="27"/>
          <w:szCs w:val="27"/>
          <w:lang w:eastAsia="ru-RU"/>
        </w:rPr>
        <w:t>можливість в окремих випадках забезпечити виїзд групи спеціалістів поза межі станції технічного обслуговування для ремонту, надання технічної допомоги або евакуації автомобіля.</w:t>
      </w:r>
    </w:p>
    <w:p w:rsidR="00BC6A6B" w:rsidRPr="00BC6A6B" w:rsidRDefault="00BC6A6B" w:rsidP="00BC6A6B">
      <w:pPr>
        <w:spacing w:after="0" w:line="240" w:lineRule="auto"/>
        <w:ind w:firstLine="540"/>
        <w:jc w:val="both"/>
        <w:rPr>
          <w:rFonts w:ascii="Times New Roman" w:hAnsi="Times New Roman"/>
          <w:spacing w:val="-1"/>
          <w:sz w:val="27"/>
          <w:szCs w:val="27"/>
          <w:lang w:eastAsia="ru-RU"/>
        </w:rPr>
      </w:pPr>
      <w:r w:rsidRPr="00BC6A6B">
        <w:rPr>
          <w:rFonts w:ascii="Times New Roman" w:hAnsi="Times New Roman"/>
          <w:b/>
          <w:snapToGrid w:val="0"/>
          <w:sz w:val="27"/>
          <w:szCs w:val="27"/>
          <w:lang w:eastAsia="ru-RU"/>
        </w:rPr>
        <w:t>Станція технічного обслуговування Учасника повинна мати можливість проведення</w:t>
      </w:r>
      <w:r w:rsidRPr="00BC6A6B">
        <w:rPr>
          <w:rFonts w:ascii="Times New Roman" w:hAnsi="Times New Roman"/>
          <w:snapToGrid w:val="0"/>
          <w:sz w:val="27"/>
          <w:szCs w:val="27"/>
          <w:lang w:eastAsia="ru-RU"/>
        </w:rPr>
        <w:t xml:space="preserve"> регламентного та сезонного технічного обслуговування, діагностику та ремонт окремих агрегатів та систем, відновлювальний ремонт, гарантійне та післягарантійне обслуговування транспортних засобів</w:t>
      </w:r>
      <w:r w:rsidRPr="00BC6A6B">
        <w:rPr>
          <w:rFonts w:ascii="Times New Roman" w:hAnsi="Times New Roman"/>
          <w:i/>
          <w:snapToGrid w:val="0"/>
          <w:sz w:val="27"/>
          <w:szCs w:val="27"/>
          <w:lang w:eastAsia="ru-RU"/>
        </w:rPr>
        <w:t>.</w:t>
      </w:r>
      <w:r w:rsidRPr="00BC6A6B">
        <w:rPr>
          <w:rFonts w:ascii="Times New Roman" w:hAnsi="Times New Roman"/>
          <w:snapToGrid w:val="0"/>
          <w:sz w:val="27"/>
          <w:szCs w:val="27"/>
          <w:lang w:eastAsia="ru-RU"/>
        </w:rPr>
        <w:t xml:space="preserve"> У разі залучення Субпідрядників, вартість наданих послуг сплачується Учасником. </w:t>
      </w:r>
    </w:p>
    <w:p w:rsidR="00BC6A6B" w:rsidRPr="00BC6A6B" w:rsidRDefault="00BC6A6B" w:rsidP="00BC6A6B">
      <w:pPr>
        <w:spacing w:after="0" w:line="240" w:lineRule="auto"/>
        <w:ind w:firstLine="540"/>
        <w:jc w:val="both"/>
        <w:rPr>
          <w:rFonts w:ascii="Times New Roman" w:hAnsi="Times New Roman"/>
          <w:sz w:val="27"/>
          <w:szCs w:val="27"/>
        </w:rPr>
      </w:pPr>
      <w:r w:rsidRPr="00BC6A6B">
        <w:rPr>
          <w:rFonts w:ascii="Times New Roman" w:hAnsi="Times New Roman"/>
          <w:b/>
          <w:bCs/>
          <w:sz w:val="27"/>
          <w:szCs w:val="27"/>
        </w:rPr>
        <w:lastRenderedPageBreak/>
        <w:t xml:space="preserve">Гарантія на надані послуги – не менше 12 місяців </w:t>
      </w:r>
      <w:r w:rsidRPr="00BC6A6B">
        <w:rPr>
          <w:rFonts w:ascii="Times New Roman" w:hAnsi="Times New Roman"/>
          <w:sz w:val="27"/>
          <w:szCs w:val="27"/>
        </w:rPr>
        <w:t>з моменту підписання акту наданих послуг</w:t>
      </w:r>
      <w:r w:rsidRPr="00BC6A6B">
        <w:rPr>
          <w:rFonts w:ascii="Times New Roman" w:hAnsi="Times New Roman"/>
          <w:b/>
          <w:bCs/>
          <w:sz w:val="27"/>
          <w:szCs w:val="27"/>
        </w:rPr>
        <w:t>.</w:t>
      </w:r>
    </w:p>
    <w:p w:rsidR="00BC6A6B" w:rsidRPr="00BC6A6B" w:rsidRDefault="00BC6A6B" w:rsidP="00BC6A6B">
      <w:pPr>
        <w:spacing w:after="0" w:line="240" w:lineRule="auto"/>
        <w:ind w:firstLine="540"/>
        <w:jc w:val="both"/>
        <w:rPr>
          <w:rFonts w:ascii="Times New Roman" w:hAnsi="Times New Roman"/>
          <w:spacing w:val="-1"/>
          <w:sz w:val="27"/>
          <w:szCs w:val="27"/>
          <w:lang w:eastAsia="ru-RU"/>
        </w:rPr>
      </w:pPr>
      <w:r w:rsidRPr="00BC6A6B">
        <w:rPr>
          <w:rFonts w:ascii="Times New Roman" w:hAnsi="Times New Roman"/>
          <w:sz w:val="27"/>
          <w:szCs w:val="27"/>
          <w:lang w:eastAsia="zh-CN"/>
        </w:rPr>
        <w:t>Ремонт та технічне обслуговування автотранспорту відбуватиметься із застосуванням запасних частин, комплектуючих та витратних матеріалів Учасника.</w:t>
      </w:r>
      <w:r w:rsidRPr="00BC6A6B">
        <w:rPr>
          <w:rFonts w:ascii="Times New Roman" w:hAnsi="Times New Roman"/>
          <w:spacing w:val="-1"/>
          <w:sz w:val="27"/>
          <w:szCs w:val="27"/>
          <w:lang w:eastAsia="ru-RU"/>
        </w:rPr>
        <w:t xml:space="preserve"> </w:t>
      </w:r>
      <w:r w:rsidRPr="00BC6A6B">
        <w:rPr>
          <w:rFonts w:ascii="Times New Roman" w:hAnsi="Times New Roman"/>
          <w:sz w:val="27"/>
          <w:szCs w:val="27"/>
          <w:lang w:eastAsia="zh-CN"/>
        </w:rPr>
        <w:t>Запасні частини та комплектуючі, які використовуватимуться під час надання послуг з технічного обслуговування та ремонту автомобільних транспортних засобів повинні бути нові та сертифіковані для продажу на території України. Сертифікати якості (якщо вони передбачені) на запасні частини, комплектуючі</w:t>
      </w:r>
      <w:r w:rsidRPr="00BC6A6B">
        <w:rPr>
          <w:rFonts w:ascii="Times New Roman" w:hAnsi="Times New Roman"/>
          <w:sz w:val="27"/>
          <w:szCs w:val="27"/>
          <w:lang w:val="ru-RU" w:eastAsia="zh-CN"/>
        </w:rPr>
        <w:t xml:space="preserve"> </w:t>
      </w:r>
      <w:r w:rsidRPr="00BC6A6B">
        <w:rPr>
          <w:rFonts w:ascii="Times New Roman" w:hAnsi="Times New Roman"/>
          <w:sz w:val="27"/>
          <w:szCs w:val="27"/>
          <w:lang w:eastAsia="zh-CN"/>
        </w:rPr>
        <w:t xml:space="preserve"> надаватимуться Замовнику за вимогою.</w:t>
      </w:r>
    </w:p>
    <w:p w:rsidR="00BC6A6B" w:rsidRPr="00BC6A6B" w:rsidRDefault="00BC6A6B" w:rsidP="00BC6A6B">
      <w:pPr>
        <w:spacing w:after="0" w:line="240" w:lineRule="auto"/>
        <w:ind w:firstLine="540"/>
        <w:jc w:val="both"/>
        <w:rPr>
          <w:rFonts w:ascii="Times New Roman" w:hAnsi="Times New Roman"/>
          <w:sz w:val="27"/>
          <w:szCs w:val="27"/>
          <w:lang w:eastAsia="ru-RU"/>
        </w:rPr>
      </w:pPr>
      <w:r w:rsidRPr="00BC6A6B">
        <w:rPr>
          <w:rFonts w:ascii="Times New Roman" w:hAnsi="Times New Roman"/>
          <w:b/>
          <w:sz w:val="27"/>
          <w:szCs w:val="27"/>
          <w:lang w:eastAsia="ru-RU"/>
        </w:rPr>
        <w:t>Перелік транспортних засобів Замовника, що має ремонтуватися та обслуговуватися на станціях технічного обслуговування Учасника</w:t>
      </w:r>
      <w:r w:rsidRPr="00BC6A6B">
        <w:rPr>
          <w:rFonts w:ascii="Times New Roman" w:hAnsi="Times New Roman"/>
          <w:sz w:val="27"/>
          <w:szCs w:val="27"/>
          <w:lang w:eastAsia="ru-RU"/>
        </w:rPr>
        <w:t>:</w:t>
      </w:r>
    </w:p>
    <w:p w:rsidR="00BC6A6B" w:rsidRPr="00BC6A6B" w:rsidRDefault="00BC6A6B" w:rsidP="00BC6A6B">
      <w:pPr>
        <w:spacing w:after="0" w:line="240" w:lineRule="auto"/>
        <w:ind w:firstLine="709"/>
        <w:jc w:val="both"/>
        <w:rPr>
          <w:rFonts w:ascii="Times New Roman" w:hAnsi="Times New Roman"/>
          <w:sz w:val="27"/>
          <w:szCs w:val="27"/>
          <w:lang w:eastAsia="ru-RU"/>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2501"/>
        <w:gridCol w:w="1611"/>
        <w:gridCol w:w="3632"/>
      </w:tblGrid>
      <w:tr w:rsidR="00BC6A6B" w:rsidRPr="00BC6A6B" w:rsidTr="003A6C72">
        <w:trPr>
          <w:trHeight w:val="222"/>
        </w:trPr>
        <w:tc>
          <w:tcPr>
            <w:tcW w:w="1647" w:type="dxa"/>
          </w:tcPr>
          <w:p w:rsidR="00BC6A6B" w:rsidRPr="00BC6A6B" w:rsidRDefault="00BC6A6B" w:rsidP="003A6C72">
            <w:pPr>
              <w:tabs>
                <w:tab w:val="left" w:pos="-180"/>
              </w:tabs>
              <w:spacing w:after="0" w:line="240" w:lineRule="auto"/>
              <w:jc w:val="center"/>
              <w:rPr>
                <w:rFonts w:ascii="Times New Roman" w:hAnsi="Times New Roman"/>
                <w:sz w:val="27"/>
                <w:szCs w:val="27"/>
                <w:lang w:val="ru-RU"/>
              </w:rPr>
            </w:pPr>
            <w:r w:rsidRPr="00BC6A6B">
              <w:rPr>
                <w:rFonts w:ascii="Times New Roman" w:hAnsi="Times New Roman"/>
                <w:sz w:val="27"/>
                <w:szCs w:val="27"/>
                <w:lang w:val="ru-RU"/>
              </w:rPr>
              <w:t>№</w:t>
            </w:r>
          </w:p>
        </w:tc>
        <w:tc>
          <w:tcPr>
            <w:tcW w:w="2518" w:type="dxa"/>
          </w:tcPr>
          <w:p w:rsidR="00BC6A6B" w:rsidRPr="00BC6A6B" w:rsidRDefault="00BC6A6B" w:rsidP="003A6C72">
            <w:pPr>
              <w:tabs>
                <w:tab w:val="left" w:pos="-180"/>
              </w:tabs>
              <w:spacing w:after="0" w:line="240" w:lineRule="auto"/>
              <w:jc w:val="center"/>
              <w:rPr>
                <w:rFonts w:ascii="Times New Roman" w:hAnsi="Times New Roman"/>
                <w:sz w:val="27"/>
                <w:szCs w:val="27"/>
              </w:rPr>
            </w:pPr>
            <w:r w:rsidRPr="00BC6A6B">
              <w:rPr>
                <w:rFonts w:ascii="Times New Roman" w:hAnsi="Times New Roman"/>
                <w:sz w:val="27"/>
                <w:szCs w:val="27"/>
              </w:rPr>
              <w:t xml:space="preserve">Марка автомобіля </w:t>
            </w:r>
          </w:p>
        </w:tc>
        <w:tc>
          <w:tcPr>
            <w:tcW w:w="1619" w:type="dxa"/>
          </w:tcPr>
          <w:p w:rsidR="00BC6A6B" w:rsidRPr="00BC6A6B" w:rsidRDefault="00BC6A6B" w:rsidP="003A6C72">
            <w:pPr>
              <w:tabs>
                <w:tab w:val="left" w:pos="-180"/>
              </w:tabs>
              <w:spacing w:after="0" w:line="240" w:lineRule="auto"/>
              <w:jc w:val="center"/>
              <w:rPr>
                <w:rFonts w:ascii="Times New Roman" w:hAnsi="Times New Roman"/>
                <w:sz w:val="27"/>
                <w:szCs w:val="27"/>
              </w:rPr>
            </w:pPr>
            <w:r w:rsidRPr="00BC6A6B">
              <w:rPr>
                <w:rFonts w:ascii="Times New Roman" w:hAnsi="Times New Roman"/>
                <w:sz w:val="27"/>
                <w:szCs w:val="27"/>
              </w:rPr>
              <w:t xml:space="preserve">Рік випуску </w:t>
            </w:r>
          </w:p>
        </w:tc>
        <w:tc>
          <w:tcPr>
            <w:tcW w:w="3668" w:type="dxa"/>
          </w:tcPr>
          <w:p w:rsidR="00BC6A6B" w:rsidRPr="00BC6A6B" w:rsidRDefault="00BC6A6B" w:rsidP="003A6C72">
            <w:pPr>
              <w:tabs>
                <w:tab w:val="left" w:pos="-180"/>
              </w:tabs>
              <w:spacing w:after="0" w:line="240" w:lineRule="auto"/>
              <w:jc w:val="center"/>
              <w:rPr>
                <w:rFonts w:ascii="Times New Roman" w:hAnsi="Times New Roman"/>
                <w:sz w:val="27"/>
                <w:szCs w:val="27"/>
              </w:rPr>
            </w:pPr>
            <w:r w:rsidRPr="00BC6A6B">
              <w:rPr>
                <w:rFonts w:ascii="Times New Roman" w:hAnsi="Times New Roman"/>
                <w:sz w:val="27"/>
                <w:szCs w:val="27"/>
              </w:rPr>
              <w:t xml:space="preserve">Модель автомобіля </w:t>
            </w:r>
          </w:p>
        </w:tc>
      </w:tr>
      <w:tr w:rsidR="00BC6A6B" w:rsidRPr="00BC6A6B" w:rsidTr="003A6C72">
        <w:trPr>
          <w:trHeight w:val="345"/>
        </w:trPr>
        <w:tc>
          <w:tcPr>
            <w:tcW w:w="1647" w:type="dxa"/>
          </w:tcPr>
          <w:p w:rsidR="00BC6A6B" w:rsidRPr="00BC6A6B" w:rsidRDefault="00BC6A6B" w:rsidP="003A6C72">
            <w:pPr>
              <w:tabs>
                <w:tab w:val="left" w:pos="-180"/>
              </w:tabs>
              <w:spacing w:after="0" w:line="240" w:lineRule="auto"/>
              <w:jc w:val="center"/>
              <w:rPr>
                <w:rFonts w:ascii="Times New Roman" w:hAnsi="Times New Roman"/>
                <w:color w:val="000000" w:themeColor="text1"/>
                <w:sz w:val="27"/>
                <w:szCs w:val="27"/>
              </w:rPr>
            </w:pPr>
            <w:r w:rsidRPr="00BC6A6B">
              <w:rPr>
                <w:rFonts w:ascii="Times New Roman" w:hAnsi="Times New Roman"/>
                <w:sz w:val="27"/>
                <w:szCs w:val="27"/>
              </w:rPr>
              <w:t>1</w:t>
            </w:r>
          </w:p>
        </w:tc>
        <w:tc>
          <w:tcPr>
            <w:tcW w:w="2518" w:type="dxa"/>
          </w:tcPr>
          <w:p w:rsidR="00BC6A6B" w:rsidRPr="00BC6A6B" w:rsidRDefault="00BC6A6B" w:rsidP="003A6C72">
            <w:pPr>
              <w:tabs>
                <w:tab w:val="left" w:pos="-180"/>
              </w:tabs>
              <w:spacing w:after="0" w:line="240" w:lineRule="auto"/>
              <w:jc w:val="center"/>
              <w:rPr>
                <w:rFonts w:ascii="Times New Roman" w:hAnsi="Times New Roman"/>
                <w:sz w:val="27"/>
                <w:szCs w:val="27"/>
                <w:lang w:val="en-US"/>
              </w:rPr>
            </w:pPr>
            <w:r w:rsidRPr="00BC6A6B">
              <w:rPr>
                <w:rFonts w:ascii="Times New Roman" w:hAnsi="Times New Roman"/>
                <w:sz w:val="27"/>
                <w:szCs w:val="27"/>
                <w:lang w:val="en-US"/>
              </w:rPr>
              <w:t xml:space="preserve">Daewoo </w:t>
            </w:r>
            <w:proofErr w:type="spellStart"/>
            <w:r w:rsidRPr="00BC6A6B">
              <w:rPr>
                <w:rFonts w:ascii="Times New Roman" w:hAnsi="Times New Roman"/>
                <w:sz w:val="27"/>
                <w:szCs w:val="27"/>
                <w:lang w:val="en-US"/>
              </w:rPr>
              <w:t>Lanos</w:t>
            </w:r>
            <w:proofErr w:type="spellEnd"/>
          </w:p>
        </w:tc>
        <w:tc>
          <w:tcPr>
            <w:tcW w:w="1619" w:type="dxa"/>
          </w:tcPr>
          <w:p w:rsidR="00BC6A6B" w:rsidRPr="00BC6A6B" w:rsidRDefault="00BC6A6B" w:rsidP="003A6C72">
            <w:pPr>
              <w:tabs>
                <w:tab w:val="left" w:pos="-180"/>
              </w:tabs>
              <w:spacing w:after="0" w:line="240" w:lineRule="auto"/>
              <w:jc w:val="center"/>
              <w:rPr>
                <w:rFonts w:ascii="Times New Roman" w:hAnsi="Times New Roman"/>
                <w:sz w:val="27"/>
                <w:szCs w:val="27"/>
              </w:rPr>
            </w:pPr>
            <w:r w:rsidRPr="00BC6A6B">
              <w:rPr>
                <w:rFonts w:ascii="Times New Roman" w:hAnsi="Times New Roman"/>
                <w:color w:val="000000" w:themeColor="text1"/>
                <w:sz w:val="27"/>
                <w:szCs w:val="27"/>
              </w:rPr>
              <w:t>2008</w:t>
            </w:r>
          </w:p>
        </w:tc>
        <w:tc>
          <w:tcPr>
            <w:tcW w:w="3668" w:type="dxa"/>
          </w:tcPr>
          <w:p w:rsidR="00BC6A6B" w:rsidRPr="00BC6A6B" w:rsidRDefault="00BC6A6B" w:rsidP="003A6C72">
            <w:pPr>
              <w:tabs>
                <w:tab w:val="left" w:pos="-180"/>
              </w:tabs>
              <w:spacing w:after="0" w:line="240" w:lineRule="auto"/>
              <w:jc w:val="center"/>
              <w:rPr>
                <w:rFonts w:ascii="Times New Roman" w:hAnsi="Times New Roman"/>
                <w:sz w:val="27"/>
                <w:szCs w:val="27"/>
              </w:rPr>
            </w:pPr>
            <w:r w:rsidRPr="00BC6A6B">
              <w:rPr>
                <w:rFonts w:ascii="Times New Roman" w:hAnsi="Times New Roman"/>
                <w:sz w:val="27"/>
                <w:szCs w:val="27"/>
              </w:rPr>
              <w:t>седан</w:t>
            </w:r>
          </w:p>
        </w:tc>
      </w:tr>
      <w:tr w:rsidR="00BC6A6B" w:rsidTr="003A6C72">
        <w:trPr>
          <w:trHeight w:val="140"/>
        </w:trPr>
        <w:tc>
          <w:tcPr>
            <w:tcW w:w="1647" w:type="dxa"/>
          </w:tcPr>
          <w:p w:rsidR="00BC6A6B" w:rsidRPr="00756317" w:rsidRDefault="00BC6A6B" w:rsidP="003A6C72">
            <w:pPr>
              <w:tabs>
                <w:tab w:val="left" w:pos="-180"/>
              </w:tabs>
              <w:spacing w:after="0" w:line="240" w:lineRule="auto"/>
              <w:jc w:val="center"/>
              <w:rPr>
                <w:rFonts w:ascii="Times New Roman" w:hAnsi="Times New Roman"/>
                <w:sz w:val="24"/>
                <w:szCs w:val="24"/>
                <w:lang w:val="ru-RU"/>
              </w:rPr>
            </w:pPr>
          </w:p>
        </w:tc>
        <w:tc>
          <w:tcPr>
            <w:tcW w:w="2518" w:type="dxa"/>
          </w:tcPr>
          <w:p w:rsidR="00BC6A6B" w:rsidRPr="00756317" w:rsidRDefault="00BC6A6B" w:rsidP="003A6C72">
            <w:pPr>
              <w:tabs>
                <w:tab w:val="left" w:pos="-180"/>
              </w:tabs>
              <w:spacing w:after="0" w:line="240" w:lineRule="auto"/>
              <w:jc w:val="center"/>
              <w:rPr>
                <w:rFonts w:ascii="Times New Roman" w:hAnsi="Times New Roman"/>
                <w:sz w:val="24"/>
                <w:szCs w:val="24"/>
                <w:lang w:val="ru-RU"/>
              </w:rPr>
            </w:pPr>
          </w:p>
        </w:tc>
        <w:tc>
          <w:tcPr>
            <w:tcW w:w="1619" w:type="dxa"/>
          </w:tcPr>
          <w:p w:rsidR="00BC6A6B" w:rsidRPr="00BC188B" w:rsidRDefault="00BC6A6B" w:rsidP="003A6C72">
            <w:pPr>
              <w:tabs>
                <w:tab w:val="left" w:pos="-180"/>
              </w:tabs>
              <w:spacing w:after="0" w:line="240" w:lineRule="auto"/>
              <w:jc w:val="center"/>
              <w:rPr>
                <w:rFonts w:ascii="Times New Roman" w:hAnsi="Times New Roman"/>
                <w:sz w:val="24"/>
                <w:szCs w:val="24"/>
              </w:rPr>
            </w:pPr>
          </w:p>
        </w:tc>
        <w:tc>
          <w:tcPr>
            <w:tcW w:w="3668" w:type="dxa"/>
          </w:tcPr>
          <w:p w:rsidR="00BC6A6B" w:rsidRPr="00850E9C" w:rsidRDefault="00BC6A6B" w:rsidP="003A6C72">
            <w:pPr>
              <w:tabs>
                <w:tab w:val="left" w:pos="-180"/>
              </w:tabs>
              <w:spacing w:after="0" w:line="240" w:lineRule="auto"/>
              <w:jc w:val="center"/>
              <w:rPr>
                <w:rFonts w:ascii="Times New Roman" w:hAnsi="Times New Roman"/>
                <w:sz w:val="24"/>
                <w:szCs w:val="24"/>
                <w:lang w:val="en-US"/>
              </w:rPr>
            </w:pPr>
          </w:p>
        </w:tc>
      </w:tr>
    </w:tbl>
    <w:p w:rsidR="00BC6A6B" w:rsidRDefault="00BC6A6B" w:rsidP="00BC6A6B">
      <w:pPr>
        <w:spacing w:after="0" w:line="240" w:lineRule="auto"/>
        <w:ind w:left="5660" w:firstLine="700"/>
        <w:jc w:val="right"/>
        <w:rPr>
          <w:rFonts w:ascii="Times New Roman" w:hAnsi="Times New Roman" w:cs="Times New Roman"/>
          <w:b/>
          <w:bCs/>
          <w:color w:val="000000"/>
          <w:sz w:val="20"/>
          <w:szCs w:val="20"/>
        </w:rPr>
      </w:pPr>
    </w:p>
    <w:p w:rsidR="00BC6A6B" w:rsidRPr="00EE1C04" w:rsidRDefault="00BC6A6B" w:rsidP="00BC6A6B">
      <w:pPr>
        <w:spacing w:after="0" w:line="240" w:lineRule="auto"/>
        <w:rPr>
          <w:rFonts w:ascii="Times New Roman" w:hAnsi="Times New Roman" w:cs="Times New Roman"/>
        </w:rPr>
      </w:pPr>
    </w:p>
    <w:p w:rsidR="00BC6A6B" w:rsidRPr="00EE1809" w:rsidRDefault="00BC6A6B" w:rsidP="00BC6A6B">
      <w:pPr>
        <w:suppressAutoHyphens/>
        <w:spacing w:after="0" w:line="240" w:lineRule="auto"/>
        <w:rPr>
          <w:rFonts w:ascii="Times New Roman" w:hAnsi="Times New Roman" w:cs="Times New Roman"/>
          <w:bCs/>
          <w:color w:val="000000"/>
          <w:sz w:val="24"/>
          <w:szCs w:val="24"/>
          <w:bdr w:val="none" w:sz="0" w:space="0" w:color="auto" w:frame="1"/>
          <w:shd w:val="clear" w:color="auto" w:fill="FFFFFF"/>
        </w:rPr>
      </w:pPr>
      <w:r w:rsidRPr="00EE1C04">
        <w:rPr>
          <w:rFonts w:ascii="Times New Roman" w:hAnsi="Times New Roman" w:cs="Times New Roman"/>
          <w:b/>
        </w:rPr>
        <w:t xml:space="preserve">                                                                                                                                  </w:t>
      </w:r>
    </w:p>
    <w:p w:rsidR="00BC6A6B" w:rsidRPr="000C0ABB" w:rsidRDefault="00BC6A6B" w:rsidP="00BC6A6B">
      <w:pPr>
        <w:spacing w:after="0"/>
        <w:ind w:left="2977" w:firstLine="540"/>
        <w:rPr>
          <w:rFonts w:ascii="Times New Roman" w:hAnsi="Times New Roman" w:cs="Times New Roman"/>
          <w:sz w:val="24"/>
          <w:szCs w:val="24"/>
        </w:rPr>
      </w:pPr>
      <w:bookmarkStart w:id="0" w:name="_GoBack"/>
      <w:bookmarkEnd w:id="0"/>
    </w:p>
    <w:sectPr w:rsidR="00BC6A6B" w:rsidRPr="000C0A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4513"/>
    <w:multiLevelType w:val="hybridMultilevel"/>
    <w:tmpl w:val="0D26D36E"/>
    <w:lvl w:ilvl="0" w:tplc="08529C48">
      <w:start w:val="1600"/>
      <w:numFmt w:val="decimal"/>
      <w:lvlText w:val="%1"/>
      <w:lvlJc w:val="left"/>
      <w:pPr>
        <w:ind w:left="9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5167901"/>
    <w:multiLevelType w:val="hybridMultilevel"/>
    <w:tmpl w:val="2480A0B0"/>
    <w:lvl w:ilvl="0" w:tplc="2DD46DE8">
      <w:start w:val="1"/>
      <w:numFmt w:val="decimal"/>
      <w:lvlText w:val="%1."/>
      <w:lvlJc w:val="left"/>
      <w:pPr>
        <w:ind w:left="928" w:hanging="360"/>
      </w:pPr>
      <w:rPr>
        <w:rFonts w:ascii="Times New Roman" w:eastAsia="Arial" w:hAnsi="Times New Roman" w:cs="Times New Roman"/>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5B587F4C"/>
    <w:multiLevelType w:val="hybridMultilevel"/>
    <w:tmpl w:val="0D26D36E"/>
    <w:lvl w:ilvl="0" w:tplc="08529C48">
      <w:start w:val="1600"/>
      <w:numFmt w:val="decimal"/>
      <w:lvlText w:val="%1"/>
      <w:lvlJc w:val="left"/>
      <w:pPr>
        <w:ind w:left="9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90A"/>
    <w:rsid w:val="00043F95"/>
    <w:rsid w:val="000A0FFA"/>
    <w:rsid w:val="0010181A"/>
    <w:rsid w:val="001020D7"/>
    <w:rsid w:val="00243161"/>
    <w:rsid w:val="00265751"/>
    <w:rsid w:val="002807BB"/>
    <w:rsid w:val="002B6042"/>
    <w:rsid w:val="004D1B76"/>
    <w:rsid w:val="0053493A"/>
    <w:rsid w:val="00575E72"/>
    <w:rsid w:val="007834E8"/>
    <w:rsid w:val="008171F1"/>
    <w:rsid w:val="00834B76"/>
    <w:rsid w:val="009446B5"/>
    <w:rsid w:val="00A010F8"/>
    <w:rsid w:val="00A1090A"/>
    <w:rsid w:val="00AA2C68"/>
    <w:rsid w:val="00B121B3"/>
    <w:rsid w:val="00B761A2"/>
    <w:rsid w:val="00B846F7"/>
    <w:rsid w:val="00BC6A6B"/>
    <w:rsid w:val="00BE3A1B"/>
    <w:rsid w:val="00C95883"/>
    <w:rsid w:val="00CA1454"/>
    <w:rsid w:val="00D22EF2"/>
    <w:rsid w:val="00D268FF"/>
    <w:rsid w:val="00D72DFB"/>
    <w:rsid w:val="00DC0316"/>
    <w:rsid w:val="00E4106F"/>
    <w:rsid w:val="00E75827"/>
    <w:rsid w:val="00EA6F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5D7A1-CBAC-426B-8D8B-4A834575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31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C95883"/>
    <w:pPr>
      <w:keepNext/>
      <w:spacing w:after="0" w:line="240" w:lineRule="auto"/>
      <w:jc w:val="center"/>
      <w:outlineLvl w:val="1"/>
    </w:pPr>
    <w:rPr>
      <w:rFonts w:ascii="Times New Roman" w:eastAsia="Times New Roman" w:hAnsi="Times New Roman" w:cs="Times New Roman"/>
      <w:b/>
      <w:color w:val="000080"/>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5 Знак,Знак5,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Web), Знак17,Знак17"/>
    <w:basedOn w:val="a"/>
    <w:link w:val="a4"/>
    <w:uiPriority w:val="99"/>
    <w:qFormat/>
    <w:rsid w:val="00A010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5 Знак Знак,Знак5 Знак1,Обычный (веб) Знак1 Знак,Обычный (веб) Знак Знак1 Знак,Обычный (Web) Знак Знак Знак Знак Знак,Обычный (веб) Знак Знак Знак Знак,Обычный (веб) Знак2 Знак Знак Знак, Знак17 Знак"/>
    <w:link w:val="a3"/>
    <w:rsid w:val="00A010F8"/>
    <w:rPr>
      <w:rFonts w:ascii="Times New Roman" w:eastAsia="Times New Roman" w:hAnsi="Times New Roman" w:cs="Times New Roman"/>
      <w:sz w:val="24"/>
      <w:szCs w:val="24"/>
      <w:lang w:val="ru-RU" w:eastAsia="ru-RU"/>
    </w:rPr>
  </w:style>
  <w:style w:type="paragraph" w:customStyle="1" w:styleId="11">
    <w:name w:val="Без интервала1"/>
    <w:qFormat/>
    <w:rsid w:val="00A010F8"/>
    <w:pPr>
      <w:suppressAutoHyphens/>
      <w:spacing w:after="0" w:line="240" w:lineRule="auto"/>
    </w:pPr>
    <w:rPr>
      <w:rFonts w:ascii="Calibri" w:eastAsia="Calibri" w:hAnsi="Calibri" w:cs="Times New Roman"/>
      <w:kern w:val="1"/>
      <w:lang w:eastAsia="zh-CN"/>
    </w:rPr>
  </w:style>
  <w:style w:type="character" w:customStyle="1" w:styleId="20">
    <w:name w:val="Заголовок 2 Знак"/>
    <w:basedOn w:val="a0"/>
    <w:link w:val="2"/>
    <w:rsid w:val="00C95883"/>
    <w:rPr>
      <w:rFonts w:ascii="Times New Roman" w:eastAsia="Times New Roman" w:hAnsi="Times New Roman" w:cs="Times New Roman"/>
      <w:b/>
      <w:color w:val="000080"/>
      <w:sz w:val="20"/>
      <w:szCs w:val="24"/>
      <w:lang w:val="ru-RU" w:eastAsia="ru-RU"/>
    </w:rPr>
  </w:style>
  <w:style w:type="paragraph" w:styleId="a5">
    <w:name w:val="Balloon Text"/>
    <w:basedOn w:val="a"/>
    <w:link w:val="a6"/>
    <w:uiPriority w:val="99"/>
    <w:semiHidden/>
    <w:unhideWhenUsed/>
    <w:rsid w:val="00E7582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75827"/>
    <w:rPr>
      <w:rFonts w:ascii="Segoe UI" w:hAnsi="Segoe UI" w:cs="Segoe UI"/>
      <w:sz w:val="18"/>
      <w:szCs w:val="18"/>
    </w:rPr>
  </w:style>
  <w:style w:type="character" w:customStyle="1" w:styleId="10">
    <w:name w:val="Заголовок 1 Знак"/>
    <w:basedOn w:val="a0"/>
    <w:link w:val="1"/>
    <w:uiPriority w:val="9"/>
    <w:rsid w:val="00243161"/>
    <w:rPr>
      <w:rFonts w:asciiTheme="majorHAnsi" w:eastAsiaTheme="majorEastAsia" w:hAnsiTheme="majorHAnsi" w:cstheme="majorBidi"/>
      <w:color w:val="2E74B5" w:themeColor="accent1" w:themeShade="BF"/>
      <w:sz w:val="32"/>
      <w:szCs w:val="32"/>
    </w:rPr>
  </w:style>
  <w:style w:type="character" w:customStyle="1" w:styleId="h-pre-line">
    <w:name w:val="h-pre-line"/>
    <w:basedOn w:val="a0"/>
    <w:rsid w:val="00243161"/>
  </w:style>
  <w:style w:type="character" w:styleId="a7">
    <w:name w:val="Hyperlink"/>
    <w:basedOn w:val="a0"/>
    <w:uiPriority w:val="99"/>
    <w:semiHidden/>
    <w:unhideWhenUsed/>
    <w:rsid w:val="007834E8"/>
    <w:rPr>
      <w:color w:val="0000FF"/>
      <w:u w:val="single"/>
    </w:rPr>
  </w:style>
  <w:style w:type="character" w:customStyle="1" w:styleId="docdata">
    <w:name w:val="docdata"/>
    <w:aliases w:val="docy,v5,3964,baiaagaaboqcaaadfqsaaawlcwaaaaaaaaaaaaaaaaaaaaaaaaaaaaaaaaaaaaaaaaaaaaaaaaaaaaaaaaaaaaaaaaaaaaaaaaaaaaaaaaaaaaaaaaaaaaaaaaaaaaaaaaaaaaaaaaaaaaaaaaaaaaaaaaaaaaaaaaaaaaaaaaaaaaaaaaaaaaaaaaaaaaaaaaaaaaaaaaaaaaaaaaaaaaaaaaaaaaaaaaaaaaa"/>
    <w:basedOn w:val="a0"/>
    <w:uiPriority w:val="99"/>
    <w:rsid w:val="00BC6A6B"/>
    <w:rPr>
      <w:rFonts w:cs="Times New Roman"/>
    </w:rPr>
  </w:style>
  <w:style w:type="paragraph" w:customStyle="1" w:styleId="3451">
    <w:name w:val="3451"/>
    <w:aliases w:val="baiaagaaboqcaaadfakaaawkcqaaaaaaaaaaaaaaaaaaaaaaaaaaaaaaaaaaaaaaaaaaaaaaaaaaaaaaaaaaaaaaaaaaaaaaaaaaaaaaaaaaaaaaaaaaaaaaaaaaaaaaaaaaaaaaaaaaaaaaaaaaaaaaaaaaaaaaaaaaaaaaaaaaaaaaaaaaaaaaaaaaaaaaaaaaaaaaaaaaaaaaaaaaaaaaaaaaaaaaaaaaaaaa"/>
    <w:basedOn w:val="a"/>
    <w:uiPriority w:val="99"/>
    <w:rsid w:val="00BC6A6B"/>
    <w:pPr>
      <w:spacing w:before="100" w:beforeAutospacing="1" w:after="100" w:afterAutospacing="1" w:line="240" w:lineRule="auto"/>
    </w:pPr>
    <w:rPr>
      <w:rFonts w:ascii="Times New Roman" w:eastAsia="Calibri"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73586">
      <w:bodyDiv w:val="1"/>
      <w:marLeft w:val="0"/>
      <w:marRight w:val="0"/>
      <w:marTop w:val="0"/>
      <w:marBottom w:val="0"/>
      <w:divBdr>
        <w:top w:val="none" w:sz="0" w:space="0" w:color="auto"/>
        <w:left w:val="none" w:sz="0" w:space="0" w:color="auto"/>
        <w:bottom w:val="none" w:sz="0" w:space="0" w:color="auto"/>
        <w:right w:val="none" w:sz="0" w:space="0" w:color="auto"/>
      </w:divBdr>
    </w:div>
    <w:div w:id="832380193">
      <w:bodyDiv w:val="1"/>
      <w:marLeft w:val="0"/>
      <w:marRight w:val="0"/>
      <w:marTop w:val="0"/>
      <w:marBottom w:val="0"/>
      <w:divBdr>
        <w:top w:val="none" w:sz="0" w:space="0" w:color="auto"/>
        <w:left w:val="none" w:sz="0" w:space="0" w:color="auto"/>
        <w:bottom w:val="none" w:sz="0" w:space="0" w:color="auto"/>
        <w:right w:val="none" w:sz="0" w:space="0" w:color="auto"/>
      </w:divBdr>
    </w:div>
    <w:div w:id="922492701">
      <w:bodyDiv w:val="1"/>
      <w:marLeft w:val="0"/>
      <w:marRight w:val="0"/>
      <w:marTop w:val="0"/>
      <w:marBottom w:val="0"/>
      <w:divBdr>
        <w:top w:val="none" w:sz="0" w:space="0" w:color="auto"/>
        <w:left w:val="none" w:sz="0" w:space="0" w:color="auto"/>
        <w:bottom w:val="none" w:sz="0" w:space="0" w:color="auto"/>
        <w:right w:val="none" w:sz="0" w:space="0" w:color="auto"/>
      </w:divBdr>
    </w:div>
    <w:div w:id="1299384322">
      <w:bodyDiv w:val="1"/>
      <w:marLeft w:val="0"/>
      <w:marRight w:val="0"/>
      <w:marTop w:val="0"/>
      <w:marBottom w:val="0"/>
      <w:divBdr>
        <w:top w:val="none" w:sz="0" w:space="0" w:color="auto"/>
        <w:left w:val="none" w:sz="0" w:space="0" w:color="auto"/>
        <w:bottom w:val="none" w:sz="0" w:space="0" w:color="auto"/>
        <w:right w:val="none" w:sz="0" w:space="0" w:color="auto"/>
      </w:divBdr>
    </w:div>
    <w:div w:id="1878002151">
      <w:bodyDiv w:val="1"/>
      <w:marLeft w:val="0"/>
      <w:marRight w:val="0"/>
      <w:marTop w:val="0"/>
      <w:marBottom w:val="0"/>
      <w:divBdr>
        <w:top w:val="none" w:sz="0" w:space="0" w:color="auto"/>
        <w:left w:val="none" w:sz="0" w:space="0" w:color="auto"/>
        <w:bottom w:val="none" w:sz="0" w:space="0" w:color="auto"/>
        <w:right w:val="none" w:sz="0" w:space="0" w:color="auto"/>
      </w:divBdr>
    </w:div>
    <w:div w:id="1915551829">
      <w:bodyDiv w:val="1"/>
      <w:marLeft w:val="0"/>
      <w:marRight w:val="0"/>
      <w:marTop w:val="0"/>
      <w:marBottom w:val="0"/>
      <w:divBdr>
        <w:top w:val="none" w:sz="0" w:space="0" w:color="auto"/>
        <w:left w:val="none" w:sz="0" w:space="0" w:color="auto"/>
        <w:bottom w:val="none" w:sz="0" w:space="0" w:color="auto"/>
        <w:right w:val="none" w:sz="0" w:space="0" w:color="auto"/>
      </w:divBdr>
    </w:div>
    <w:div w:id="19494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3859</Words>
  <Characters>2201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Yagodka</dc:creator>
  <cp:keywords/>
  <dc:description/>
  <cp:lastModifiedBy>Демидасюк</cp:lastModifiedBy>
  <cp:revision>28</cp:revision>
  <cp:lastPrinted>2025-10-15T12:22:00Z</cp:lastPrinted>
  <dcterms:created xsi:type="dcterms:W3CDTF">2024-06-11T07:43:00Z</dcterms:created>
  <dcterms:modified xsi:type="dcterms:W3CDTF">2025-12-11T13:12:00Z</dcterms:modified>
</cp:coreProperties>
</file>