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7D7" w:rsidRPr="00FD21AF" w:rsidRDefault="009F67D7" w:rsidP="009F67D7">
      <w:pPr>
        <w:jc w:val="center"/>
        <w:rPr>
          <w:b/>
          <w:bCs/>
          <w:sz w:val="32"/>
          <w:szCs w:val="32"/>
          <w:lang w:val="ru-RU"/>
        </w:rPr>
      </w:pPr>
    </w:p>
    <w:p w:rsidR="009F67D7" w:rsidRDefault="009F67D7" w:rsidP="009F67D7">
      <w:pPr>
        <w:jc w:val="center"/>
        <w:rPr>
          <w:b/>
          <w:bCs/>
          <w:sz w:val="32"/>
          <w:szCs w:val="32"/>
        </w:rPr>
      </w:pPr>
      <w:r>
        <w:rPr>
          <w:b/>
          <w:bCs/>
          <w:noProof/>
          <w:sz w:val="32"/>
          <w:szCs w:val="32"/>
          <w:lang w:eastAsia="uk-UA"/>
        </w:rPr>
        <w:drawing>
          <wp:anchor distT="0" distB="0" distL="114300" distR="114300" simplePos="0" relativeHeight="251659264" behindDoc="0" locked="0" layoutInCell="1" allowOverlap="1">
            <wp:simplePos x="0" y="0"/>
            <wp:positionH relativeFrom="column">
              <wp:posOffset>2768600</wp:posOffset>
            </wp:positionH>
            <wp:positionV relativeFrom="paragraph">
              <wp:posOffset>-552450</wp:posOffset>
            </wp:positionV>
            <wp:extent cx="457200" cy="541655"/>
            <wp:effectExtent l="19050" t="0" r="0" b="0"/>
            <wp:wrapNone/>
            <wp:docPr id="2" name="Рисунок 2" descr="v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a"/>
                    <pic:cNvPicPr>
                      <a:picLocks noChangeAspect="1" noChangeArrowheads="1"/>
                    </pic:cNvPicPr>
                  </pic:nvPicPr>
                  <pic:blipFill>
                    <a:blip r:embed="rId6" cstate="print"/>
                    <a:srcRect/>
                    <a:stretch>
                      <a:fillRect/>
                    </a:stretch>
                  </pic:blipFill>
                  <pic:spPr bwMode="auto">
                    <a:xfrm>
                      <a:off x="0" y="0"/>
                      <a:ext cx="457200" cy="541655"/>
                    </a:xfrm>
                    <a:prstGeom prst="rect">
                      <a:avLst/>
                    </a:prstGeom>
                    <a:noFill/>
                  </pic:spPr>
                </pic:pic>
              </a:graphicData>
            </a:graphic>
          </wp:anchor>
        </w:drawing>
      </w:r>
    </w:p>
    <w:p w:rsidR="009F67D7" w:rsidRDefault="009F67D7" w:rsidP="009F67D7">
      <w:pPr>
        <w:jc w:val="center"/>
        <w:rPr>
          <w:b/>
          <w:bCs/>
          <w:sz w:val="32"/>
          <w:szCs w:val="32"/>
        </w:rPr>
      </w:pPr>
      <w:r>
        <w:rPr>
          <w:b/>
          <w:bCs/>
          <w:sz w:val="32"/>
          <w:szCs w:val="32"/>
        </w:rPr>
        <w:t>УКРАЇНА</w:t>
      </w:r>
    </w:p>
    <w:p w:rsidR="009F67D7" w:rsidRDefault="009F67D7" w:rsidP="009F67D7">
      <w:pPr>
        <w:jc w:val="center"/>
        <w:rPr>
          <w:b/>
          <w:bCs/>
          <w:sz w:val="32"/>
          <w:szCs w:val="32"/>
        </w:rPr>
      </w:pPr>
      <w:r>
        <w:rPr>
          <w:b/>
          <w:bCs/>
          <w:sz w:val="32"/>
          <w:szCs w:val="32"/>
        </w:rPr>
        <w:t>ПАВЛОГРАДСЬКА   МІСЬКА  РАДА</w:t>
      </w:r>
    </w:p>
    <w:p w:rsidR="009F67D7" w:rsidRDefault="009F67D7" w:rsidP="009F67D7">
      <w:pPr>
        <w:jc w:val="center"/>
        <w:rPr>
          <w:b/>
          <w:bCs/>
          <w:sz w:val="32"/>
          <w:szCs w:val="32"/>
        </w:rPr>
      </w:pPr>
      <w:r>
        <w:rPr>
          <w:b/>
          <w:bCs/>
          <w:sz w:val="32"/>
          <w:szCs w:val="32"/>
        </w:rPr>
        <w:t>ДНІПРОПЕТРОВСЬКОЇ  ОБЛАСТІ</w:t>
      </w:r>
    </w:p>
    <w:p w:rsidR="009F67D7" w:rsidRDefault="00381D3C" w:rsidP="009F67D7">
      <w:pPr>
        <w:jc w:val="center"/>
        <w:rPr>
          <w:b/>
          <w:bCs/>
          <w:sz w:val="32"/>
          <w:szCs w:val="32"/>
        </w:rPr>
      </w:pPr>
      <w:r>
        <w:rPr>
          <w:b/>
          <w:bCs/>
          <w:sz w:val="32"/>
          <w:szCs w:val="32"/>
        </w:rPr>
        <w:t xml:space="preserve">(69 </w:t>
      </w:r>
      <w:r w:rsidR="009F67D7" w:rsidRPr="00513738">
        <w:rPr>
          <w:b/>
          <w:bCs/>
          <w:sz w:val="32"/>
          <w:szCs w:val="32"/>
        </w:rPr>
        <w:t>сесія</w:t>
      </w:r>
      <w:r w:rsidR="009F67D7">
        <w:rPr>
          <w:b/>
          <w:bCs/>
          <w:sz w:val="32"/>
          <w:szCs w:val="32"/>
        </w:rPr>
        <w:t xml:space="preserve"> </w:t>
      </w:r>
      <w:r w:rsidR="009F67D7">
        <w:rPr>
          <w:b/>
          <w:bCs/>
          <w:sz w:val="32"/>
          <w:szCs w:val="32"/>
          <w:lang w:val="en-US"/>
        </w:rPr>
        <w:t>V</w:t>
      </w:r>
      <w:r w:rsidR="009F67D7">
        <w:rPr>
          <w:b/>
          <w:bCs/>
          <w:sz w:val="32"/>
          <w:szCs w:val="32"/>
        </w:rPr>
        <w:t>ІІ</w:t>
      </w:r>
      <w:r w:rsidR="009F67D7">
        <w:rPr>
          <w:b/>
          <w:bCs/>
          <w:sz w:val="32"/>
          <w:szCs w:val="32"/>
          <w:lang w:val="en-US"/>
        </w:rPr>
        <w:t>I</w:t>
      </w:r>
      <w:r w:rsidR="009F67D7">
        <w:rPr>
          <w:b/>
          <w:bCs/>
          <w:sz w:val="32"/>
          <w:szCs w:val="32"/>
        </w:rPr>
        <w:t xml:space="preserve"> скликання)</w:t>
      </w:r>
    </w:p>
    <w:p w:rsidR="009F67D7" w:rsidRPr="00370FE5" w:rsidRDefault="009F67D7" w:rsidP="009F67D7">
      <w:pPr>
        <w:jc w:val="center"/>
        <w:rPr>
          <w:b/>
          <w:bCs/>
        </w:rPr>
      </w:pPr>
    </w:p>
    <w:p w:rsidR="009F67D7" w:rsidRDefault="009F67D7" w:rsidP="009F67D7">
      <w:pPr>
        <w:jc w:val="center"/>
        <w:rPr>
          <w:b/>
          <w:bCs/>
          <w:sz w:val="32"/>
          <w:szCs w:val="32"/>
        </w:rPr>
      </w:pPr>
      <w:r>
        <w:rPr>
          <w:b/>
          <w:bCs/>
          <w:sz w:val="32"/>
          <w:szCs w:val="32"/>
        </w:rPr>
        <w:t>РІШЕННЯ</w:t>
      </w:r>
    </w:p>
    <w:p w:rsidR="009F67D7" w:rsidRPr="00370FE5" w:rsidRDefault="009F67D7" w:rsidP="009F67D7">
      <w:pPr>
        <w:jc w:val="both"/>
        <w:rPr>
          <w:b/>
          <w:bCs/>
        </w:rPr>
      </w:pPr>
    </w:p>
    <w:p w:rsidR="009F67D7" w:rsidRPr="00381D3C" w:rsidRDefault="00381D3C" w:rsidP="009F67D7">
      <w:pPr>
        <w:jc w:val="both"/>
        <w:rPr>
          <w:b/>
          <w:bCs/>
          <w:sz w:val="32"/>
          <w:szCs w:val="32"/>
          <w:lang w:val="en-US"/>
        </w:rPr>
      </w:pPr>
      <w:r w:rsidRPr="00381D3C">
        <w:rPr>
          <w:b/>
          <w:bCs/>
          <w:sz w:val="32"/>
          <w:szCs w:val="32"/>
        </w:rPr>
        <w:t>20.01.2026 р.</w:t>
      </w:r>
      <w:r w:rsidR="009F67D7" w:rsidRPr="00381D3C">
        <w:rPr>
          <w:b/>
          <w:bCs/>
          <w:sz w:val="32"/>
          <w:szCs w:val="32"/>
        </w:rPr>
        <w:t xml:space="preserve">                                                          </w:t>
      </w:r>
      <w:r>
        <w:rPr>
          <w:b/>
          <w:bCs/>
          <w:sz w:val="32"/>
          <w:szCs w:val="32"/>
          <w:lang w:val="en-US"/>
        </w:rPr>
        <w:tab/>
      </w:r>
      <w:r w:rsidR="009F67D7" w:rsidRPr="00381D3C">
        <w:rPr>
          <w:b/>
          <w:bCs/>
          <w:sz w:val="32"/>
          <w:szCs w:val="32"/>
        </w:rPr>
        <w:t>№</w:t>
      </w:r>
      <w:r w:rsidRPr="00381D3C">
        <w:rPr>
          <w:b/>
          <w:bCs/>
          <w:sz w:val="32"/>
          <w:szCs w:val="32"/>
        </w:rPr>
        <w:t xml:space="preserve"> 2395-69/VIII</w:t>
      </w:r>
    </w:p>
    <w:p w:rsidR="009F67D7" w:rsidRDefault="009F67D7"/>
    <w:p w:rsidR="009F67D7" w:rsidRDefault="009F67D7"/>
    <w:p w:rsidR="009F67D7" w:rsidRDefault="009F67D7">
      <w:pPr>
        <w:rPr>
          <w:sz w:val="28"/>
          <w:szCs w:val="28"/>
        </w:rPr>
      </w:pPr>
      <w:r w:rsidRPr="009F67D7">
        <w:rPr>
          <w:sz w:val="28"/>
          <w:szCs w:val="28"/>
        </w:rPr>
        <w:t>Про утворення Комісії з розгляду</w:t>
      </w:r>
    </w:p>
    <w:p w:rsidR="009F67D7" w:rsidRDefault="009F67D7">
      <w:pPr>
        <w:rPr>
          <w:sz w:val="28"/>
          <w:szCs w:val="28"/>
        </w:rPr>
      </w:pPr>
      <w:r w:rsidRPr="009F67D7">
        <w:rPr>
          <w:sz w:val="28"/>
          <w:szCs w:val="28"/>
        </w:rPr>
        <w:t xml:space="preserve">питань щодо надання допомоги для </w:t>
      </w:r>
    </w:p>
    <w:p w:rsidR="009F67D7" w:rsidRDefault="009F67D7">
      <w:pPr>
        <w:rPr>
          <w:sz w:val="28"/>
          <w:szCs w:val="28"/>
        </w:rPr>
      </w:pPr>
      <w:r w:rsidRPr="009F67D7">
        <w:rPr>
          <w:sz w:val="28"/>
          <w:szCs w:val="28"/>
        </w:rPr>
        <w:t xml:space="preserve">вирішення житлового питання </w:t>
      </w:r>
    </w:p>
    <w:p w:rsidR="009F67D7" w:rsidRDefault="009F67D7">
      <w:pPr>
        <w:rPr>
          <w:sz w:val="28"/>
          <w:szCs w:val="28"/>
        </w:rPr>
      </w:pPr>
      <w:r w:rsidRPr="009F67D7">
        <w:rPr>
          <w:sz w:val="28"/>
          <w:szCs w:val="28"/>
        </w:rPr>
        <w:t xml:space="preserve">окремим категоріям внутрішньо </w:t>
      </w:r>
    </w:p>
    <w:p w:rsidR="009F67D7" w:rsidRDefault="009F67D7">
      <w:pPr>
        <w:rPr>
          <w:sz w:val="28"/>
          <w:szCs w:val="28"/>
        </w:rPr>
      </w:pPr>
      <w:r w:rsidRPr="009F67D7">
        <w:rPr>
          <w:sz w:val="28"/>
          <w:szCs w:val="28"/>
        </w:rPr>
        <w:t xml:space="preserve">переміщених осіб, що проживали </w:t>
      </w:r>
    </w:p>
    <w:p w:rsidR="009F67D7" w:rsidRDefault="009F67D7">
      <w:pPr>
        <w:rPr>
          <w:sz w:val="28"/>
          <w:szCs w:val="28"/>
        </w:rPr>
      </w:pPr>
      <w:r w:rsidRPr="009F67D7">
        <w:rPr>
          <w:sz w:val="28"/>
          <w:szCs w:val="28"/>
        </w:rPr>
        <w:t xml:space="preserve">на тимчасово окупованій території </w:t>
      </w:r>
    </w:p>
    <w:p w:rsidR="009F67D7" w:rsidRDefault="009F67D7">
      <w:pPr>
        <w:rPr>
          <w:sz w:val="28"/>
          <w:szCs w:val="28"/>
        </w:rPr>
      </w:pPr>
    </w:p>
    <w:p w:rsidR="009F67D7" w:rsidRDefault="009F67D7">
      <w:pPr>
        <w:rPr>
          <w:sz w:val="28"/>
          <w:szCs w:val="28"/>
        </w:rPr>
      </w:pPr>
    </w:p>
    <w:p w:rsidR="009F67D7" w:rsidRDefault="009F67D7" w:rsidP="009F67D7">
      <w:pPr>
        <w:ind w:firstLine="708"/>
        <w:jc w:val="both"/>
        <w:rPr>
          <w:sz w:val="28"/>
          <w:szCs w:val="28"/>
        </w:rPr>
      </w:pPr>
      <w:r w:rsidRPr="009F67D7">
        <w:rPr>
          <w:sz w:val="28"/>
          <w:szCs w:val="28"/>
        </w:rPr>
        <w:t>Відповідно до ст. 26</w:t>
      </w:r>
      <w:r>
        <w:rPr>
          <w:sz w:val="28"/>
          <w:szCs w:val="28"/>
        </w:rPr>
        <w:t xml:space="preserve"> </w:t>
      </w:r>
      <w:r w:rsidRPr="009F67D7">
        <w:rPr>
          <w:sz w:val="28"/>
          <w:szCs w:val="28"/>
        </w:rPr>
        <w:t xml:space="preserve">Закону України «Про місцеве самоврядування в Україні», </w:t>
      </w:r>
      <w:r w:rsidRPr="009F67D7">
        <w:rPr>
          <w:color w:val="212529"/>
          <w:sz w:val="28"/>
          <w:szCs w:val="28"/>
          <w:shd w:val="clear" w:color="auto" w:fill="FFFFFF"/>
        </w:rPr>
        <w:t> у відповідності до рекомендацій визначених</w:t>
      </w:r>
      <w:r>
        <w:rPr>
          <w:color w:val="212529"/>
          <w:sz w:val="28"/>
          <w:szCs w:val="28"/>
          <w:shd w:val="clear" w:color="auto" w:fill="FFFFFF"/>
        </w:rPr>
        <w:t xml:space="preserve"> </w:t>
      </w:r>
      <w:r>
        <w:rPr>
          <w:sz w:val="28"/>
          <w:szCs w:val="28"/>
        </w:rPr>
        <w:t>постановою</w:t>
      </w:r>
      <w:r w:rsidRPr="009F67D7">
        <w:rPr>
          <w:sz w:val="28"/>
          <w:szCs w:val="28"/>
        </w:rPr>
        <w:t xml:space="preserve"> Кабінету Міністрів України від 22.09.2025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з метою розгляду питань щодо надання допомоги для вирішення житлового питання окремим категоріям внутрішньо переміщених осіб, що проживали на тимчасо</w:t>
      </w:r>
      <w:r>
        <w:rPr>
          <w:sz w:val="28"/>
          <w:szCs w:val="28"/>
        </w:rPr>
        <w:t xml:space="preserve">во окупованій території, Павлоградська </w:t>
      </w:r>
      <w:r w:rsidRPr="009F67D7">
        <w:rPr>
          <w:sz w:val="28"/>
          <w:szCs w:val="28"/>
        </w:rPr>
        <w:t>міська рада</w:t>
      </w:r>
      <w:r>
        <w:rPr>
          <w:sz w:val="28"/>
          <w:szCs w:val="28"/>
        </w:rPr>
        <w:t xml:space="preserve"> </w:t>
      </w:r>
    </w:p>
    <w:p w:rsidR="009F67D7" w:rsidRDefault="009F67D7" w:rsidP="009F67D7">
      <w:pPr>
        <w:ind w:firstLine="708"/>
        <w:jc w:val="both"/>
        <w:rPr>
          <w:sz w:val="28"/>
          <w:szCs w:val="28"/>
        </w:rPr>
      </w:pPr>
      <w:r w:rsidRPr="009F67D7">
        <w:rPr>
          <w:sz w:val="28"/>
          <w:szCs w:val="28"/>
        </w:rPr>
        <w:t xml:space="preserve"> </w:t>
      </w:r>
    </w:p>
    <w:p w:rsidR="009F67D7" w:rsidRDefault="009F67D7" w:rsidP="009F67D7">
      <w:pPr>
        <w:ind w:firstLine="708"/>
        <w:jc w:val="center"/>
        <w:rPr>
          <w:sz w:val="28"/>
          <w:szCs w:val="28"/>
        </w:rPr>
      </w:pPr>
      <w:r w:rsidRPr="009F67D7">
        <w:rPr>
          <w:sz w:val="28"/>
          <w:szCs w:val="28"/>
        </w:rPr>
        <w:t>ВИРІШИЛА:</w:t>
      </w:r>
    </w:p>
    <w:p w:rsidR="009F67D7" w:rsidRDefault="009F67D7" w:rsidP="009F67D7">
      <w:pPr>
        <w:ind w:firstLine="708"/>
        <w:jc w:val="center"/>
        <w:rPr>
          <w:sz w:val="28"/>
          <w:szCs w:val="28"/>
        </w:rPr>
      </w:pPr>
    </w:p>
    <w:p w:rsidR="00A70C4C" w:rsidRDefault="009F67D7" w:rsidP="00A70C4C">
      <w:pPr>
        <w:ind w:firstLine="708"/>
        <w:jc w:val="both"/>
        <w:rPr>
          <w:color w:val="212529"/>
          <w:sz w:val="28"/>
          <w:szCs w:val="28"/>
        </w:rPr>
      </w:pPr>
      <w:r w:rsidRPr="009F67D7">
        <w:rPr>
          <w:sz w:val="28"/>
          <w:szCs w:val="28"/>
        </w:rPr>
        <w:t xml:space="preserve">1. </w:t>
      </w:r>
      <w:r w:rsidR="00A70C4C" w:rsidRPr="00A70C4C">
        <w:rPr>
          <w:color w:val="212529"/>
          <w:sz w:val="28"/>
          <w:szCs w:val="28"/>
        </w:rPr>
        <w:t>Утворити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w:t>
      </w:r>
    </w:p>
    <w:p w:rsidR="00DF63ED" w:rsidRPr="00A70C4C" w:rsidRDefault="00DF63ED" w:rsidP="00A70C4C">
      <w:pPr>
        <w:ind w:firstLine="708"/>
        <w:jc w:val="both"/>
        <w:rPr>
          <w:sz w:val="28"/>
          <w:szCs w:val="28"/>
        </w:rPr>
      </w:pPr>
    </w:p>
    <w:p w:rsidR="00DF63ED" w:rsidRPr="00DF63ED" w:rsidRDefault="00A70C4C" w:rsidP="00DF63ED">
      <w:pPr>
        <w:pStyle w:val="a8"/>
        <w:shd w:val="clear" w:color="auto" w:fill="FFFFFF"/>
        <w:spacing w:before="0" w:beforeAutospacing="0" w:after="300" w:afterAutospacing="0"/>
        <w:jc w:val="both"/>
        <w:textAlignment w:val="baseline"/>
        <w:rPr>
          <w:rFonts w:ascii="Arial" w:hAnsi="Arial" w:cs="Arial"/>
          <w:color w:val="212529"/>
          <w:sz w:val="27"/>
          <w:szCs w:val="27"/>
        </w:rPr>
      </w:pPr>
      <w:r>
        <w:rPr>
          <w:rFonts w:ascii="Arial" w:hAnsi="Arial" w:cs="Arial"/>
          <w:color w:val="212529"/>
          <w:sz w:val="27"/>
          <w:szCs w:val="27"/>
        </w:rPr>
        <w:t> </w:t>
      </w:r>
      <w:r>
        <w:rPr>
          <w:rFonts w:ascii="Arial" w:hAnsi="Arial" w:cs="Arial"/>
          <w:color w:val="212529"/>
          <w:sz w:val="27"/>
          <w:szCs w:val="27"/>
        </w:rPr>
        <w:tab/>
      </w:r>
      <w:r w:rsidRPr="00A70C4C">
        <w:rPr>
          <w:color w:val="212529"/>
          <w:sz w:val="28"/>
          <w:szCs w:val="28"/>
        </w:rPr>
        <w:t xml:space="preserve">2. Затвердити, що кількісний склад Комісії має становити </w:t>
      </w:r>
      <w:r w:rsidR="009D238A">
        <w:rPr>
          <w:color w:val="212529"/>
          <w:sz w:val="28"/>
          <w:szCs w:val="28"/>
        </w:rPr>
        <w:t>9</w:t>
      </w:r>
      <w:r w:rsidR="00DF63ED">
        <w:rPr>
          <w:color w:val="212529"/>
          <w:sz w:val="28"/>
          <w:szCs w:val="28"/>
        </w:rPr>
        <w:t xml:space="preserve"> осіб, в тому числі – 3 </w:t>
      </w:r>
      <w:r w:rsidRPr="00A70C4C">
        <w:rPr>
          <w:color w:val="212529"/>
          <w:sz w:val="28"/>
          <w:szCs w:val="28"/>
        </w:rPr>
        <w:t xml:space="preserve"> представники від міжнародних, громадський, зокрема антикорупційних організацій та </w:t>
      </w:r>
      <w:r w:rsidR="009D238A">
        <w:rPr>
          <w:color w:val="212529"/>
          <w:sz w:val="28"/>
          <w:szCs w:val="28"/>
        </w:rPr>
        <w:t>6</w:t>
      </w:r>
      <w:r w:rsidRPr="00A70C4C">
        <w:rPr>
          <w:color w:val="212529"/>
          <w:sz w:val="28"/>
          <w:szCs w:val="28"/>
        </w:rPr>
        <w:t xml:space="preserve"> представники від виконавчих органів </w:t>
      </w:r>
      <w:r>
        <w:rPr>
          <w:color w:val="212529"/>
          <w:sz w:val="28"/>
          <w:szCs w:val="28"/>
        </w:rPr>
        <w:t>Павлоградської</w:t>
      </w:r>
      <w:r w:rsidRPr="00A70C4C">
        <w:rPr>
          <w:color w:val="212529"/>
          <w:sz w:val="28"/>
          <w:szCs w:val="28"/>
        </w:rPr>
        <w:t xml:space="preserve"> міської ради.</w:t>
      </w:r>
    </w:p>
    <w:p w:rsidR="00DF63ED" w:rsidRDefault="00DF63ED" w:rsidP="00DF63ED">
      <w:pPr>
        <w:pStyle w:val="a8"/>
        <w:shd w:val="clear" w:color="auto" w:fill="FFFFFF"/>
        <w:spacing w:before="0" w:beforeAutospacing="0" w:after="300" w:afterAutospacing="0"/>
        <w:ind w:firstLine="708"/>
        <w:jc w:val="both"/>
        <w:textAlignment w:val="baseline"/>
        <w:rPr>
          <w:color w:val="212529"/>
          <w:sz w:val="28"/>
          <w:szCs w:val="28"/>
        </w:rPr>
      </w:pPr>
      <w:r>
        <w:rPr>
          <w:color w:val="212529"/>
          <w:sz w:val="28"/>
          <w:szCs w:val="28"/>
        </w:rPr>
        <w:t>3</w:t>
      </w:r>
      <w:r w:rsidR="00A70C4C" w:rsidRPr="00A70C4C">
        <w:rPr>
          <w:color w:val="212529"/>
          <w:sz w:val="28"/>
          <w:szCs w:val="28"/>
        </w:rPr>
        <w:t xml:space="preserve">. </w:t>
      </w:r>
      <w:r w:rsidR="00A70C4C">
        <w:rPr>
          <w:color w:val="212529"/>
          <w:sz w:val="28"/>
          <w:szCs w:val="28"/>
        </w:rPr>
        <w:t xml:space="preserve"> Відділу інформаційно-комп’ютерного забезпечення:   </w:t>
      </w:r>
    </w:p>
    <w:p w:rsidR="00A70C4C" w:rsidRPr="00A70C4C" w:rsidRDefault="00DF63ED" w:rsidP="00DF63ED">
      <w:pPr>
        <w:pStyle w:val="a8"/>
        <w:shd w:val="clear" w:color="auto" w:fill="FFFFFF"/>
        <w:spacing w:before="0" w:beforeAutospacing="0" w:after="300" w:afterAutospacing="0"/>
        <w:ind w:firstLine="708"/>
        <w:jc w:val="both"/>
        <w:textAlignment w:val="baseline"/>
        <w:rPr>
          <w:color w:val="212529"/>
          <w:sz w:val="28"/>
          <w:szCs w:val="28"/>
        </w:rPr>
      </w:pPr>
      <w:r>
        <w:rPr>
          <w:color w:val="212529"/>
          <w:sz w:val="28"/>
          <w:szCs w:val="28"/>
        </w:rPr>
        <w:lastRenderedPageBreak/>
        <w:t>3.</w:t>
      </w:r>
      <w:r w:rsidR="00A70C4C" w:rsidRPr="00A70C4C">
        <w:rPr>
          <w:color w:val="212529"/>
          <w:sz w:val="28"/>
          <w:szCs w:val="28"/>
        </w:rPr>
        <w:t xml:space="preserve">1. Забезпечити оприлюднення на офіційному порталі </w:t>
      </w:r>
      <w:r w:rsidR="00A70C4C">
        <w:rPr>
          <w:color w:val="212529"/>
          <w:sz w:val="28"/>
          <w:szCs w:val="28"/>
        </w:rPr>
        <w:t xml:space="preserve">Павлоградської </w:t>
      </w:r>
      <w:r w:rsidR="00A70C4C" w:rsidRPr="00A70C4C">
        <w:rPr>
          <w:color w:val="212529"/>
          <w:sz w:val="28"/>
          <w:szCs w:val="28"/>
        </w:rPr>
        <w:t>міської ради рішення про утворення Комісії в день його прийняття.</w:t>
      </w:r>
    </w:p>
    <w:p w:rsidR="00A70C4C" w:rsidRPr="00A70C4C" w:rsidRDefault="00DF63ED" w:rsidP="00A70C4C">
      <w:pPr>
        <w:pStyle w:val="a8"/>
        <w:shd w:val="clear" w:color="auto" w:fill="FFFFFF"/>
        <w:spacing w:before="0" w:beforeAutospacing="0" w:after="300" w:afterAutospacing="0"/>
        <w:ind w:firstLine="708"/>
        <w:jc w:val="both"/>
        <w:textAlignment w:val="baseline"/>
        <w:rPr>
          <w:color w:val="212529"/>
          <w:sz w:val="28"/>
          <w:szCs w:val="28"/>
        </w:rPr>
      </w:pPr>
      <w:r>
        <w:rPr>
          <w:color w:val="212529"/>
          <w:sz w:val="28"/>
          <w:szCs w:val="28"/>
        </w:rPr>
        <w:t>3</w:t>
      </w:r>
      <w:r w:rsidR="00A70C4C" w:rsidRPr="00A70C4C">
        <w:rPr>
          <w:color w:val="212529"/>
          <w:sz w:val="28"/>
          <w:szCs w:val="28"/>
        </w:rPr>
        <w:t xml:space="preserve">.2. Забезпечити оприлюднення на інформаційних ресурсах </w:t>
      </w:r>
      <w:r w:rsidR="00A70C4C">
        <w:rPr>
          <w:color w:val="212529"/>
          <w:sz w:val="28"/>
          <w:szCs w:val="28"/>
        </w:rPr>
        <w:t xml:space="preserve">Павлоградської </w:t>
      </w:r>
      <w:r w:rsidR="00A70C4C" w:rsidRPr="00A70C4C">
        <w:rPr>
          <w:color w:val="212529"/>
          <w:sz w:val="28"/>
          <w:szCs w:val="28"/>
        </w:rPr>
        <w:t xml:space="preserve"> міської територіальної громади повідомлення про прийняття заяв від кандидатів до складу Комісії, що буде тривати протягом п’яти робочих днів з дати прийняття цього рішення.</w:t>
      </w:r>
    </w:p>
    <w:p w:rsidR="00FD21AF" w:rsidRPr="00FD21AF" w:rsidRDefault="00DF63ED" w:rsidP="00FD21AF">
      <w:pPr>
        <w:pStyle w:val="a8"/>
        <w:shd w:val="clear" w:color="auto" w:fill="FFFFFF"/>
        <w:spacing w:before="0" w:beforeAutospacing="0" w:after="0" w:afterAutospacing="0"/>
        <w:ind w:firstLine="708"/>
        <w:jc w:val="both"/>
        <w:textAlignment w:val="baseline"/>
        <w:rPr>
          <w:color w:val="212529"/>
          <w:sz w:val="28"/>
          <w:szCs w:val="28"/>
        </w:rPr>
      </w:pPr>
      <w:r>
        <w:rPr>
          <w:color w:val="212529"/>
          <w:sz w:val="28"/>
          <w:szCs w:val="28"/>
        </w:rPr>
        <w:t>4</w:t>
      </w:r>
      <w:r w:rsidR="00A70C4C" w:rsidRPr="00A70C4C">
        <w:rPr>
          <w:color w:val="212529"/>
          <w:sz w:val="28"/>
          <w:szCs w:val="28"/>
        </w:rPr>
        <w:t xml:space="preserve">. </w:t>
      </w:r>
      <w:r w:rsidR="00A70C4C" w:rsidRPr="00FD21AF">
        <w:rPr>
          <w:color w:val="212529"/>
          <w:sz w:val="28"/>
          <w:szCs w:val="28"/>
        </w:rPr>
        <w:t>Уповноважити управління соціального захисту населення Павлоградської міської ради</w:t>
      </w:r>
      <w:r w:rsidR="00FD21AF" w:rsidRPr="00FD21AF">
        <w:rPr>
          <w:color w:val="212529"/>
          <w:sz w:val="28"/>
          <w:szCs w:val="28"/>
        </w:rPr>
        <w:t xml:space="preserve"> на:</w:t>
      </w:r>
    </w:p>
    <w:p w:rsidR="00A47293" w:rsidRDefault="00A47293" w:rsidP="00A47293">
      <w:pPr>
        <w:pStyle w:val="a8"/>
        <w:shd w:val="clear" w:color="auto" w:fill="FFFFFF"/>
        <w:spacing w:before="0" w:beforeAutospacing="0" w:after="0" w:afterAutospacing="0"/>
        <w:ind w:firstLine="708"/>
        <w:jc w:val="both"/>
        <w:textAlignment w:val="baseline"/>
        <w:rPr>
          <w:color w:val="212529"/>
          <w:sz w:val="28"/>
          <w:szCs w:val="28"/>
        </w:rPr>
      </w:pPr>
    </w:p>
    <w:p w:rsidR="00A70C4C" w:rsidRPr="00FD21AF" w:rsidRDefault="00A47293" w:rsidP="00A47293">
      <w:pPr>
        <w:pStyle w:val="a8"/>
        <w:shd w:val="clear" w:color="auto" w:fill="FFFFFF"/>
        <w:spacing w:before="0" w:beforeAutospacing="0" w:after="0" w:afterAutospacing="0"/>
        <w:ind w:firstLine="708"/>
        <w:jc w:val="both"/>
        <w:textAlignment w:val="baseline"/>
        <w:rPr>
          <w:color w:val="212529"/>
          <w:sz w:val="28"/>
          <w:szCs w:val="28"/>
        </w:rPr>
      </w:pPr>
      <w:r>
        <w:rPr>
          <w:color w:val="212529"/>
          <w:sz w:val="28"/>
          <w:szCs w:val="28"/>
        </w:rPr>
        <w:t>4.1.</w:t>
      </w:r>
      <w:r w:rsidR="00FD21AF" w:rsidRPr="00FD21AF">
        <w:rPr>
          <w:color w:val="212529"/>
          <w:sz w:val="28"/>
          <w:szCs w:val="28"/>
        </w:rPr>
        <w:t xml:space="preserve"> </w:t>
      </w:r>
      <w:r w:rsidR="00A70C4C" w:rsidRPr="00FD21AF">
        <w:rPr>
          <w:color w:val="212529"/>
          <w:sz w:val="28"/>
          <w:szCs w:val="28"/>
        </w:rPr>
        <w:t xml:space="preserve">прийом заяв від кандидатів від </w:t>
      </w:r>
      <w:r w:rsidR="00FD21AF" w:rsidRPr="00FD21AF">
        <w:rPr>
          <w:color w:val="212529"/>
          <w:sz w:val="28"/>
          <w:szCs w:val="28"/>
        </w:rPr>
        <w:t>громадськості до складу Комісії;</w:t>
      </w:r>
    </w:p>
    <w:p w:rsidR="00A47293" w:rsidRDefault="00A47293" w:rsidP="00A47293">
      <w:pPr>
        <w:ind w:firstLine="708"/>
        <w:jc w:val="both"/>
        <w:rPr>
          <w:color w:val="212529"/>
          <w:sz w:val="28"/>
          <w:szCs w:val="28"/>
        </w:rPr>
      </w:pPr>
    </w:p>
    <w:p w:rsidR="00FD21AF" w:rsidRDefault="00A47293" w:rsidP="00A47293">
      <w:pPr>
        <w:ind w:firstLine="708"/>
        <w:jc w:val="both"/>
        <w:rPr>
          <w:sz w:val="28"/>
          <w:szCs w:val="28"/>
        </w:rPr>
      </w:pPr>
      <w:r>
        <w:rPr>
          <w:color w:val="212529"/>
          <w:sz w:val="28"/>
          <w:szCs w:val="28"/>
        </w:rPr>
        <w:t>4.2.</w:t>
      </w:r>
      <w:r w:rsidR="00FD21AF" w:rsidRPr="00FD21AF">
        <w:rPr>
          <w:color w:val="212529"/>
          <w:sz w:val="28"/>
          <w:szCs w:val="28"/>
        </w:rPr>
        <w:t xml:space="preserve"> підготовку та винесення на наступну сесію міської ради проекту рішення «Про затвердження персонального складу </w:t>
      </w:r>
      <w:r w:rsidR="00FD21AF" w:rsidRPr="00FD21AF">
        <w:rPr>
          <w:sz w:val="28"/>
          <w:szCs w:val="28"/>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FD21AF">
        <w:rPr>
          <w:sz w:val="28"/>
          <w:szCs w:val="28"/>
        </w:rPr>
        <w:t>.</w:t>
      </w:r>
    </w:p>
    <w:p w:rsidR="00FD21AF" w:rsidRPr="00FD21AF" w:rsidRDefault="00FD21AF" w:rsidP="00FD21AF">
      <w:pPr>
        <w:jc w:val="both"/>
        <w:rPr>
          <w:color w:val="212529"/>
          <w:sz w:val="28"/>
          <w:szCs w:val="28"/>
        </w:rPr>
      </w:pPr>
    </w:p>
    <w:p w:rsidR="00FD21AF" w:rsidRDefault="0075383A" w:rsidP="00DF63ED">
      <w:pPr>
        <w:tabs>
          <w:tab w:val="left" w:pos="142"/>
        </w:tabs>
        <w:jc w:val="both"/>
        <w:rPr>
          <w:color w:val="212529"/>
          <w:sz w:val="28"/>
          <w:szCs w:val="28"/>
        </w:rPr>
      </w:pPr>
      <w:r>
        <w:rPr>
          <w:color w:val="212529"/>
          <w:sz w:val="28"/>
          <w:szCs w:val="28"/>
        </w:rPr>
        <w:tab/>
      </w:r>
      <w:r>
        <w:rPr>
          <w:color w:val="212529"/>
          <w:sz w:val="28"/>
          <w:szCs w:val="28"/>
        </w:rPr>
        <w:tab/>
      </w:r>
      <w:r w:rsidR="00FD21AF">
        <w:rPr>
          <w:color w:val="212529"/>
          <w:sz w:val="28"/>
          <w:szCs w:val="28"/>
        </w:rPr>
        <w:t>5. Організаційне забезпечення та відповідальність по виконанню даного рішення покласти на управління соціального захисту населення Павлоградської міської ради.</w:t>
      </w:r>
    </w:p>
    <w:p w:rsidR="00FD21AF" w:rsidRDefault="00FD21AF" w:rsidP="00DF63ED">
      <w:pPr>
        <w:tabs>
          <w:tab w:val="left" w:pos="142"/>
        </w:tabs>
        <w:jc w:val="both"/>
        <w:rPr>
          <w:color w:val="212529"/>
          <w:sz w:val="28"/>
          <w:szCs w:val="28"/>
        </w:rPr>
      </w:pPr>
    </w:p>
    <w:p w:rsidR="00FD21AF" w:rsidRDefault="00FD21AF" w:rsidP="00DF63ED">
      <w:pPr>
        <w:tabs>
          <w:tab w:val="left" w:pos="142"/>
        </w:tabs>
        <w:jc w:val="both"/>
        <w:rPr>
          <w:color w:val="212529"/>
          <w:sz w:val="28"/>
          <w:szCs w:val="28"/>
        </w:rPr>
      </w:pPr>
      <w:r>
        <w:rPr>
          <w:color w:val="212529"/>
          <w:sz w:val="28"/>
          <w:szCs w:val="28"/>
        </w:rPr>
        <w:tab/>
      </w:r>
      <w:r>
        <w:rPr>
          <w:color w:val="212529"/>
          <w:sz w:val="28"/>
          <w:szCs w:val="28"/>
        </w:rPr>
        <w:tab/>
        <w:t>6. Загальне керівництво по виконанню даного рішення покласти на заступника міського голови за напрямком.</w:t>
      </w:r>
    </w:p>
    <w:p w:rsidR="00FD21AF" w:rsidRDefault="00FD21AF" w:rsidP="00DF63ED">
      <w:pPr>
        <w:tabs>
          <w:tab w:val="left" w:pos="142"/>
        </w:tabs>
        <w:jc w:val="both"/>
        <w:rPr>
          <w:color w:val="212529"/>
          <w:sz w:val="28"/>
          <w:szCs w:val="28"/>
          <w:lang w:val="ru-RU"/>
        </w:rPr>
      </w:pPr>
    </w:p>
    <w:p w:rsidR="00DF63ED" w:rsidRPr="00DF63ED" w:rsidRDefault="00FD21AF" w:rsidP="00DF63ED">
      <w:pPr>
        <w:tabs>
          <w:tab w:val="left" w:pos="142"/>
        </w:tabs>
        <w:jc w:val="both"/>
        <w:rPr>
          <w:sz w:val="28"/>
          <w:szCs w:val="28"/>
        </w:rPr>
      </w:pPr>
      <w:r>
        <w:rPr>
          <w:color w:val="212529"/>
          <w:sz w:val="28"/>
          <w:szCs w:val="28"/>
        </w:rPr>
        <w:tab/>
      </w:r>
      <w:r>
        <w:rPr>
          <w:color w:val="212529"/>
          <w:sz w:val="28"/>
          <w:szCs w:val="28"/>
        </w:rPr>
        <w:tab/>
        <w:t>7</w:t>
      </w:r>
      <w:r w:rsidR="00A70C4C" w:rsidRPr="00A70C4C">
        <w:rPr>
          <w:color w:val="212529"/>
          <w:sz w:val="28"/>
          <w:szCs w:val="28"/>
        </w:rPr>
        <w:t>. Контроль за виконанням даного рішення покласти на постійну</w:t>
      </w:r>
      <w:r w:rsidR="00A70C4C">
        <w:rPr>
          <w:color w:val="212529"/>
          <w:sz w:val="28"/>
          <w:szCs w:val="28"/>
        </w:rPr>
        <w:t xml:space="preserve"> депутатську </w:t>
      </w:r>
      <w:r w:rsidR="00A70C4C" w:rsidRPr="00A70C4C">
        <w:rPr>
          <w:color w:val="212529"/>
          <w:sz w:val="28"/>
          <w:szCs w:val="28"/>
        </w:rPr>
        <w:t xml:space="preserve"> </w:t>
      </w:r>
      <w:r w:rsidR="00A70C4C">
        <w:rPr>
          <w:color w:val="212529"/>
          <w:sz w:val="28"/>
          <w:szCs w:val="28"/>
        </w:rPr>
        <w:t xml:space="preserve">комісію </w:t>
      </w:r>
      <w:r w:rsidR="00DF63ED" w:rsidRPr="00DF63ED">
        <w:rPr>
          <w:sz w:val="28"/>
          <w:szCs w:val="28"/>
        </w:rPr>
        <w:t>з питань планування, бюджету, фінансів, економічних реформ, інвестицій, підприємництва та торгівлі</w:t>
      </w:r>
      <w:r w:rsidR="0075383A">
        <w:rPr>
          <w:sz w:val="28"/>
          <w:szCs w:val="28"/>
        </w:rPr>
        <w:t>.</w:t>
      </w:r>
    </w:p>
    <w:p w:rsidR="00A70C4C" w:rsidRPr="00A70C4C" w:rsidRDefault="00A70C4C" w:rsidP="00A70C4C">
      <w:pPr>
        <w:pStyle w:val="a8"/>
        <w:shd w:val="clear" w:color="auto" w:fill="FFFFFF"/>
        <w:spacing w:before="0" w:beforeAutospacing="0" w:after="300" w:afterAutospacing="0"/>
        <w:jc w:val="both"/>
        <w:textAlignment w:val="baseline"/>
        <w:rPr>
          <w:color w:val="212529"/>
          <w:sz w:val="28"/>
          <w:szCs w:val="28"/>
        </w:rPr>
      </w:pPr>
      <w:r w:rsidRPr="00A70C4C">
        <w:rPr>
          <w:color w:val="212529"/>
          <w:sz w:val="28"/>
          <w:szCs w:val="28"/>
        </w:rPr>
        <w:t> </w:t>
      </w:r>
    </w:p>
    <w:p w:rsidR="00DF63ED" w:rsidRPr="00A83F36" w:rsidRDefault="00DF63ED" w:rsidP="00DF63ED">
      <w:pPr>
        <w:tabs>
          <w:tab w:val="left" w:pos="1440"/>
        </w:tabs>
        <w:suppressAutoHyphens/>
        <w:autoSpaceDN w:val="0"/>
        <w:jc w:val="both"/>
        <w:textAlignment w:val="baseline"/>
        <w:rPr>
          <w:kern w:val="3"/>
          <w:lang w:val="ru-RU" w:eastAsia="ar-SA"/>
        </w:rPr>
      </w:pPr>
      <w:r w:rsidRPr="00A83F36">
        <w:rPr>
          <w:kern w:val="3"/>
          <w:sz w:val="28"/>
          <w:szCs w:val="28"/>
          <w:lang w:eastAsia="ar-SA"/>
        </w:rPr>
        <w:t>Міський голова</w:t>
      </w:r>
      <w:r>
        <w:rPr>
          <w:kern w:val="3"/>
          <w:sz w:val="28"/>
          <w:szCs w:val="28"/>
          <w:lang w:eastAsia="ar-SA"/>
        </w:rPr>
        <w:tab/>
      </w:r>
      <w:r>
        <w:rPr>
          <w:kern w:val="3"/>
          <w:sz w:val="28"/>
          <w:szCs w:val="28"/>
          <w:lang w:eastAsia="ar-SA"/>
        </w:rPr>
        <w:tab/>
      </w:r>
      <w:r>
        <w:rPr>
          <w:kern w:val="3"/>
          <w:sz w:val="28"/>
          <w:szCs w:val="28"/>
          <w:lang w:eastAsia="ar-SA"/>
        </w:rPr>
        <w:tab/>
      </w:r>
      <w:r>
        <w:rPr>
          <w:kern w:val="3"/>
          <w:sz w:val="28"/>
          <w:szCs w:val="28"/>
          <w:lang w:eastAsia="ar-SA"/>
        </w:rPr>
        <w:tab/>
      </w:r>
      <w:r>
        <w:rPr>
          <w:kern w:val="3"/>
          <w:sz w:val="28"/>
          <w:szCs w:val="28"/>
          <w:lang w:eastAsia="ar-SA"/>
        </w:rPr>
        <w:tab/>
      </w:r>
      <w:r>
        <w:rPr>
          <w:kern w:val="3"/>
          <w:sz w:val="28"/>
          <w:szCs w:val="28"/>
          <w:lang w:eastAsia="ar-SA"/>
        </w:rPr>
        <w:tab/>
      </w:r>
      <w:r>
        <w:rPr>
          <w:kern w:val="3"/>
          <w:sz w:val="28"/>
          <w:szCs w:val="28"/>
          <w:lang w:eastAsia="ar-SA"/>
        </w:rPr>
        <w:tab/>
        <w:t xml:space="preserve">      Анатолій ВЕРШИНА</w:t>
      </w:r>
    </w:p>
    <w:p w:rsidR="00DF63ED" w:rsidRPr="00A83F36" w:rsidRDefault="00DF63ED" w:rsidP="00DF63ED">
      <w:pPr>
        <w:tabs>
          <w:tab w:val="left" w:pos="1440"/>
        </w:tabs>
        <w:suppressAutoHyphens/>
        <w:autoSpaceDN w:val="0"/>
        <w:jc w:val="both"/>
        <w:textAlignment w:val="baseline"/>
        <w:rPr>
          <w:kern w:val="3"/>
          <w:sz w:val="28"/>
          <w:szCs w:val="28"/>
          <w:lang w:eastAsia="ar-SA"/>
        </w:rPr>
      </w:pPr>
    </w:p>
    <w:p w:rsidR="00763030" w:rsidRPr="009F67D7" w:rsidRDefault="00DF63ED" w:rsidP="00DF63ED">
      <w:pPr>
        <w:ind w:firstLine="708"/>
        <w:jc w:val="both"/>
        <w:rPr>
          <w:sz w:val="28"/>
          <w:szCs w:val="28"/>
        </w:rPr>
      </w:pPr>
      <w:r>
        <w:rPr>
          <w:kern w:val="3"/>
          <w:sz w:val="28"/>
          <w:szCs w:val="28"/>
          <w:lang w:eastAsia="ar-SA"/>
        </w:rPr>
        <w:t xml:space="preserve">                              </w:t>
      </w:r>
    </w:p>
    <w:sectPr w:rsidR="00763030" w:rsidRPr="009F67D7" w:rsidSect="00A70C4C">
      <w:pgSz w:w="11906" w:h="16838"/>
      <w:pgMar w:top="993"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591" w:rsidRDefault="00134591" w:rsidP="009F67D7">
      <w:r>
        <w:separator/>
      </w:r>
    </w:p>
  </w:endnote>
  <w:endnote w:type="continuationSeparator" w:id="0">
    <w:p w:rsidR="00134591" w:rsidRDefault="00134591" w:rsidP="009F67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591" w:rsidRDefault="00134591" w:rsidP="009F67D7">
      <w:r>
        <w:separator/>
      </w:r>
    </w:p>
  </w:footnote>
  <w:footnote w:type="continuationSeparator" w:id="0">
    <w:p w:rsidR="00134591" w:rsidRDefault="00134591" w:rsidP="009F67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F67D7"/>
    <w:rsid w:val="00134591"/>
    <w:rsid w:val="00224D39"/>
    <w:rsid w:val="00381D3C"/>
    <w:rsid w:val="0042498D"/>
    <w:rsid w:val="005605FA"/>
    <w:rsid w:val="00714D1B"/>
    <w:rsid w:val="0075383A"/>
    <w:rsid w:val="00763030"/>
    <w:rsid w:val="009D238A"/>
    <w:rsid w:val="009F67D7"/>
    <w:rsid w:val="00A42E4D"/>
    <w:rsid w:val="00A47293"/>
    <w:rsid w:val="00A70C4C"/>
    <w:rsid w:val="00B14810"/>
    <w:rsid w:val="00D43CC3"/>
    <w:rsid w:val="00DF63ED"/>
    <w:rsid w:val="00FD21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7D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67D7"/>
    <w:pPr>
      <w:tabs>
        <w:tab w:val="center" w:pos="4819"/>
        <w:tab w:val="right" w:pos="9639"/>
      </w:tabs>
    </w:pPr>
  </w:style>
  <w:style w:type="character" w:customStyle="1" w:styleId="a4">
    <w:name w:val="Верхний колонтитул Знак"/>
    <w:basedOn w:val="a0"/>
    <w:link w:val="a3"/>
    <w:uiPriority w:val="99"/>
    <w:semiHidden/>
    <w:rsid w:val="009F67D7"/>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9F67D7"/>
    <w:pPr>
      <w:tabs>
        <w:tab w:val="center" w:pos="4819"/>
        <w:tab w:val="right" w:pos="9639"/>
      </w:tabs>
    </w:pPr>
  </w:style>
  <w:style w:type="character" w:customStyle="1" w:styleId="a6">
    <w:name w:val="Нижний колонтитул Знак"/>
    <w:basedOn w:val="a0"/>
    <w:link w:val="a5"/>
    <w:uiPriority w:val="99"/>
    <w:semiHidden/>
    <w:rsid w:val="009F67D7"/>
    <w:rPr>
      <w:rFonts w:ascii="Times New Roman" w:eastAsia="Times New Roman" w:hAnsi="Times New Roman" w:cs="Times New Roman"/>
      <w:sz w:val="20"/>
      <w:szCs w:val="20"/>
      <w:lang w:eastAsia="ru-RU"/>
    </w:rPr>
  </w:style>
  <w:style w:type="paragraph" w:styleId="a7">
    <w:name w:val="List Paragraph"/>
    <w:basedOn w:val="a"/>
    <w:uiPriority w:val="34"/>
    <w:qFormat/>
    <w:rsid w:val="00A70C4C"/>
    <w:pPr>
      <w:ind w:left="720"/>
      <w:contextualSpacing/>
    </w:pPr>
  </w:style>
  <w:style w:type="paragraph" w:styleId="a8">
    <w:name w:val="Normal (Web)"/>
    <w:basedOn w:val="a"/>
    <w:uiPriority w:val="99"/>
    <w:semiHidden/>
    <w:unhideWhenUsed/>
    <w:rsid w:val="00A70C4C"/>
    <w:pPr>
      <w:spacing w:before="100" w:beforeAutospacing="1" w:after="100" w:afterAutospacing="1"/>
    </w:pPr>
    <w:rPr>
      <w:sz w:val="24"/>
      <w:szCs w:val="24"/>
      <w:lang w:eastAsia="uk-UA"/>
    </w:rPr>
  </w:style>
  <w:style w:type="character" w:styleId="a9">
    <w:name w:val="Strong"/>
    <w:basedOn w:val="a0"/>
    <w:uiPriority w:val="22"/>
    <w:qFormat/>
    <w:rsid w:val="00A70C4C"/>
    <w:rPr>
      <w:b/>
      <w:bCs/>
    </w:rPr>
  </w:style>
</w:styles>
</file>

<file path=word/webSettings.xml><?xml version="1.0" encoding="utf-8"?>
<w:webSettings xmlns:r="http://schemas.openxmlformats.org/officeDocument/2006/relationships" xmlns:w="http://schemas.openxmlformats.org/wordprocessingml/2006/main">
  <w:divs>
    <w:div w:id="41412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1925</Words>
  <Characters>1098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yur2</dc:creator>
  <cp:lastModifiedBy>rada3</cp:lastModifiedBy>
  <cp:revision>3</cp:revision>
  <cp:lastPrinted>2026-01-20T12:04:00Z</cp:lastPrinted>
  <dcterms:created xsi:type="dcterms:W3CDTF">2026-01-20T12:19:00Z</dcterms:created>
  <dcterms:modified xsi:type="dcterms:W3CDTF">2026-01-20T12:21:00Z</dcterms:modified>
</cp:coreProperties>
</file>