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96" w:rsidRPr="008D0E96" w:rsidRDefault="008D0E96" w:rsidP="008D0E96">
      <w:pPr>
        <w:widowControl w:val="0"/>
        <w:suppressAutoHyphens/>
        <w:autoSpaceDN w:val="0"/>
        <w:spacing w:after="0" w:line="240" w:lineRule="auto"/>
        <w:ind w:right="-61"/>
        <w:textAlignment w:val="baseline"/>
        <w:rPr>
          <w:rFonts w:ascii="Times New Roman" w:eastAsia="Lucida Sans Unicode" w:hAnsi="Times New Roman" w:cs="Mangal"/>
          <w:kern w:val="3"/>
          <w:sz w:val="32"/>
          <w:szCs w:val="32"/>
          <w:lang w:eastAsia="zh-CN" w:bidi="hi-IN"/>
        </w:rPr>
      </w:pPr>
      <w:r w:rsidRPr="008D0E96">
        <w:rPr>
          <w:rFonts w:ascii="Times New Roman" w:eastAsia="Lucida Sans Unicode" w:hAnsi="Times New Roman" w:cs="Mangal"/>
          <w:kern w:val="3"/>
          <w:sz w:val="32"/>
          <w:szCs w:val="32"/>
          <w:lang w:eastAsia="zh-CN" w:bidi="hi-IN"/>
        </w:rPr>
        <w:t xml:space="preserve">                                                    </w:t>
      </w:r>
      <w:r w:rsidRPr="008D0E96">
        <w:rPr>
          <w:rFonts w:ascii="Times New Roman" w:eastAsia="Lucida Sans Unicode" w:hAnsi="Times New Roman" w:cs="Mangal"/>
          <w:kern w:val="3"/>
          <w:sz w:val="32"/>
          <w:szCs w:val="32"/>
          <w:lang w:eastAsia="zh-CN" w:bidi="hi-IN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i1025" type="#_x0000_t75" alt="OLE-объект" style="width:39.75pt;height:50.25pt;visibility:visible" o:ole="">
            <v:imagedata r:id="rId5" o:title="OLE-объект"/>
          </v:shape>
          <o:OLEObject Type="Embed" ProgID="Word.Picture.8" ShapeID="Объект1" DrawAspect="Content" ObjectID="_1833954828" r:id="rId6"/>
        </w:object>
      </w: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</w:pP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ind w:left="-540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</w:pP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>УКРАЇНА</w:t>
      </w: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ind w:left="-540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</w:pP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>ПАВЛОГРАДСЬКА  МІСЬКА  РАДА</w:t>
      </w: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ind w:left="-540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</w:pP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>ДНІПРОПЕТРОВСЬКОЇ  ОБЛАСТІ</w:t>
      </w: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ind w:left="-540"/>
        <w:jc w:val="center"/>
        <w:textAlignment w:val="baseline"/>
        <w:rPr>
          <w:rFonts w:ascii="Times New Roman" w:eastAsia="Lucida Sans Unicode" w:hAnsi="Times New Roman" w:cs="Times New Roman"/>
          <w:kern w:val="3"/>
          <w:sz w:val="32"/>
          <w:szCs w:val="32"/>
          <w:lang w:eastAsia="zh-CN" w:bidi="hi-IN"/>
        </w:rPr>
      </w:pP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>(         сесія VІІ</w:t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val="en-US" w:eastAsia="zh-CN" w:bidi="hi-IN"/>
        </w:rPr>
        <w:t>I</w:t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 xml:space="preserve"> скликання)</w:t>
      </w: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</w:pP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</w:pP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>РІШЕННЯ</w:t>
      </w: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</w:pP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u w:val="single"/>
          <w:lang w:eastAsia="zh-CN" w:bidi="hi-IN"/>
        </w:rPr>
      </w:pP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u w:val="single"/>
          <w:lang w:eastAsia="zh-CN" w:bidi="hi-IN"/>
        </w:rPr>
      </w:pP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u w:val="single"/>
          <w:lang w:eastAsia="zh-CN" w:bidi="hi-IN"/>
        </w:rPr>
        <w:t>в</w:t>
      </w:r>
      <w:r w:rsidR="00425264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u w:val="single"/>
          <w:lang w:eastAsia="zh-CN" w:bidi="hi-IN"/>
        </w:rPr>
        <w:t>ід  «      »                2026</w:t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u w:val="single"/>
          <w:lang w:eastAsia="zh-CN" w:bidi="hi-IN"/>
        </w:rPr>
        <w:t xml:space="preserve"> р.</w:t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 xml:space="preserve">                  </w:t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ab/>
        <w:t xml:space="preserve"> </w:t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ab/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lang w:eastAsia="zh-CN" w:bidi="hi-IN"/>
        </w:rPr>
        <w:tab/>
        <w:t xml:space="preserve">     </w:t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u w:val="single"/>
          <w:lang w:eastAsia="zh-CN" w:bidi="hi-IN"/>
        </w:rPr>
        <w:t>№              /</w:t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u w:val="single"/>
          <w:lang w:val="en-US" w:eastAsia="zh-CN" w:bidi="hi-IN"/>
        </w:rPr>
        <w:t>VI</w:t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u w:val="single"/>
          <w:lang w:eastAsia="zh-CN" w:bidi="hi-IN"/>
        </w:rPr>
        <w:t>І</w:t>
      </w:r>
      <w:r w:rsidRPr="008D0E96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  <w:u w:val="single"/>
          <w:lang w:val="en-US" w:eastAsia="zh-CN" w:bidi="hi-IN"/>
        </w:rPr>
        <w:t>I</w:t>
      </w:r>
    </w:p>
    <w:p w:rsidR="008D0E96" w:rsidRPr="008D0E96" w:rsidRDefault="008D0E96" w:rsidP="008D0E96">
      <w:pPr>
        <w:spacing w:after="0" w:line="24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нової редакції</w:t>
      </w: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правління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Павлоградської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D0E96" w:rsidRPr="008D0E96" w:rsidRDefault="008D0E96" w:rsidP="008D0E9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proofErr w:type="gramEnd"/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25,</w:t>
      </w:r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54</w:t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, 59</w:t>
      </w:r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Павлоградська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міська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рада</w:t>
      </w:r>
    </w:p>
    <w:p w:rsidR="008D0E96" w:rsidRPr="008D0E96" w:rsidRDefault="008D0E96" w:rsidP="008D0E9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D0E96" w:rsidRPr="008D0E96" w:rsidRDefault="008D0E96" w:rsidP="008D0E9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8D0E96" w:rsidRPr="008D0E96" w:rsidRDefault="008D0E96" w:rsidP="008D0E9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E96" w:rsidRPr="008D0E96" w:rsidRDefault="008D0E96" w:rsidP="00E81E19">
      <w:pPr>
        <w:numPr>
          <w:ilvl w:val="0"/>
          <w:numId w:val="1"/>
        </w:numPr>
        <w:spacing w:after="0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правління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Павлоградської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у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новій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редакції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(додається)</w:t>
      </w:r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D0E96" w:rsidRPr="008D0E96" w:rsidRDefault="008D0E96" w:rsidP="008D0E96">
      <w:pPr>
        <w:spacing w:after="0" w:line="240" w:lineRule="atLeast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D0E96" w:rsidRPr="008D0E96" w:rsidRDefault="008D0E96" w:rsidP="00E81E19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Визнати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таким,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втратило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чинність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Павло</w:t>
      </w:r>
      <w:r w:rsidR="00E81E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градської</w:t>
      </w:r>
      <w:proofErr w:type="spellEnd"/>
      <w:r w:rsidR="00E81E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81E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E81E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="00E81E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E81E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12.11.2024 р. № 1794-57</w:t>
      </w:r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/VIII</w:t>
      </w:r>
      <w:bookmarkStart w:id="0" w:name="OLE_LINK1"/>
      <w:bookmarkStart w:id="1" w:name="OLE_LINK2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нової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редакції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Павлоградської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ради».</w:t>
      </w: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bookmarkEnd w:id="0"/>
    <w:bookmarkEnd w:id="1"/>
    <w:p w:rsidR="008D0E96" w:rsidRPr="008D0E96" w:rsidRDefault="008D0E96" w:rsidP="00E81E19">
      <w:pPr>
        <w:numPr>
          <w:ilvl w:val="0"/>
          <w:numId w:val="1"/>
        </w:numPr>
        <w:spacing w:after="0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Організаційне забезпечення та відповідальність за виконання даного рішення покласти на начальника управління комунального господарства та будівництва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Завгороднього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А.Ю., загальне керівництво - на першого заступника міського голови </w:t>
      </w:r>
      <w:proofErr w:type="spellStart"/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Радіонова</w:t>
      </w:r>
      <w:proofErr w:type="spellEnd"/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96" w:rsidRPr="008D0E96" w:rsidRDefault="008D0E96" w:rsidP="00E81E19">
      <w:pPr>
        <w:numPr>
          <w:ilvl w:val="0"/>
          <w:numId w:val="1"/>
        </w:numPr>
        <w:spacing w:after="0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виконанням цього рішення покласти на постійну депутатську комісію з питань комунальної власності, житлово-комунального господарства, будівництва та транспорту.</w:t>
      </w:r>
    </w:p>
    <w:p w:rsidR="008D0E96" w:rsidRPr="008D0E96" w:rsidRDefault="008D0E96" w:rsidP="008D0E96">
      <w:pPr>
        <w:spacing w:after="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8D0E9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Міський голова </w:t>
      </w:r>
      <w:r w:rsidRPr="008D0E9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ab/>
      </w:r>
      <w:r w:rsidRPr="008D0E9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ab/>
      </w:r>
      <w:r w:rsidRPr="008D0E9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ab/>
      </w:r>
      <w:r w:rsidRPr="008D0E9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ab/>
        <w:t xml:space="preserve">                                       Анатолій ВЕРШИНА </w:t>
      </w: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:rsidR="008D0E96" w:rsidRPr="008D0E96" w:rsidRDefault="008D0E96" w:rsidP="008D0E96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</w:pPr>
      <w:proofErr w:type="spellStart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>Питання</w:t>
      </w:r>
      <w:proofErr w:type="spellEnd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 xml:space="preserve"> на </w:t>
      </w:r>
      <w:proofErr w:type="spellStart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>розгляд</w:t>
      </w:r>
      <w:proofErr w:type="spellEnd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 xml:space="preserve"> ради </w:t>
      </w:r>
      <w:proofErr w:type="spellStart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>винесено</w:t>
      </w:r>
      <w:proofErr w:type="spellEnd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>згідно</w:t>
      </w:r>
      <w:proofErr w:type="spellEnd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>розпорядження</w:t>
      </w:r>
      <w:proofErr w:type="spellEnd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>міського</w:t>
      </w:r>
      <w:proofErr w:type="spellEnd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 xml:space="preserve"> </w:t>
      </w:r>
      <w:proofErr w:type="spellStart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>голови</w:t>
      </w:r>
      <w:proofErr w:type="spellEnd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 xml:space="preserve"> № ______   </w:t>
      </w:r>
      <w:proofErr w:type="spellStart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>від</w:t>
      </w:r>
      <w:proofErr w:type="spellEnd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 xml:space="preserve"> _____ 202</w:t>
      </w:r>
      <w:r w:rsidR="00E81E19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6</w:t>
      </w:r>
      <w:bookmarkStart w:id="2" w:name="_GoBack"/>
      <w:bookmarkEnd w:id="2"/>
      <w:r w:rsidRPr="008D0E96">
        <w:rPr>
          <w:rFonts w:ascii="Times New Roman" w:eastAsia="Times New Roman" w:hAnsi="Times New Roman" w:cs="Times New Roman"/>
          <w:color w:val="0D0D0D"/>
          <w:sz w:val="20"/>
          <w:szCs w:val="20"/>
          <w:lang w:val="ru-RU" w:eastAsia="ru-RU"/>
        </w:rPr>
        <w:t xml:space="preserve"> р.</w:t>
      </w: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</w:pP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</w:pP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підготував:</w:t>
      </w: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комунального</w:t>
      </w: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 та будівництва</w:t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Андрій ЗАВГОРОДНІЙ</w:t>
      </w: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Сергій ОСТРЕНКО</w:t>
      </w: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заступник міського голови                                    Олександр РАДІОНОВ</w:t>
      </w:r>
    </w:p>
    <w:p w:rsidR="008D0E96" w:rsidRPr="008D0E96" w:rsidRDefault="008D0E96" w:rsidP="008D0E96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правового забезпечення</w:t>
      </w:r>
    </w:p>
    <w:p w:rsidR="008D0E96" w:rsidRPr="008D0E96" w:rsidRDefault="008D0E96" w:rsidP="008D0E9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комунальної власності                                                      Ірина ПИСЬМЕННА</w:t>
      </w:r>
    </w:p>
    <w:p w:rsidR="008D0E96" w:rsidRPr="008D0E96" w:rsidRDefault="008D0E96" w:rsidP="008D0E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D0E96" w:rsidRPr="008D0E96" w:rsidRDefault="008D0E96" w:rsidP="008D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8D0E96" w:rsidRPr="008D0E96" w:rsidRDefault="008D0E96" w:rsidP="008D0E9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ru-RU"/>
        </w:rPr>
      </w:pPr>
    </w:p>
    <w:p w:rsidR="00220C4B" w:rsidRDefault="00220C4B"/>
    <w:sectPr w:rsidR="00220C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A40AC"/>
    <w:multiLevelType w:val="hybridMultilevel"/>
    <w:tmpl w:val="8A06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A2"/>
    <w:rsid w:val="00220C4B"/>
    <w:rsid w:val="00425264"/>
    <w:rsid w:val="008D0E96"/>
    <w:rsid w:val="00E81E19"/>
    <w:rsid w:val="00E8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72DD"/>
  <w15:chartTrackingRefBased/>
  <w15:docId w15:val="{13663855-3BBB-40FD-9CD1-0D332731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</dc:creator>
  <cp:keywords/>
  <dc:description/>
  <cp:lastModifiedBy>Buchgalter</cp:lastModifiedBy>
  <cp:revision>3</cp:revision>
  <dcterms:created xsi:type="dcterms:W3CDTF">2026-03-02T09:02:00Z</dcterms:created>
  <dcterms:modified xsi:type="dcterms:W3CDTF">2026-03-02T09:07:00Z</dcterms:modified>
</cp:coreProperties>
</file>