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07A3" w:rsidRDefault="004207A3" w:rsidP="004207A3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215225" r:id="rId7"/>
        </w:objec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(__</w:t>
      </w:r>
      <w:r w:rsidRPr="0080678D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4207A3" w:rsidRPr="002427D2" w:rsidRDefault="004207A3" w:rsidP="004207A3">
      <w:pPr>
        <w:jc w:val="center"/>
        <w:rPr>
          <w:b/>
          <w:bCs/>
          <w:sz w:val="12"/>
          <w:szCs w:val="12"/>
          <w:lang w:val="uk-UA"/>
        </w:rPr>
      </w:pPr>
    </w:p>
    <w:p w:rsidR="004207A3" w:rsidRDefault="004207A3" w:rsidP="004207A3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ПРОЄКТ  РІШЕННЯ</w:t>
      </w:r>
    </w:p>
    <w:p w:rsidR="004207A3" w:rsidRPr="002427D2" w:rsidRDefault="004207A3" w:rsidP="004207A3">
      <w:pPr>
        <w:rPr>
          <w:b/>
          <w:bCs/>
          <w:sz w:val="12"/>
          <w:szCs w:val="12"/>
          <w:lang w:val="uk-UA"/>
        </w:rPr>
      </w:pPr>
    </w:p>
    <w:p w:rsidR="004207A3" w:rsidRPr="00E4775C" w:rsidRDefault="004207A3" w:rsidP="004207A3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від 10.03.2026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№</w:t>
      </w:r>
      <w:r>
        <w:rPr>
          <w:b/>
          <w:color w:val="000000"/>
          <w:sz w:val="32"/>
          <w:szCs w:val="32"/>
          <w:lang w:val="uk-UA"/>
        </w:rPr>
        <w:t>________</w:t>
      </w:r>
    </w:p>
    <w:p w:rsidR="004207A3" w:rsidRPr="002427D2" w:rsidRDefault="004207A3" w:rsidP="004207A3">
      <w:pPr>
        <w:jc w:val="both"/>
        <w:rPr>
          <w:lang w:val="uk-UA"/>
        </w:rPr>
      </w:pPr>
    </w:p>
    <w:p w:rsidR="00215AAA" w:rsidRDefault="00215AAA" w:rsidP="004F1D81">
      <w:pPr>
        <w:spacing w:line="240" w:lineRule="exact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4F1D81">
      <w:pPr>
        <w:spacing w:line="240" w:lineRule="exact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4F1D81">
      <w:pPr>
        <w:spacing w:line="240" w:lineRule="exact"/>
      </w:pPr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2427D2" w:rsidRDefault="00215AAA" w:rsidP="00215AAA">
      <w:pPr>
        <w:pStyle w:val="310"/>
        <w:rPr>
          <w:sz w:val="20"/>
        </w:rPr>
      </w:pPr>
    </w:p>
    <w:p w:rsidR="00215AAA" w:rsidRDefault="00215AAA" w:rsidP="004F1D81">
      <w:pPr>
        <w:pStyle w:val="310"/>
        <w:spacing w:line="240" w:lineRule="exact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 xml:space="preserve">Керуючись </w:t>
      </w:r>
      <w:r w:rsidR="004207A3" w:rsidRPr="007927E9">
        <w:t>пунктом 34 частини першої статті 26</w:t>
      </w:r>
      <w:r w:rsidRPr="003F0BF4">
        <w:rPr>
          <w:color w:val="000000" w:themeColor="text1"/>
          <w:szCs w:val="22"/>
        </w:rPr>
        <w:t xml:space="preserve"> Закону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місцеве самоврядування в Україні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</w:t>
      </w:r>
      <w:r w:rsidR="004207A3">
        <w:rPr>
          <w:color w:val="000000" w:themeColor="text1"/>
          <w:szCs w:val="22"/>
        </w:rPr>
        <w:t xml:space="preserve">статтями </w:t>
      </w:r>
      <w:r w:rsidRPr="003F0BF4">
        <w:rPr>
          <w:color w:val="000000" w:themeColor="text1"/>
          <w:szCs w:val="22"/>
        </w:rPr>
        <w:t>12,</w:t>
      </w:r>
      <w:r w:rsidR="004207A3">
        <w:rPr>
          <w:color w:val="000000" w:themeColor="text1"/>
          <w:szCs w:val="22"/>
        </w:rPr>
        <w:t xml:space="preserve"> </w:t>
      </w:r>
      <w:r w:rsidRPr="003F0BF4">
        <w:rPr>
          <w:color w:val="000000" w:themeColor="text1"/>
          <w:szCs w:val="22"/>
        </w:rPr>
        <w:t>93,</w:t>
      </w:r>
      <w:r w:rsidR="004207A3">
        <w:rPr>
          <w:color w:val="000000" w:themeColor="text1"/>
          <w:szCs w:val="22"/>
        </w:rPr>
        <w:t xml:space="preserve"> </w:t>
      </w:r>
      <w:r w:rsidRPr="001777D3">
        <w:rPr>
          <w:szCs w:val="22"/>
        </w:rPr>
        <w:t>123,</w:t>
      </w:r>
      <w:r w:rsidR="001777D3" w:rsidRPr="001777D3">
        <w:rPr>
          <w:szCs w:val="22"/>
        </w:rPr>
        <w:t xml:space="preserve"> </w:t>
      </w:r>
      <w:r w:rsidRPr="001777D3">
        <w:rPr>
          <w:szCs w:val="22"/>
        </w:rPr>
        <w:t>124,</w:t>
      </w:r>
      <w:r w:rsidR="001777D3" w:rsidRPr="001777D3">
        <w:rPr>
          <w:szCs w:val="22"/>
        </w:rPr>
        <w:t xml:space="preserve"> </w:t>
      </w:r>
      <w:r w:rsidRPr="001777D3">
        <w:rPr>
          <w:szCs w:val="22"/>
        </w:rPr>
        <w:t>198</w:t>
      </w:r>
      <w:r w:rsidRPr="003F0BF4">
        <w:rPr>
          <w:color w:val="000000" w:themeColor="text1"/>
          <w:szCs w:val="22"/>
        </w:rPr>
        <w:t xml:space="preserve">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землеустрій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Державний земельний кадастр</w:t>
      </w:r>
      <w:r w:rsidR="004207A3">
        <w:rPr>
          <w:color w:val="000000" w:themeColor="text1"/>
          <w:szCs w:val="22"/>
        </w:rPr>
        <w:t xml:space="preserve">» </w:t>
      </w:r>
      <w:r w:rsidRPr="003F0BF4">
        <w:rPr>
          <w:color w:val="000000" w:themeColor="text1"/>
          <w:szCs w:val="22"/>
        </w:rPr>
        <w:t xml:space="preserve">, 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</w:t>
      </w:r>
      <w:r w:rsidR="004207A3" w:rsidRPr="003E4341">
        <w:t xml:space="preserve">постановою Кабінету Міністрів України </w:t>
      </w:r>
      <w:r w:rsidR="0073620E" w:rsidRPr="003F0BF4">
        <w:rPr>
          <w:color w:val="000000" w:themeColor="text1"/>
        </w:rPr>
        <w:t>від 17.10.2012 №</w:t>
      </w:r>
      <w:r w:rsidR="006F13F4">
        <w:rPr>
          <w:color w:val="000000" w:themeColor="text1"/>
        </w:rPr>
        <w:t xml:space="preserve"> </w:t>
      </w:r>
      <w:r w:rsidR="0073620E" w:rsidRPr="003F0BF4">
        <w:rPr>
          <w:color w:val="000000" w:themeColor="text1"/>
        </w:rPr>
        <w:t xml:space="preserve">1051 </w:t>
      </w:r>
      <w:r w:rsidR="004207A3">
        <w:rPr>
          <w:color w:val="000000" w:themeColor="text1"/>
        </w:rPr>
        <w:t>«</w:t>
      </w:r>
      <w:r w:rsidR="0073620E" w:rsidRPr="003F0BF4">
        <w:rPr>
          <w:color w:val="000000" w:themeColor="text1"/>
        </w:rPr>
        <w:t xml:space="preserve">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</w:t>
      </w:r>
      <w:r w:rsidR="004207A3">
        <w:rPr>
          <w:color w:val="000000" w:themeColor="text1"/>
          <w:szCs w:val="24"/>
        </w:rPr>
        <w:t>»</w:t>
      </w:r>
      <w:r w:rsidR="0073620E" w:rsidRPr="003F0BF4">
        <w:rPr>
          <w:color w:val="000000" w:themeColor="text1"/>
          <w:szCs w:val="24"/>
        </w:rPr>
        <w:t>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>від 20.03.2018 №</w:t>
      </w:r>
      <w:r w:rsidR="004207A3">
        <w:rPr>
          <w:color w:val="000000" w:themeColor="text1"/>
          <w:szCs w:val="24"/>
        </w:rPr>
        <w:t xml:space="preserve"> </w:t>
      </w:r>
      <w:r w:rsidR="00405A59" w:rsidRPr="003F0BF4">
        <w:rPr>
          <w:color w:val="000000" w:themeColor="text1"/>
          <w:szCs w:val="24"/>
        </w:rPr>
        <w:t>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</w:t>
      </w:r>
      <w:r w:rsidR="004207A3">
        <w:rPr>
          <w:color w:val="000000" w:themeColor="text1"/>
          <w:szCs w:val="24"/>
        </w:rPr>
        <w:t>«</w:t>
      </w:r>
      <w:r w:rsidR="00405A59" w:rsidRPr="003F0BF4">
        <w:rPr>
          <w:color w:val="000000" w:themeColor="text1"/>
          <w:szCs w:val="24"/>
        </w:rPr>
        <w:t>Про затвердження Правил благоустрою території міста Павлоград</w:t>
      </w:r>
      <w:r w:rsidR="004207A3">
        <w:rPr>
          <w:color w:val="000000" w:themeColor="text1"/>
          <w:szCs w:val="24"/>
        </w:rPr>
        <w:t>»</w:t>
      </w:r>
      <w:r w:rsidR="00405A59" w:rsidRPr="003F0BF4">
        <w:rPr>
          <w:color w:val="000000" w:themeColor="text1"/>
          <w:szCs w:val="24"/>
        </w:rPr>
        <w:t>, від 28.05.2024 №</w:t>
      </w:r>
      <w:r w:rsidR="004207A3">
        <w:rPr>
          <w:color w:val="000000" w:themeColor="text1"/>
          <w:szCs w:val="24"/>
        </w:rPr>
        <w:t xml:space="preserve"> </w:t>
      </w:r>
      <w:r w:rsidR="00405A59" w:rsidRPr="003F0BF4">
        <w:rPr>
          <w:color w:val="000000" w:themeColor="text1"/>
          <w:szCs w:val="24"/>
        </w:rPr>
        <w:t>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</w:t>
      </w:r>
      <w:r w:rsidR="004207A3">
        <w:rPr>
          <w:color w:val="000000" w:themeColor="text1"/>
          <w:szCs w:val="24"/>
        </w:rPr>
        <w:t>«</w:t>
      </w:r>
      <w:r w:rsidR="00405A59" w:rsidRPr="003F0BF4">
        <w:rPr>
          <w:color w:val="000000" w:themeColor="text1"/>
          <w:szCs w:val="24"/>
        </w:rPr>
        <w:t xml:space="preserve">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>проспектів, бульварів, площ у місті Павлоград</w:t>
      </w:r>
      <w:r w:rsidR="004207A3">
        <w:rPr>
          <w:color w:val="000000" w:themeColor="text1"/>
          <w:szCs w:val="24"/>
        </w:rPr>
        <w:t>»</w:t>
      </w:r>
      <w:r w:rsidRPr="0069227F">
        <w:rPr>
          <w:color w:val="000000" w:themeColor="text1"/>
          <w:szCs w:val="22"/>
        </w:rPr>
        <w:t>, розглянувши матеріали технічн</w:t>
      </w:r>
      <w:r w:rsidR="00856950">
        <w:rPr>
          <w:color w:val="000000" w:themeColor="text1"/>
          <w:szCs w:val="22"/>
        </w:rPr>
        <w:t>их</w:t>
      </w:r>
      <w:r w:rsidRPr="0069227F">
        <w:rPr>
          <w:color w:val="000000" w:themeColor="text1"/>
          <w:szCs w:val="22"/>
        </w:rPr>
        <w:t xml:space="preserve"> документаці</w:t>
      </w:r>
      <w:r w:rsidR="00856950">
        <w:rPr>
          <w:color w:val="000000" w:themeColor="text1"/>
          <w:szCs w:val="22"/>
        </w:rPr>
        <w:t>й</w:t>
      </w:r>
      <w:r w:rsidRPr="0069227F">
        <w:rPr>
          <w:color w:val="000000" w:themeColor="text1"/>
          <w:szCs w:val="22"/>
        </w:rPr>
        <w:t xml:space="preserve">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427D2" w:rsidRPr="002427D2" w:rsidRDefault="002427D2" w:rsidP="002427D2">
      <w:pPr>
        <w:pStyle w:val="310"/>
        <w:ind w:firstLine="709"/>
        <w:rPr>
          <w:color w:val="000000" w:themeColor="text1"/>
          <w:sz w:val="10"/>
          <w:szCs w:val="10"/>
        </w:rPr>
      </w:pPr>
    </w:p>
    <w:p w:rsidR="00215AAA" w:rsidRDefault="00215AAA" w:rsidP="00215AAA">
      <w:pPr>
        <w:jc w:val="center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4F1D81" w:rsidRPr="004F1D81" w:rsidRDefault="004F1D81" w:rsidP="00215AAA">
      <w:pPr>
        <w:jc w:val="center"/>
        <w:rPr>
          <w:color w:val="000000" w:themeColor="text1"/>
          <w:sz w:val="12"/>
          <w:szCs w:val="12"/>
          <w:lang w:val="uk-UA"/>
        </w:rPr>
      </w:pPr>
    </w:p>
    <w:p w:rsidR="008A5F32" w:rsidRPr="00CB23A5" w:rsidRDefault="008A5F32" w:rsidP="004F1D81">
      <w:pPr>
        <w:spacing w:line="240" w:lineRule="exact"/>
        <w:ind w:firstLine="708"/>
        <w:jc w:val="both"/>
        <w:rPr>
          <w:bCs/>
          <w:kern w:val="1"/>
          <w:sz w:val="24"/>
          <w:szCs w:val="24"/>
          <w:shd w:val="clear" w:color="auto" w:fill="FFFFFF"/>
          <w:lang w:val="uk-UA"/>
        </w:rPr>
      </w:pP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>1.</w:t>
      </w:r>
      <w:r w:rsidRPr="00CB23A5">
        <w:rPr>
          <w:sz w:val="24"/>
          <w:szCs w:val="24"/>
          <w:lang w:val="uk-UA"/>
        </w:rPr>
        <w:t xml:space="preserve"> Затвердити технічну </w:t>
      </w:r>
      <w:r w:rsidRPr="00CB23A5">
        <w:rPr>
          <w:sz w:val="24"/>
          <w:szCs w:val="24"/>
          <w:shd w:val="clear" w:color="auto" w:fill="FFFFFF"/>
          <w:lang w:val="uk-UA"/>
        </w:rPr>
        <w:t>документацію із землеустрою щодо об’єднання земельних ділянок</w:t>
      </w:r>
      <w:r w:rsidRPr="00CB23A5">
        <w:rPr>
          <w:sz w:val="24"/>
          <w:szCs w:val="24"/>
          <w:lang w:val="uk-UA"/>
        </w:rPr>
        <w:t xml:space="preserve"> </w:t>
      </w:r>
      <w:proofErr w:type="spellStart"/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 xml:space="preserve"> міській раді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2427D2">
        <w:rPr>
          <w:bCs/>
          <w:kern w:val="2"/>
          <w:sz w:val="24"/>
          <w:szCs w:val="24"/>
          <w:shd w:val="clear" w:color="auto" w:fill="FFFFFF"/>
          <w:lang w:val="uk-UA" w:eastAsia="uk-UA"/>
        </w:rPr>
        <w:t>хххххххх</w:t>
      </w:r>
      <w:proofErr w:type="spellEnd"/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) </w:t>
      </w:r>
      <w:r w:rsidRPr="00CB23A5">
        <w:rPr>
          <w:sz w:val="24"/>
          <w:szCs w:val="24"/>
          <w:lang w:val="uk-UA"/>
        </w:rPr>
        <w:t xml:space="preserve">на вул. Центральна, </w:t>
      </w:r>
      <w:r w:rsidR="001777D3" w:rsidRPr="00CB23A5">
        <w:rPr>
          <w:sz w:val="24"/>
          <w:szCs w:val="24"/>
          <w:lang w:val="uk-UA"/>
        </w:rPr>
        <w:t xml:space="preserve"> </w:t>
      </w:r>
      <w:r w:rsidR="005F2852">
        <w:rPr>
          <w:sz w:val="24"/>
          <w:szCs w:val="24"/>
          <w:lang w:val="uk-UA"/>
        </w:rPr>
        <w:t xml:space="preserve"> </w:t>
      </w:r>
      <w:r w:rsidRPr="00CB23A5">
        <w:rPr>
          <w:sz w:val="24"/>
          <w:szCs w:val="24"/>
          <w:lang w:val="uk-UA"/>
        </w:rPr>
        <w:t>р-н буд. 84А</w:t>
      </w:r>
      <w:r w:rsidR="004F1D81">
        <w:rPr>
          <w:sz w:val="24"/>
          <w:szCs w:val="24"/>
          <w:lang w:val="uk-UA"/>
        </w:rPr>
        <w:t>,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площею </w:t>
      </w:r>
      <w:r w:rsidRPr="00CB23A5">
        <w:rPr>
          <w:sz w:val="24"/>
          <w:szCs w:val="24"/>
          <w:lang w:val="uk-UA"/>
        </w:rPr>
        <w:t xml:space="preserve">0,0655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 (кадастровий номер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>1212400000:02:035:0188)</w:t>
      </w:r>
      <w:r w:rsidR="004F1D81">
        <w:rPr>
          <w:kern w:val="1"/>
          <w:sz w:val="24"/>
          <w:szCs w:val="24"/>
          <w:shd w:val="clear" w:color="auto" w:fill="FFFFFF"/>
          <w:lang w:val="uk-UA"/>
        </w:rPr>
        <w:t xml:space="preserve">,                                    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CB23A5">
        <w:rPr>
          <w:sz w:val="24"/>
          <w:szCs w:val="24"/>
          <w:shd w:val="clear" w:color="auto" w:fill="FFFFFF"/>
          <w:lang w:val="uk-UA"/>
        </w:rPr>
        <w:t>для будівництва та обслуговування будівель торгівлі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, код виду цільового </w:t>
      </w:r>
      <w:r w:rsidR="004F1D81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призначення -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>03</w:t>
      </w:r>
      <w:r w:rsidRPr="00CB23A5">
        <w:rPr>
          <w:bCs/>
          <w:sz w:val="24"/>
          <w:szCs w:val="24"/>
          <w:shd w:val="clear" w:color="auto" w:fill="FFFFFF"/>
          <w:lang w:val="uk-UA"/>
        </w:rPr>
        <w:t>.07 (</w:t>
      </w:r>
      <w:r w:rsidRPr="00CB23A5">
        <w:rPr>
          <w:sz w:val="24"/>
          <w:szCs w:val="24"/>
          <w:shd w:val="clear" w:color="auto" w:fill="FFFFFF"/>
          <w:lang w:val="uk-UA"/>
        </w:rPr>
        <w:t>для будівництва та обслуговування будівель торгівлі</w:t>
      </w:r>
      <w:r w:rsidRPr="00CB23A5">
        <w:rPr>
          <w:bCs/>
          <w:sz w:val="24"/>
          <w:szCs w:val="24"/>
          <w:shd w:val="clear" w:color="auto" w:fill="FFFFFF"/>
          <w:lang w:val="uk-UA"/>
        </w:rPr>
        <w:t xml:space="preserve">), </w:t>
      </w:r>
      <w:r w:rsidRPr="00CB23A5">
        <w:rPr>
          <w:sz w:val="24"/>
          <w:szCs w:val="24"/>
          <w:shd w:val="clear" w:color="auto" w:fill="FFFFFF"/>
          <w:lang w:val="uk-UA"/>
        </w:rPr>
        <w:t xml:space="preserve">землі житлової </w:t>
      </w:r>
      <w:r w:rsidR="004F1D81">
        <w:rPr>
          <w:sz w:val="24"/>
          <w:szCs w:val="24"/>
          <w:shd w:val="clear" w:color="auto" w:fill="FFFFFF"/>
          <w:lang w:val="uk-UA"/>
        </w:rPr>
        <w:t xml:space="preserve">           </w:t>
      </w:r>
      <w:r w:rsidRPr="00CB23A5">
        <w:rPr>
          <w:sz w:val="24"/>
          <w:szCs w:val="24"/>
          <w:shd w:val="clear" w:color="auto" w:fill="FFFFFF"/>
          <w:lang w:val="uk-UA"/>
        </w:rPr>
        <w:t>та громадської забудови</w:t>
      </w:r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>.</w:t>
      </w:r>
    </w:p>
    <w:p w:rsidR="008A5F32" w:rsidRPr="00CB23A5" w:rsidRDefault="008A5F32" w:rsidP="004F1D81">
      <w:pPr>
        <w:tabs>
          <w:tab w:val="left" w:pos="-1470"/>
        </w:tabs>
        <w:spacing w:line="240" w:lineRule="exact"/>
        <w:ind w:firstLine="709"/>
        <w:jc w:val="both"/>
        <w:rPr>
          <w:bCs/>
          <w:kern w:val="2"/>
          <w:sz w:val="24"/>
          <w:szCs w:val="24"/>
          <w:shd w:val="clear" w:color="auto" w:fill="FFFFFF"/>
          <w:lang w:val="uk-UA"/>
        </w:rPr>
      </w:pP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2. </w:t>
      </w:r>
      <w:proofErr w:type="spellStart"/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4F1D81">
        <w:rPr>
          <w:bCs/>
          <w:kern w:val="2"/>
          <w:sz w:val="24"/>
          <w:szCs w:val="24"/>
          <w:shd w:val="clear" w:color="auto" w:fill="FFFFFF"/>
          <w:lang w:val="uk-UA"/>
        </w:rPr>
        <w:t xml:space="preserve">   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за територіальною громадою міста Павлоград на земельну ділянку зазначену </w:t>
      </w:r>
      <w:r w:rsidR="006C114F">
        <w:rPr>
          <w:bCs/>
          <w:kern w:val="2"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>в пункті 1 цього рішення.</w:t>
      </w:r>
    </w:p>
    <w:p w:rsidR="001777D3" w:rsidRPr="00CB23A5" w:rsidRDefault="001777D3" w:rsidP="004F1D81">
      <w:pPr>
        <w:spacing w:line="240" w:lineRule="exact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3A5">
        <w:rPr>
          <w:bCs/>
          <w:sz w:val="24"/>
          <w:szCs w:val="24"/>
          <w:shd w:val="clear" w:color="auto" w:fill="FFFFFF"/>
        </w:rPr>
        <w:t xml:space="preserve">3.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Відповідальність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щодо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виконання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даного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B23A5">
        <w:rPr>
          <w:bCs/>
          <w:sz w:val="24"/>
          <w:szCs w:val="24"/>
          <w:shd w:val="clear" w:color="auto" w:fill="FFFFFF"/>
        </w:rPr>
        <w:t>р</w:t>
      </w:r>
      <w:proofErr w:type="gramEnd"/>
      <w:r w:rsidRPr="00CB23A5">
        <w:rPr>
          <w:bCs/>
          <w:sz w:val="24"/>
          <w:szCs w:val="24"/>
          <w:shd w:val="clear" w:color="auto" w:fill="FFFFFF"/>
        </w:rPr>
        <w:t>ішення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покласти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відділу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земельно-ринкових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відносин</w:t>
      </w:r>
      <w:proofErr w:type="spellEnd"/>
      <w:r w:rsidRPr="00CB23A5">
        <w:rPr>
          <w:bCs/>
          <w:sz w:val="24"/>
          <w:szCs w:val="24"/>
          <w:shd w:val="clear" w:color="auto" w:fill="FFFFFF"/>
        </w:rPr>
        <w:t>.</w:t>
      </w:r>
    </w:p>
    <w:p w:rsidR="001777D3" w:rsidRPr="00CB23A5" w:rsidRDefault="001777D3" w:rsidP="004F1D81">
      <w:pPr>
        <w:pStyle w:val="310"/>
        <w:tabs>
          <w:tab w:val="left" w:pos="765"/>
        </w:tabs>
        <w:spacing w:line="240" w:lineRule="exact"/>
        <w:ind w:firstLine="709"/>
        <w:rPr>
          <w:bCs/>
          <w:szCs w:val="24"/>
          <w:shd w:val="clear" w:color="auto" w:fill="FFFFFF"/>
          <w:lang w:val="ru-RU"/>
        </w:rPr>
      </w:pPr>
      <w:r w:rsidRPr="00CB23A5">
        <w:rPr>
          <w:szCs w:val="24"/>
          <w:lang w:val="ru-RU"/>
        </w:rPr>
        <w:t xml:space="preserve">4. </w:t>
      </w:r>
      <w:r w:rsidRPr="00CB23A5">
        <w:rPr>
          <w:bCs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1777D3" w:rsidRDefault="001777D3" w:rsidP="004F1D81">
      <w:pPr>
        <w:spacing w:line="240" w:lineRule="exact"/>
        <w:ind w:firstLine="709"/>
        <w:jc w:val="both"/>
        <w:rPr>
          <w:sz w:val="24"/>
          <w:szCs w:val="24"/>
          <w:lang w:val="uk-UA"/>
        </w:rPr>
      </w:pPr>
      <w:r w:rsidRPr="00CB23A5">
        <w:rPr>
          <w:sz w:val="24"/>
          <w:szCs w:val="24"/>
        </w:rPr>
        <w:t xml:space="preserve">5. Контроль за </w:t>
      </w:r>
      <w:proofErr w:type="spellStart"/>
      <w:r w:rsidRPr="00CB23A5">
        <w:rPr>
          <w:sz w:val="24"/>
          <w:szCs w:val="24"/>
        </w:rPr>
        <w:t>виконанням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proofErr w:type="gramStart"/>
      <w:r w:rsidRPr="00CB23A5">
        <w:rPr>
          <w:sz w:val="24"/>
          <w:szCs w:val="24"/>
        </w:rPr>
        <w:t>р</w:t>
      </w:r>
      <w:proofErr w:type="gramEnd"/>
      <w:r w:rsidRPr="00CB23A5">
        <w:rPr>
          <w:sz w:val="24"/>
          <w:szCs w:val="24"/>
        </w:rPr>
        <w:t>ішення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покласти</w:t>
      </w:r>
      <w:proofErr w:type="spellEnd"/>
      <w:r w:rsidRPr="00CB23A5">
        <w:rPr>
          <w:sz w:val="24"/>
          <w:szCs w:val="24"/>
        </w:rPr>
        <w:t xml:space="preserve"> на </w:t>
      </w:r>
      <w:proofErr w:type="spellStart"/>
      <w:r w:rsidRPr="00CB23A5">
        <w:rPr>
          <w:sz w:val="24"/>
          <w:szCs w:val="24"/>
        </w:rPr>
        <w:t>постійну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депутатську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комісію</w:t>
      </w:r>
      <w:proofErr w:type="spellEnd"/>
      <w:r w:rsidRPr="00CB23A5">
        <w:rPr>
          <w:sz w:val="24"/>
          <w:szCs w:val="24"/>
        </w:rPr>
        <w:t xml:space="preserve">                  </w:t>
      </w:r>
      <w:proofErr w:type="spellStart"/>
      <w:r w:rsidRPr="00CB23A5">
        <w:rPr>
          <w:sz w:val="24"/>
          <w:szCs w:val="24"/>
        </w:rPr>
        <w:t>з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питань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екології</w:t>
      </w:r>
      <w:proofErr w:type="spellEnd"/>
      <w:r w:rsidRPr="00CB23A5">
        <w:rPr>
          <w:sz w:val="24"/>
          <w:szCs w:val="24"/>
        </w:rPr>
        <w:t xml:space="preserve">, </w:t>
      </w:r>
      <w:proofErr w:type="spellStart"/>
      <w:r w:rsidRPr="00CB23A5">
        <w:rPr>
          <w:sz w:val="24"/>
          <w:szCs w:val="24"/>
        </w:rPr>
        <w:t>землеустрою</w:t>
      </w:r>
      <w:proofErr w:type="spellEnd"/>
      <w:r w:rsidRPr="00CB23A5">
        <w:rPr>
          <w:sz w:val="24"/>
          <w:szCs w:val="24"/>
        </w:rPr>
        <w:t xml:space="preserve">, </w:t>
      </w:r>
      <w:proofErr w:type="spellStart"/>
      <w:r w:rsidRPr="00CB23A5">
        <w:rPr>
          <w:sz w:val="24"/>
          <w:szCs w:val="24"/>
        </w:rPr>
        <w:t>архітектури</w:t>
      </w:r>
      <w:proofErr w:type="spellEnd"/>
      <w:r w:rsidRPr="00CB23A5">
        <w:rPr>
          <w:sz w:val="24"/>
          <w:szCs w:val="24"/>
        </w:rPr>
        <w:t xml:space="preserve">, генерального </w:t>
      </w:r>
      <w:proofErr w:type="spellStart"/>
      <w:r w:rsidRPr="00CB23A5">
        <w:rPr>
          <w:sz w:val="24"/>
          <w:szCs w:val="24"/>
        </w:rPr>
        <w:t>планування</w:t>
      </w:r>
      <w:proofErr w:type="spellEnd"/>
      <w:r w:rsidRPr="00CB23A5">
        <w:rPr>
          <w:sz w:val="24"/>
          <w:szCs w:val="24"/>
        </w:rPr>
        <w:t xml:space="preserve"> та благоустрою.</w:t>
      </w:r>
    </w:p>
    <w:p w:rsidR="004F1D81" w:rsidRPr="004F1D81" w:rsidRDefault="004F1D81" w:rsidP="004F1D81">
      <w:pPr>
        <w:ind w:firstLine="709"/>
        <w:jc w:val="both"/>
        <w:rPr>
          <w:color w:val="000000" w:themeColor="text1"/>
          <w:sz w:val="22"/>
          <w:szCs w:val="22"/>
          <w:lang w:val="uk-UA"/>
        </w:rPr>
      </w:pPr>
    </w:p>
    <w:p w:rsidR="001777D3" w:rsidRPr="005B70AA" w:rsidRDefault="001777D3" w:rsidP="004F1D81">
      <w:pPr>
        <w:tabs>
          <w:tab w:val="left" w:pos="6804"/>
          <w:tab w:val="left" w:pos="6946"/>
          <w:tab w:val="left" w:pos="7088"/>
          <w:tab w:val="left" w:pos="7230"/>
        </w:tabs>
        <w:spacing w:line="240" w:lineRule="exac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Міський</w:t>
      </w:r>
      <w:proofErr w:type="spellEnd"/>
      <w:r>
        <w:rPr>
          <w:color w:val="000000"/>
          <w:sz w:val="24"/>
          <w:szCs w:val="24"/>
        </w:rPr>
        <w:t xml:space="preserve"> голова</w:t>
      </w:r>
      <w:r>
        <w:rPr>
          <w:color w:val="000000"/>
          <w:sz w:val="24"/>
          <w:szCs w:val="24"/>
          <w:lang w:val="uk-UA"/>
        </w:rPr>
        <w:tab/>
      </w:r>
      <w:r w:rsidR="00CB23A5">
        <w:rPr>
          <w:color w:val="000000"/>
          <w:sz w:val="24"/>
          <w:szCs w:val="24"/>
          <w:lang w:val="uk-UA"/>
        </w:rPr>
        <w:t xml:space="preserve">       </w:t>
      </w:r>
      <w:proofErr w:type="spellStart"/>
      <w:r w:rsidRPr="005B70AA">
        <w:rPr>
          <w:color w:val="000000"/>
          <w:sz w:val="24"/>
          <w:szCs w:val="24"/>
        </w:rPr>
        <w:t>Анатолій</w:t>
      </w:r>
      <w:proofErr w:type="spellEnd"/>
      <w:r w:rsidRPr="005B70AA">
        <w:rPr>
          <w:color w:val="000000"/>
          <w:sz w:val="24"/>
          <w:szCs w:val="24"/>
        </w:rPr>
        <w:t xml:space="preserve"> ВЕРШИНА</w:t>
      </w:r>
    </w:p>
    <w:p w:rsidR="001777D3" w:rsidRPr="004F1D81" w:rsidRDefault="001777D3" w:rsidP="004F1D81">
      <w:pPr>
        <w:spacing w:line="240" w:lineRule="exact"/>
        <w:rPr>
          <w:color w:val="000000"/>
          <w:sz w:val="22"/>
          <w:szCs w:val="22"/>
        </w:rPr>
      </w:pPr>
    </w:p>
    <w:sectPr w:rsidR="001777D3" w:rsidRPr="004F1D81" w:rsidSect="004F1D8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2D8A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54EE"/>
    <w:rsid w:val="000D67AB"/>
    <w:rsid w:val="000D797E"/>
    <w:rsid w:val="000E4E81"/>
    <w:rsid w:val="000E67D4"/>
    <w:rsid w:val="000F2100"/>
    <w:rsid w:val="000F2D03"/>
    <w:rsid w:val="000F3AAE"/>
    <w:rsid w:val="000F3D8C"/>
    <w:rsid w:val="000F6049"/>
    <w:rsid w:val="0010462F"/>
    <w:rsid w:val="00106639"/>
    <w:rsid w:val="001130FC"/>
    <w:rsid w:val="001203C9"/>
    <w:rsid w:val="0012121E"/>
    <w:rsid w:val="0012449F"/>
    <w:rsid w:val="00132120"/>
    <w:rsid w:val="00133B34"/>
    <w:rsid w:val="0013606D"/>
    <w:rsid w:val="001379EE"/>
    <w:rsid w:val="00142BC9"/>
    <w:rsid w:val="00145196"/>
    <w:rsid w:val="0015029E"/>
    <w:rsid w:val="00152BF1"/>
    <w:rsid w:val="00155448"/>
    <w:rsid w:val="001560C2"/>
    <w:rsid w:val="001635CB"/>
    <w:rsid w:val="0017077C"/>
    <w:rsid w:val="00174A6F"/>
    <w:rsid w:val="00176E5A"/>
    <w:rsid w:val="00176F31"/>
    <w:rsid w:val="001777D3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5AAA"/>
    <w:rsid w:val="00220C30"/>
    <w:rsid w:val="002257B8"/>
    <w:rsid w:val="0022621C"/>
    <w:rsid w:val="002357DC"/>
    <w:rsid w:val="00236A44"/>
    <w:rsid w:val="002422FD"/>
    <w:rsid w:val="002427D2"/>
    <w:rsid w:val="00253E64"/>
    <w:rsid w:val="00262746"/>
    <w:rsid w:val="002706F5"/>
    <w:rsid w:val="00273FE8"/>
    <w:rsid w:val="0027474E"/>
    <w:rsid w:val="002758F6"/>
    <w:rsid w:val="00277B58"/>
    <w:rsid w:val="00281001"/>
    <w:rsid w:val="00281A16"/>
    <w:rsid w:val="00284E70"/>
    <w:rsid w:val="0028764E"/>
    <w:rsid w:val="00292A4A"/>
    <w:rsid w:val="00296310"/>
    <w:rsid w:val="00296DF8"/>
    <w:rsid w:val="002A2FA5"/>
    <w:rsid w:val="002B0924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20C3C"/>
    <w:rsid w:val="00326512"/>
    <w:rsid w:val="0033287A"/>
    <w:rsid w:val="00332C9D"/>
    <w:rsid w:val="0034396B"/>
    <w:rsid w:val="003523BE"/>
    <w:rsid w:val="00357548"/>
    <w:rsid w:val="0037384C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C33EF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07A3"/>
    <w:rsid w:val="00421A88"/>
    <w:rsid w:val="004370AF"/>
    <w:rsid w:val="004371FD"/>
    <w:rsid w:val="00440D74"/>
    <w:rsid w:val="004425E8"/>
    <w:rsid w:val="0045463B"/>
    <w:rsid w:val="00455083"/>
    <w:rsid w:val="00466B49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F1D81"/>
    <w:rsid w:val="004F1E7A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742"/>
    <w:rsid w:val="00564ED1"/>
    <w:rsid w:val="0056626F"/>
    <w:rsid w:val="00566D92"/>
    <w:rsid w:val="005736CE"/>
    <w:rsid w:val="00583753"/>
    <w:rsid w:val="005845C5"/>
    <w:rsid w:val="00584DF4"/>
    <w:rsid w:val="005A7DE2"/>
    <w:rsid w:val="005C63E5"/>
    <w:rsid w:val="005E064E"/>
    <w:rsid w:val="005F2852"/>
    <w:rsid w:val="00601AE7"/>
    <w:rsid w:val="006074B7"/>
    <w:rsid w:val="006113CD"/>
    <w:rsid w:val="006136EA"/>
    <w:rsid w:val="00614F03"/>
    <w:rsid w:val="0061585C"/>
    <w:rsid w:val="00622C70"/>
    <w:rsid w:val="006403A9"/>
    <w:rsid w:val="00651F51"/>
    <w:rsid w:val="006543AF"/>
    <w:rsid w:val="00662519"/>
    <w:rsid w:val="00665BB1"/>
    <w:rsid w:val="00670253"/>
    <w:rsid w:val="0067528B"/>
    <w:rsid w:val="0069227F"/>
    <w:rsid w:val="00696F6C"/>
    <w:rsid w:val="006A5567"/>
    <w:rsid w:val="006B5CB8"/>
    <w:rsid w:val="006B7C81"/>
    <w:rsid w:val="006C114F"/>
    <w:rsid w:val="006C1BAA"/>
    <w:rsid w:val="006C7BEB"/>
    <w:rsid w:val="006D5448"/>
    <w:rsid w:val="006E2C0A"/>
    <w:rsid w:val="006F01A4"/>
    <w:rsid w:val="006F13F4"/>
    <w:rsid w:val="007017F4"/>
    <w:rsid w:val="00702EF7"/>
    <w:rsid w:val="00707DD9"/>
    <w:rsid w:val="0071622C"/>
    <w:rsid w:val="0072448E"/>
    <w:rsid w:val="007316C1"/>
    <w:rsid w:val="00734EA0"/>
    <w:rsid w:val="0073620E"/>
    <w:rsid w:val="00737798"/>
    <w:rsid w:val="007406AC"/>
    <w:rsid w:val="00741CCA"/>
    <w:rsid w:val="00750009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150A0"/>
    <w:rsid w:val="00834E3B"/>
    <w:rsid w:val="00834FBE"/>
    <w:rsid w:val="00835BE4"/>
    <w:rsid w:val="00841F26"/>
    <w:rsid w:val="00847869"/>
    <w:rsid w:val="00855ED8"/>
    <w:rsid w:val="00856950"/>
    <w:rsid w:val="0085772F"/>
    <w:rsid w:val="00863106"/>
    <w:rsid w:val="008645CE"/>
    <w:rsid w:val="00872FEB"/>
    <w:rsid w:val="00873552"/>
    <w:rsid w:val="0088456F"/>
    <w:rsid w:val="00884B45"/>
    <w:rsid w:val="008918D2"/>
    <w:rsid w:val="008A34EB"/>
    <w:rsid w:val="008A5F32"/>
    <w:rsid w:val="008B4FBC"/>
    <w:rsid w:val="008C3ABB"/>
    <w:rsid w:val="008D3655"/>
    <w:rsid w:val="008D5652"/>
    <w:rsid w:val="008D5D27"/>
    <w:rsid w:val="008E1CEC"/>
    <w:rsid w:val="008E4182"/>
    <w:rsid w:val="008E4FDA"/>
    <w:rsid w:val="008E5C4D"/>
    <w:rsid w:val="008F0361"/>
    <w:rsid w:val="008F5839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4761A"/>
    <w:rsid w:val="00950F7A"/>
    <w:rsid w:val="00953AB5"/>
    <w:rsid w:val="009552A8"/>
    <w:rsid w:val="009639F8"/>
    <w:rsid w:val="00964797"/>
    <w:rsid w:val="00965D82"/>
    <w:rsid w:val="00981320"/>
    <w:rsid w:val="00983426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66B5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B300A"/>
    <w:rsid w:val="00BC09D3"/>
    <w:rsid w:val="00BC5833"/>
    <w:rsid w:val="00BE07F3"/>
    <w:rsid w:val="00BF1217"/>
    <w:rsid w:val="00BF1C04"/>
    <w:rsid w:val="00BF5142"/>
    <w:rsid w:val="00BF5E83"/>
    <w:rsid w:val="00C029AC"/>
    <w:rsid w:val="00C07D45"/>
    <w:rsid w:val="00C07FEE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23A5"/>
    <w:rsid w:val="00CB50F4"/>
    <w:rsid w:val="00CB745D"/>
    <w:rsid w:val="00CD166A"/>
    <w:rsid w:val="00CD3244"/>
    <w:rsid w:val="00CE1E11"/>
    <w:rsid w:val="00CE2A71"/>
    <w:rsid w:val="00D04A7C"/>
    <w:rsid w:val="00D13DF4"/>
    <w:rsid w:val="00D156AD"/>
    <w:rsid w:val="00D3361D"/>
    <w:rsid w:val="00D364EE"/>
    <w:rsid w:val="00D45107"/>
    <w:rsid w:val="00D53751"/>
    <w:rsid w:val="00D60ADA"/>
    <w:rsid w:val="00D64CF9"/>
    <w:rsid w:val="00D6564E"/>
    <w:rsid w:val="00D71218"/>
    <w:rsid w:val="00D762AC"/>
    <w:rsid w:val="00D80BFC"/>
    <w:rsid w:val="00D81CBD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2544F"/>
    <w:rsid w:val="00E30018"/>
    <w:rsid w:val="00E35A0C"/>
    <w:rsid w:val="00E449E5"/>
    <w:rsid w:val="00E5696A"/>
    <w:rsid w:val="00E676E1"/>
    <w:rsid w:val="00E71BD5"/>
    <w:rsid w:val="00EB0BD3"/>
    <w:rsid w:val="00EB13CD"/>
    <w:rsid w:val="00ED23F4"/>
    <w:rsid w:val="00ED713C"/>
    <w:rsid w:val="00F13E72"/>
    <w:rsid w:val="00F154D0"/>
    <w:rsid w:val="00F412FA"/>
    <w:rsid w:val="00F4697F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42A6-48D9-4338-82D3-76BFB26F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51</cp:revision>
  <cp:lastPrinted>2025-12-19T13:03:00Z</cp:lastPrinted>
  <dcterms:created xsi:type="dcterms:W3CDTF">2024-02-21T09:02:00Z</dcterms:created>
  <dcterms:modified xsi:type="dcterms:W3CDTF">2026-03-05T09:27:00Z</dcterms:modified>
</cp:coreProperties>
</file>