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5B0F3F" w:rsidRPr="005B0F3F" w:rsidTr="005B0F3F">
        <w:trPr>
          <w:trHeight w:val="1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0F3F" w:rsidRPr="005B0F3F" w:rsidRDefault="005B0F3F" w:rsidP="005B0F3F">
            <w:pPr>
              <w:jc w:val="center"/>
              <w:rPr>
                <w:rFonts w:ascii="Times New Roman" w:hAnsi="Times New Roman" w:cs="Times New Roman"/>
              </w:rPr>
            </w:pPr>
            <w:r w:rsidRPr="005B0F3F">
              <w:rPr>
                <w:rFonts w:ascii="Times New Roman" w:hAnsi="Times New Roman" w:cs="Times New Roman"/>
              </w:rPr>
              <w:t>До уваги суб’єктів господарювання!</w:t>
            </w:r>
          </w:p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5B0F3F" w:rsidRPr="005B0F3F">
              <w:trPr>
                <w:trHeight w:val="120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B0F3F" w:rsidRDefault="005B0F3F"/>
                <w:tbl>
                  <w:tblPr>
                    <w:tblW w:w="9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0"/>
                  </w:tblGrid>
                  <w:tr w:rsidR="005B0F3F" w:rsidRPr="005B0F3F">
                    <w:trPr>
                      <w:trHeight w:val="120"/>
                    </w:trPr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5B0F3F" w:rsidRDefault="005B0F3F"/>
                      <w:tbl>
                        <w:tblPr>
                          <w:tblW w:w="90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B0F3F" w:rsidRPr="005B0F3F">
                          <w:trPr>
                            <w:trHeight w:val="120"/>
                          </w:trPr>
                          <w:tc>
                            <w:tcPr>
                              <w:tcW w:w="90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4F4F4F"/>
                                  <w:sz w:val="30"/>
                                  <w:szCs w:val="30"/>
                                  <w:lang w:eastAsia="uk-UA"/>
                                </w:rPr>
                                <w:t>Гранти та бізнес-можливості</w:t>
                              </w:r>
                            </w:p>
                            <w:p w:rsidR="005B0F3F" w:rsidRPr="005B0F3F" w:rsidRDefault="005B0F3F" w:rsidP="005B0F3F">
                              <w:pPr>
                                <w:spacing w:after="150" w:line="12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До вашої уваги перелік актуальних бізнес-можливостей, серед яких гранти, пільгові кредити, стажування, бізнес-інкубатори та державні програми підтримки.</w:t>
                              </w:r>
                            </w:p>
                          </w:tc>
                        </w:tr>
                      </w:tbl>
                      <w:p w:rsidR="005B0F3F" w:rsidRPr="005B0F3F" w:rsidRDefault="005B0F3F" w:rsidP="005B0F3F">
                        <w:pPr>
                          <w:spacing w:after="0" w:line="1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</w:p>
                    </w:tc>
                  </w:tr>
                </w:tbl>
                <w:p w:rsidR="005B0F3F" w:rsidRPr="005B0F3F" w:rsidRDefault="005B0F3F" w:rsidP="005B0F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uk-UA"/>
                    </w:rPr>
                  </w:pPr>
                </w:p>
                <w:tbl>
                  <w:tblPr>
                    <w:tblW w:w="9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0"/>
                  </w:tblGrid>
                  <w:tr w:rsidR="005B0F3F" w:rsidRPr="005B0F3F">
                    <w:trPr>
                      <w:trHeight w:val="120"/>
                    </w:trPr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90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B0F3F" w:rsidRPr="005B0F3F">
                          <w:trPr>
                            <w:trHeight w:val="120"/>
                          </w:trPr>
                          <w:tc>
                            <w:tcPr>
                              <w:tcW w:w="90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40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540"/>
                              </w:tblGrid>
                              <w:tr w:rsidR="005B0F3F" w:rsidRPr="005B0F3F">
                                <w:trPr>
                                  <w:trHeight w:val="120"/>
                                </w:trPr>
                                <w:tc>
                                  <w:tcPr>
                                    <w:tcW w:w="54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141414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40" w:type="dxa"/>
                                      <w:jc w:val="center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540"/>
                                    </w:tblGrid>
                                    <w:tr w:rsidR="005B0F3F" w:rsidRPr="005B0F3F">
                                      <w:trPr>
                                        <w:trHeight w:val="120"/>
                                        <w:jc w:val="center"/>
                                      </w:trPr>
                                      <w:tc>
                                        <w:tcPr>
                                          <w:tcW w:w="54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B0F3F" w:rsidRPr="005B0F3F" w:rsidRDefault="008E33C2" w:rsidP="005B0F3F">
                                          <w:pPr>
                                            <w:spacing w:after="0" w:line="120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uk-UA"/>
                                            </w:rPr>
                                          </w:pPr>
                                          <w:hyperlink r:id="rId5" w:tgtFrame="_blank" w:history="1">
                                            <w:r w:rsidR="005B0F3F" w:rsidRPr="005B0F3F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uk-UA"/>
                                              </w:rPr>
                                              <w:t>Нові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5B0F3F" w:rsidRPr="005B0F3F" w:rsidRDefault="005B0F3F" w:rsidP="005B0F3F">
                                    <w:pPr>
                                      <w:spacing w:after="0" w:line="12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B0F3F" w:rsidRPr="005B0F3F" w:rsidRDefault="005B0F3F" w:rsidP="005B0F3F">
                              <w:pPr>
                                <w:spacing w:after="0" w:line="1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</w:p>
                          </w:tc>
                        </w:tr>
                      </w:tbl>
                      <w:p w:rsidR="005B0F3F" w:rsidRPr="005B0F3F" w:rsidRDefault="005B0F3F" w:rsidP="005B0F3F">
                        <w:pPr>
                          <w:spacing w:after="0" w:line="1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</w:p>
                    </w:tc>
                  </w:tr>
                </w:tbl>
                <w:p w:rsidR="005B0F3F" w:rsidRPr="005B0F3F" w:rsidRDefault="005B0F3F" w:rsidP="005B0F3F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5B0F3F" w:rsidRPr="005B0F3F" w:rsidRDefault="005B0F3F" w:rsidP="005B0F3F">
            <w:pPr>
              <w:spacing w:after="0" w:line="120" w:lineRule="atLeast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</w:p>
        </w:tc>
      </w:tr>
    </w:tbl>
    <w:p w:rsidR="005B0F3F" w:rsidRPr="005B0F3F" w:rsidRDefault="005B0F3F" w:rsidP="005B0F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5B0F3F" w:rsidRPr="005B0F3F" w:rsidTr="005B0F3F">
        <w:trPr>
          <w:trHeight w:val="12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5B0F3F" w:rsidRPr="005B0F3F">
              <w:trPr>
                <w:trHeight w:val="120"/>
              </w:trPr>
              <w:tc>
                <w:tcPr>
                  <w:tcW w:w="9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9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00"/>
                  </w:tblGrid>
                  <w:tr w:rsidR="005B0F3F" w:rsidRPr="005B0F3F">
                    <w:trPr>
                      <w:trHeight w:val="120"/>
                    </w:trPr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90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:rsidR="005B0F3F" w:rsidRPr="005B0F3F">
                          <w:trPr>
                            <w:trHeight w:val="120"/>
                          </w:trPr>
                          <w:tc>
                            <w:tcPr>
                              <w:tcW w:w="90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6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Безкоштовна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онлайн-школа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фрілансу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для жінок та майбутніх підприємниць</w:t>
                                </w:r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15 квітня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Усі галузі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7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Конкурс з масштабування AI-рішень для технологічних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28 травня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промисловість, ІТ &amp; телекомунікації, Медицина &amp; здоров'я, Мистецтво &amp; наука, Інше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8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Безкоштовна участь у міжнародному акселераторі для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зі сталого розвитку</w:t>
                                </w:r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21 червня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промисловість, Будівництво &amp; нерухомість, Електротехніка, ІТ &amp; телекомунікації, Медицина &amp; здоров'я, Перевезення &amp; логістика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9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Акселератор з виходу на ринок ЄС для інноваційних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стартапів</w:t>
                                </w:r>
                                <w:proofErr w:type="spellEnd"/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13 квітня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промисловість, Електротехніка, ІТ &amp; телекомунікації, Медицина &amp; здоров'я, Мистецтво &amp; наука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0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Грант до €3 000 на обладнання для мікробізнесу та ветеранів</w:t>
                                </w:r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14 квітня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 xml:space="preserve">Галузі: Агро &amp; харчова промисловість, Будівництво &amp; нерухомість, Деревообробка &amp; меблі, Краса &amp; </w:t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релакс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, Інше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1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до €10 000 на розвиток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агроідеї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для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підприємиць</w:t>
                                </w:r>
                                <w:proofErr w:type="spellEnd"/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26 квітня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  Агро &amp; харчова промисловість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8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2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Грант $15 000 для жінок-засновниць у сфері AV та IT</w:t>
                                </w:r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5 квітня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ІТ &amp; телекомунікації, Медіа &amp; реклама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3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до $50 000 на підготовку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проєктних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заявок для виходу на міжнародні ринки</w:t>
                                </w:r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1 серпня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  Агро &amp; харчова промисловість, Медицина &amp; здоров'я, Некомерційна діяльність, Перевезення &amp; логістика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4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Грант до €90 000 на інноваційні рішення з переробки біомаси для МСП</w:t>
                                </w:r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25 травня 2026 року, 19 жовтня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 xml:space="preserve">Галузі: Агро &amp; харчова промисловість, Електротехніка, ІТ &amp; телекомунікації, Краса &amp; </w:t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релакс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, Медицина &amp; здоров'я, Мистецтво &amp; наука, Інше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5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до $1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для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проєктів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у сфері здоров’я тварин і рослин</w:t>
                                </w:r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  1 серпня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промисловість, Держава &amp; релігія, Некомерційна діяльність</w:t>
                              </w:r>
                            </w:p>
                            <w:p w:rsidR="005B0F3F" w:rsidRPr="005B0F3F" w:rsidRDefault="008E33C2" w:rsidP="005B0F3F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hyperlink r:id="rId16" w:tgtFrame="_blank" w:history="1"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Грант до €1,5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млн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на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проєкт</w:t>
                                </w:r>
                                <w:proofErr w:type="spellEnd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 xml:space="preserve"> із масштабування </w:t>
                                </w:r>
                                <w:proofErr w:type="spellStart"/>
                                <w:r w:rsidR="005B0F3F" w:rsidRPr="005B0F3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82BF"/>
                                    <w:u w:val="single"/>
                                    <w:lang w:eastAsia="uk-UA"/>
                                  </w:rPr>
                                  <w:t>агро-біотехнологій</w:t>
                                </w:r>
                                <w:proofErr w:type="spellEnd"/>
                              </w:hyperlink>
                            </w:p>
                            <w:p w:rsidR="005B0F3F" w:rsidRPr="005B0F3F" w:rsidRDefault="005B0F3F" w:rsidP="005B0F3F">
                              <w:pPr>
                                <w:spacing w:after="0" w:line="12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uk-UA"/>
                                </w:rPr>
                              </w:pP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Області: Уся Україна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</w:r>
                              <w:proofErr w:type="spellStart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Дедлайн</w:t>
                              </w:r>
                              <w:proofErr w:type="spellEnd"/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t>: 2 червня 2026 року</w:t>
                              </w:r>
                              <w:r w:rsidRPr="005B0F3F">
                                <w:rPr>
                                  <w:rFonts w:ascii="Arial" w:eastAsia="Times New Roman" w:hAnsi="Arial" w:cs="Arial"/>
                                  <w:color w:val="4F4F4F"/>
                                  <w:lang w:eastAsia="uk-UA"/>
                                </w:rPr>
                                <w:br/>
                                <w:t>Галузі: Агро &amp; харчова промисловість, Мистецтво &amp; наука</w:t>
                              </w:r>
                            </w:p>
                          </w:tc>
                        </w:tr>
                      </w:tbl>
                      <w:p w:rsidR="005B0F3F" w:rsidRPr="005B0F3F" w:rsidRDefault="005B0F3F" w:rsidP="005B0F3F">
                        <w:pPr>
                          <w:spacing w:after="0" w:line="1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</w:p>
                    </w:tc>
                  </w:tr>
                </w:tbl>
                <w:p w:rsidR="005B0F3F" w:rsidRPr="005B0F3F" w:rsidRDefault="005B0F3F" w:rsidP="005B0F3F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5B0F3F" w:rsidRPr="005B0F3F" w:rsidRDefault="005B0F3F" w:rsidP="005B0F3F">
            <w:pPr>
              <w:spacing w:after="0" w:line="120" w:lineRule="atLeast"/>
              <w:rPr>
                <w:rFonts w:ascii="Arial" w:eastAsia="Times New Roman" w:hAnsi="Arial" w:cs="Arial"/>
                <w:color w:val="2D2C37"/>
                <w:sz w:val="21"/>
                <w:szCs w:val="21"/>
                <w:lang w:eastAsia="uk-UA"/>
              </w:rPr>
            </w:pPr>
          </w:p>
        </w:tc>
      </w:tr>
    </w:tbl>
    <w:p w:rsidR="00483939" w:rsidRDefault="00483939"/>
    <w:sectPr w:rsidR="00483939" w:rsidSect="004839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D91"/>
    <w:multiLevelType w:val="multilevel"/>
    <w:tmpl w:val="2D5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17F64"/>
    <w:multiLevelType w:val="multilevel"/>
    <w:tmpl w:val="1D44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F6AA7"/>
    <w:multiLevelType w:val="multilevel"/>
    <w:tmpl w:val="A94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44DFE"/>
    <w:multiLevelType w:val="multilevel"/>
    <w:tmpl w:val="80BA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70C95"/>
    <w:multiLevelType w:val="multilevel"/>
    <w:tmpl w:val="BA88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75978"/>
    <w:multiLevelType w:val="multilevel"/>
    <w:tmpl w:val="226A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060F7"/>
    <w:multiLevelType w:val="multilevel"/>
    <w:tmpl w:val="7FC6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32A0D"/>
    <w:multiLevelType w:val="multilevel"/>
    <w:tmpl w:val="C31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2C7FBB"/>
    <w:multiLevelType w:val="multilevel"/>
    <w:tmpl w:val="1CA4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82698"/>
    <w:multiLevelType w:val="multilevel"/>
    <w:tmpl w:val="920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AB4702"/>
    <w:multiLevelType w:val="multilevel"/>
    <w:tmpl w:val="C77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B303C4"/>
    <w:multiLevelType w:val="multilevel"/>
    <w:tmpl w:val="4E3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0F3F"/>
    <w:rsid w:val="00483939"/>
    <w:rsid w:val="004E721F"/>
    <w:rsid w:val="005B0F3F"/>
    <w:rsid w:val="007C0AEC"/>
    <w:rsid w:val="008E33C2"/>
    <w:rsid w:val="00E6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B0F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9360502.sendpul.se/sl/MTU4NDYzNTo5MzYwNTAy/e37573b00149d00cd2e8192f938f003d55e05s10" TargetMode="External"/><Relationship Id="rId13" Type="http://schemas.openxmlformats.org/officeDocument/2006/relationships/hyperlink" Target="https://s9360502.sendpul.se/sl/MTU4NDY0MTo5MzYwNTAy/e37573b00149d00cd2e8192f938f003d55e05s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9360502.sendpul.se/sl/MTU4NDYzNDo5MzYwNTAy/e37573b00149d00cd2e8192f938f003d55e05s10" TargetMode="External"/><Relationship Id="rId12" Type="http://schemas.openxmlformats.org/officeDocument/2006/relationships/hyperlink" Target="https://s9360502.sendpul.se/sl/MTU4NDY0MDo5MzYwNTAy/e37573b00149d00cd2e8192f938f003d55e05s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9360502.sendpul.se/sl/MTU4NDY0NDo5MzYwNTAy/e37573b00149d00cd2e8192f938f003d55e05s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9360502.sendpul.se/sl/MTU4NDYzMzo5MzYwNTAy/e37573b00149d00cd2e8192f938f003d55e05s10" TargetMode="External"/><Relationship Id="rId11" Type="http://schemas.openxmlformats.org/officeDocument/2006/relationships/hyperlink" Target="https://s9360502.sendpul.se/sl/MTU4NDYzOTo5MzYwNTAy/e37573b00149d00cd2e8192f938f003d55e05s10" TargetMode="External"/><Relationship Id="rId5" Type="http://schemas.openxmlformats.org/officeDocument/2006/relationships/hyperlink" Target="https://s9360502.sendpul.se/sl/MTU4NDYzMjo5MzYwNTAy/e37573b00149d00cd2e8192f938f003d55e05s10" TargetMode="External"/><Relationship Id="rId15" Type="http://schemas.openxmlformats.org/officeDocument/2006/relationships/hyperlink" Target="https://s9360502.sendpul.se/sl/MTU4NDY0Mzo5MzYwNTAy/e37573b00149d00cd2e8192f938f003d55e05s10" TargetMode="External"/><Relationship Id="rId10" Type="http://schemas.openxmlformats.org/officeDocument/2006/relationships/hyperlink" Target="https://s9360502.sendpul.se/sl/MTU4NDYzODo5MzYwNTAy/e37573b00149d00cd2e8192f938f003d55e05s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9360502.sendpul.se/sl/MTU4NDYzNjo5MzYwNTAy/e37573b00149d00cd2e8192f938f003d55e05s10" TargetMode="External"/><Relationship Id="rId14" Type="http://schemas.openxmlformats.org/officeDocument/2006/relationships/hyperlink" Target="https://s9360502.sendpul.se/sl/MTU4NDY0Mjo5MzYwNTAy/e37573b00149d00cd2e8192f938f003d55e05s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2496</Words>
  <Characters>1424</Characters>
  <Application>Microsoft Office Word</Application>
  <DocSecurity>0</DocSecurity>
  <Lines>11</Lines>
  <Paragraphs>7</Paragraphs>
  <ScaleCrop>false</ScaleCrop>
  <Company>Microsoft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PC</cp:lastModifiedBy>
  <cp:revision>2</cp:revision>
  <dcterms:created xsi:type="dcterms:W3CDTF">2026-04-09T12:19:00Z</dcterms:created>
  <dcterms:modified xsi:type="dcterms:W3CDTF">2026-04-09T12:19:00Z</dcterms:modified>
</cp:coreProperties>
</file>