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094E22" w:rsidRDefault="003B7B68" w:rsidP="003B7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22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094E22" w:rsidTr="001D6653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FF5AF9" w:rsidRPr="00094E22" w:rsidRDefault="00FF5AF9" w:rsidP="00F95D8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</w:t>
            </w:r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дороги по </w:t>
            </w:r>
            <w:proofErr w:type="spellStart"/>
            <w:r w:rsidR="00F95D8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46E6">
              <w:rPr>
                <w:rFonts w:ascii="Times New Roman" w:hAnsi="Times New Roman" w:cs="Times New Roman"/>
                <w:sz w:val="24"/>
                <w:szCs w:val="24"/>
              </w:rPr>
              <w:t>Повстання</w:t>
            </w:r>
            <w:proofErr w:type="spellEnd"/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в   м. Павлоград»</w:t>
            </w:r>
          </w:p>
          <w:p w:rsidR="003B7B68" w:rsidRPr="00094E22" w:rsidRDefault="003B7B68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Відомість обсягів робіт </w:t>
            </w:r>
          </w:p>
          <w:p w:rsidR="003B7B68" w:rsidRPr="00094E22" w:rsidRDefault="003B7B68" w:rsidP="001D66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778"/>
        <w:gridCol w:w="2144"/>
        <w:gridCol w:w="1894"/>
      </w:tblGrid>
      <w:tr w:rsidR="005626C6" w:rsidRPr="00094E22" w:rsidTr="00EF111E">
        <w:tc>
          <w:tcPr>
            <w:tcW w:w="3956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78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144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894" w:type="dxa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Холодне фрезерування покриття фрезою на базі трактора, при глибині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фрезерування: 40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4646E6" w:rsidP="005C4D3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5</w:t>
            </w:r>
            <w:r w:rsidR="005C4D3C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 кожні 10 мм зміни глибини додавати або виключати за нормою 2-36-4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(до 50мм)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4646E6" w:rsidP="005C4D3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5</w:t>
            </w:r>
            <w:r w:rsidR="005C4D3C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Навантаження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вручну</w:t>
            </w:r>
          </w:p>
        </w:tc>
        <w:tc>
          <w:tcPr>
            <w:tcW w:w="1778" w:type="dxa"/>
          </w:tcPr>
          <w:p w:rsidR="00F95D8A" w:rsidRPr="00F95D8A" w:rsidRDefault="00F95D8A" w:rsidP="002725E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т </w:t>
            </w:r>
          </w:p>
        </w:tc>
        <w:tc>
          <w:tcPr>
            <w:tcW w:w="2144" w:type="dxa"/>
          </w:tcPr>
          <w:p w:rsidR="00F95D8A" w:rsidRPr="00F95D8A" w:rsidRDefault="004646E6" w:rsidP="006B77AD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3,</w:t>
            </w:r>
            <w:r w:rsidR="006B77AD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[</w:t>
            </w:r>
            <w:r w:rsid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F95D8A" w:rsidRPr="00F95D8A" w:rsidRDefault="004646E6" w:rsidP="006B77AD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3,</w:t>
            </w:r>
            <w:r w:rsidR="006B77AD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36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5C4D3C" w:rsidRPr="00094E22" w:rsidTr="00476B43">
        <w:trPr>
          <w:trHeight w:val="1585"/>
        </w:trPr>
        <w:tc>
          <w:tcPr>
            <w:tcW w:w="3956" w:type="dxa"/>
          </w:tcPr>
          <w:p w:rsidR="005C4D3C" w:rsidRPr="00F95D8A" w:rsidRDefault="005C4D3C" w:rsidP="005C4D3C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 xml:space="preserve">покриття площею ремонту до 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м2, при товщині шару до 50 мм</w:t>
            </w:r>
          </w:p>
        </w:tc>
        <w:tc>
          <w:tcPr>
            <w:tcW w:w="1778" w:type="dxa"/>
          </w:tcPr>
          <w:p w:rsidR="005C4D3C" w:rsidRPr="00F95D8A" w:rsidRDefault="005C4D3C" w:rsidP="005C4D3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5C4D3C" w:rsidRPr="00F95D8A" w:rsidRDefault="006B77AD" w:rsidP="006B77AD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:rsidR="005C4D3C" w:rsidRPr="00F95D8A" w:rsidRDefault="005C4D3C" w:rsidP="005C4D3C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476B43">
        <w:trPr>
          <w:trHeight w:val="1585"/>
        </w:trPr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10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6B77AD" w:rsidP="006B77AD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мм, глибина фрезерування 50 мм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646E6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200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асфальтогранулята</w:t>
            </w:r>
            <w:proofErr w:type="spellEnd"/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[3</w:t>
            </w: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4646E6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16,8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476B43" w:rsidRDefault="00476B43" w:rsidP="00476B43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Розливання в`яжучих матеріалів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476B43" w:rsidRPr="00476B43" w:rsidRDefault="004646E6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0,08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Улаштування покриттів товщиною 4 см із гарячих асфальтобетонних сумішей</w:t>
            </w:r>
          </w:p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646E6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200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76B43" w:rsidRPr="00094E22" w:rsidTr="00B919ED">
        <w:tc>
          <w:tcPr>
            <w:tcW w:w="3956" w:type="dxa"/>
          </w:tcPr>
          <w:p w:rsidR="00476B43" w:rsidRPr="002E6180" w:rsidRDefault="00476B43" w:rsidP="00476B43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80">
              <w:rPr>
                <w:rFonts w:ascii="Times New Roman" w:hAnsi="Times New Roman" w:cs="Times New Roman"/>
                <w:sz w:val="24"/>
                <w:szCs w:val="24"/>
              </w:rPr>
              <w:t>На кожні 0,5 см зміни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щини шару додавати  (до 5см)</w:t>
            </w:r>
          </w:p>
        </w:tc>
        <w:tc>
          <w:tcPr>
            <w:tcW w:w="1778" w:type="dxa"/>
          </w:tcPr>
          <w:p w:rsidR="00476B43" w:rsidRPr="00476B43" w:rsidRDefault="00476B43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476B43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476B43" w:rsidRPr="00476B43" w:rsidRDefault="004646E6" w:rsidP="00476B43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200</w:t>
            </w:r>
          </w:p>
        </w:tc>
        <w:tc>
          <w:tcPr>
            <w:tcW w:w="1894" w:type="dxa"/>
          </w:tcPr>
          <w:p w:rsidR="00476B43" w:rsidRPr="00F95D8A" w:rsidRDefault="00476B43" w:rsidP="00476B4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6B77AD" w:rsidRDefault="006B77AD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</w:t>
      </w:r>
      <w:r w:rsidR="002725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25EC" w:rsidRPr="0027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ДСТУ 8747:2025 «</w:t>
      </w:r>
      <w:r w:rsidR="002725EC" w:rsidRPr="002725EC">
        <w:rPr>
          <w:rFonts w:ascii="Times New Roman" w:hAnsi="Times New Roman" w:cs="Times New Roman"/>
          <w:sz w:val="24"/>
          <w:szCs w:val="24"/>
        </w:rPr>
        <w:t xml:space="preserve">Автомобільні дороги загального користування. </w:t>
      </w:r>
      <w:r w:rsidR="002725EC" w:rsidRPr="002725EC">
        <w:rPr>
          <w:rFonts w:ascii="Times New Roman" w:hAnsi="Times New Roman" w:cs="Times New Roman"/>
          <w:sz w:val="24"/>
          <w:szCs w:val="24"/>
        </w:rPr>
        <w:lastRenderedPageBreak/>
        <w:t>Види та переліки робіт з ремонтувань та експлуатаційного утримування»,</w:t>
      </w:r>
      <w:r w:rsidR="002725EC">
        <w:t xml:space="preserve">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F95D8A" w:rsidRPr="00F95D8A" w:rsidRDefault="00CE1522" w:rsidP="002725EC">
      <w:pPr>
        <w:tabs>
          <w:tab w:val="left" w:pos="100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33941833"/>
      <w:r w:rsidRPr="00F95D8A">
        <w:rPr>
          <w:rFonts w:ascii="Times New Roman" w:hAnsi="Times New Roman"/>
          <w:sz w:val="24"/>
          <w:szCs w:val="24"/>
        </w:rPr>
        <w:t>Гарантія якості наданих послуг</w:t>
      </w:r>
      <w:r w:rsidR="00F95D8A" w:rsidRPr="00F95D8A">
        <w:rPr>
          <w:rFonts w:ascii="Times New Roman" w:hAnsi="Times New Roman"/>
          <w:sz w:val="24"/>
          <w:szCs w:val="24"/>
        </w:rPr>
        <w:t>: ліквідація вибоїн – 12 (дванадцять) місяців, 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, улаштування асфальтобетонного покриття -36</w:t>
      </w:r>
      <w:r w:rsidR="00DA52E3">
        <w:rPr>
          <w:rFonts w:ascii="Times New Roman" w:hAnsi="Times New Roman"/>
          <w:sz w:val="24"/>
          <w:szCs w:val="24"/>
        </w:rPr>
        <w:t xml:space="preserve"> </w:t>
      </w:r>
      <w:r w:rsidR="00476B43">
        <w:rPr>
          <w:rFonts w:ascii="Times New Roman" w:hAnsi="Times New Roman"/>
          <w:sz w:val="24"/>
          <w:szCs w:val="24"/>
        </w:rPr>
        <w:t xml:space="preserve">(тридцять шість) </w:t>
      </w:r>
      <w:r w:rsidR="00476B43" w:rsidRPr="00F95D8A">
        <w:rPr>
          <w:rFonts w:ascii="Times New Roman" w:hAnsi="Times New Roman"/>
          <w:sz w:val="24"/>
          <w:szCs w:val="24"/>
        </w:rPr>
        <w:t>з дня підписання актів про надання послуг</w:t>
      </w:r>
      <w:r w:rsidR="00476B43">
        <w:rPr>
          <w:rFonts w:ascii="Times New Roman" w:hAnsi="Times New Roman"/>
          <w:sz w:val="24"/>
          <w:szCs w:val="24"/>
        </w:rPr>
        <w:t>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 xml:space="preserve">При наданні послуг повинні використовуватися асфальтобетонні суміші </w:t>
      </w:r>
      <w:r w:rsidR="00970A15">
        <w:rPr>
          <w:rFonts w:ascii="Times New Roman" w:hAnsi="Times New Roman"/>
          <w:szCs w:val="24"/>
          <w:lang w:val="uk-UA"/>
        </w:rPr>
        <w:t>зазначені в тендерній документації</w:t>
      </w:r>
      <w:r w:rsidRPr="009818B2">
        <w:rPr>
          <w:rFonts w:ascii="Times New Roman" w:hAnsi="Times New Roman"/>
          <w:szCs w:val="24"/>
          <w:lang w:val="uk-UA"/>
        </w:rPr>
        <w:t>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</w:t>
      </w:r>
      <w:r w:rsidR="002725EC">
        <w:rPr>
          <w:rFonts w:ascii="Times New Roman" w:hAnsi="Times New Roman"/>
          <w:szCs w:val="24"/>
          <w:lang w:val="uk-UA"/>
        </w:rPr>
        <w:t xml:space="preserve"> </w:t>
      </w:r>
      <w:r w:rsidRPr="00517769">
        <w:rPr>
          <w:rFonts w:ascii="Times New Roman" w:hAnsi="Times New Roman"/>
          <w:szCs w:val="24"/>
          <w:lang w:val="uk-UA"/>
        </w:rPr>
        <w:t>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або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hatsApp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(</w:t>
      </w:r>
      <w:proofErr w:type="spellStart"/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або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WhatsApp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="00BF4414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F46030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Асфальтобетонна крихта, яка придатна для подальшого використання  передається та складується на місця, які визначені Замовником. </w:t>
      </w:r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Передача </w:t>
      </w:r>
      <w:proofErr w:type="spellStart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асфальтогрануляту</w:t>
      </w:r>
      <w:proofErr w:type="spellEnd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 підтверджується актом прийому-передачі,  підписаним  між Виконавцем послуг, Замовником послуг  та </w:t>
      </w:r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lastRenderedPageBreak/>
        <w:t>організацією, яка приймає матеріал.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DA52E3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B1566F">
        <w:rPr>
          <w:color w:val="000000"/>
          <w:szCs w:val="24"/>
          <w:lang w:val="uk-UA"/>
        </w:rPr>
        <w:t xml:space="preserve">Виконавець забезпечує наявність власної випробувальної лабораторії або залученої на договірних засадах, яка має атестат про акредитацію, виданий Національним агентством з акредитації України на відповідність вимогам міжнародного стандарту ДСТУ </w:t>
      </w:r>
      <w:r w:rsidRPr="00B1566F">
        <w:rPr>
          <w:color w:val="000000"/>
          <w:szCs w:val="24"/>
        </w:rPr>
        <w:t>ISO</w:t>
      </w:r>
      <w:r w:rsidRPr="00B1566F">
        <w:rPr>
          <w:color w:val="000000"/>
          <w:szCs w:val="24"/>
          <w:lang w:val="uk-UA"/>
        </w:rPr>
        <w:t>/</w:t>
      </w:r>
      <w:r w:rsidRPr="00B1566F">
        <w:rPr>
          <w:color w:val="000000"/>
          <w:szCs w:val="24"/>
        </w:rPr>
        <w:t>IEC</w:t>
      </w:r>
      <w:r w:rsidRPr="00B1566F">
        <w:rPr>
          <w:color w:val="000000"/>
          <w:szCs w:val="24"/>
          <w:lang w:val="uk-UA"/>
        </w:rPr>
        <w:t xml:space="preserve"> 17025:2019 на випробування матеріалів, які використовуються при ремонтах автомобільних доріг, а також забезпечує здійснення відбору зразків – кернів асфальтобетонного покриття  з наданням відповідних висновків (протоколів) щодо відповідності вимогам ДСТУ</w:t>
      </w:r>
      <w:r>
        <w:rPr>
          <w:color w:val="000000"/>
          <w:szCs w:val="24"/>
          <w:lang w:val="uk-UA"/>
        </w:rPr>
        <w:t>.</w:t>
      </w:r>
    </w:p>
    <w:p w:rsidR="00DA52E3" w:rsidRPr="00517769" w:rsidRDefault="00DA52E3" w:rsidP="00DA52E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дається за формою КБ-3, КБ-2в. 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Акт виконаних послуг  форми КБ-3, КБ-2в підписується замовником лише після надання Виконавцем  послуг протоколів випробування </w:t>
      </w:r>
      <w:r w:rsidRPr="00B1566F">
        <w:rPr>
          <w:color w:val="000000"/>
          <w:szCs w:val="24"/>
          <w:lang w:val="uk-UA"/>
        </w:rPr>
        <w:t>зразків – кернів асфальтобетонного покриття  щодо відповідності вимогам ДСТУ</w:t>
      </w:r>
      <w:r>
        <w:rPr>
          <w:color w:val="000000"/>
          <w:szCs w:val="24"/>
          <w:lang w:val="uk-UA"/>
        </w:rPr>
        <w:t xml:space="preserve"> Б В.2.7-119:2011 «Суміші асфальтобетонні і асфальтобетон дорожній  та аеродромний. Технічні умови»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Відповідальність за якість та своєчасне надання послуг несе Виконавець відповідно до законодавства.</w:t>
      </w:r>
    </w:p>
    <w:p w:rsidR="006D18E2" w:rsidRPr="00517769" w:rsidRDefault="006D18E2" w:rsidP="006D18E2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дається за формою КБ-3, КБ-2в.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</w:p>
    <w:p w:rsidR="00004CFA" w:rsidRPr="0090129D" w:rsidRDefault="006D18E2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</w:t>
      </w:r>
      <w:r w:rsidR="0005668C">
        <w:rPr>
          <w:rFonts w:ascii="Times New Roman" w:eastAsia="SimSun" w:hAnsi="Times New Roman"/>
          <w:kern w:val="1"/>
          <w:szCs w:val="24"/>
          <w:lang w:val="uk-UA" w:bidi="hi-IN"/>
        </w:rPr>
        <w:t xml:space="preserve"> у розрізі «До-Після»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та вик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lastRenderedPageBreak/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094E22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>
        <w:rPr>
          <w:rFonts w:ascii="Times New Roman" w:hAnsi="Times New Roman"/>
          <w:b/>
          <w:szCs w:val="24"/>
          <w:u w:val="single"/>
          <w:lang w:val="uk-UA"/>
        </w:rPr>
        <w:t>Будівельні машини та механізми необхідні для проведення робіт</w:t>
      </w:r>
      <w:r w:rsidR="00505213" w:rsidRPr="00416629">
        <w:rPr>
          <w:rFonts w:ascii="Times New Roman" w:hAnsi="Times New Roman"/>
          <w:b/>
          <w:szCs w:val="24"/>
          <w:u w:val="single"/>
          <w:lang w:val="uk-UA"/>
        </w:rPr>
        <w:t>:</w:t>
      </w:r>
    </w:p>
    <w:p w:rsidR="00970A15" w:rsidRDefault="00970A15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DA52E3" w:rsidRPr="00DA52E3" w:rsidRDefault="00476B43" w:rsidP="00476B43">
      <w:pPr>
        <w:pStyle w:val="1"/>
        <w:ind w:firstLine="709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>-</w:t>
      </w:r>
      <w:r w:rsidRPr="00443494">
        <w:t xml:space="preserve"> </w:t>
      </w:r>
      <w:proofErr w:type="spellStart"/>
      <w:r w:rsidR="00DA52E3" w:rsidRPr="00DA52E3">
        <w:rPr>
          <w:lang w:val="uk-UA"/>
        </w:rPr>
        <w:t>Автогудронатор</w:t>
      </w:r>
      <w:proofErr w:type="spellEnd"/>
      <w:r w:rsidR="00DA52E3" w:rsidRPr="00DA52E3">
        <w:rPr>
          <w:lang w:val="uk-UA"/>
        </w:rPr>
        <w:t>;</w:t>
      </w:r>
    </w:p>
    <w:p w:rsidR="00476B43" w:rsidRPr="00DA52E3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lang w:val="uk-UA"/>
        </w:rPr>
        <w:t>-</w:t>
      </w:r>
      <w:proofErr w:type="spellStart"/>
      <w:r w:rsidR="00476B43" w:rsidRPr="00DA52E3">
        <w:rPr>
          <w:rFonts w:ascii="Times New Roman" w:hAnsi="Times New Roman"/>
          <w:szCs w:val="24"/>
          <w:lang w:val="uk-UA"/>
        </w:rPr>
        <w:t>Автомобiлi</w:t>
      </w:r>
      <w:proofErr w:type="spellEnd"/>
      <w:r w:rsidR="00476B43" w:rsidRPr="00DA52E3">
        <w:rPr>
          <w:rFonts w:ascii="Times New Roman" w:hAnsi="Times New Roman"/>
          <w:szCs w:val="24"/>
          <w:lang w:val="uk-UA"/>
        </w:rPr>
        <w:t>-самоскиди;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-Асфальтоукладальники, продуктивність 100 т/год;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t xml:space="preserve"> </w:t>
      </w:r>
      <w:r w:rsidRPr="00DA52E3">
        <w:rPr>
          <w:rFonts w:ascii="Times New Roman" w:hAnsi="Times New Roman"/>
          <w:szCs w:val="24"/>
          <w:lang w:val="uk-UA"/>
        </w:rPr>
        <w:t>Дорожня фреза 9901-1 на базі трактора МТЗ-80;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13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-Котки дорожні самохідні вібраційні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гладковальцеві</w:t>
      </w:r>
      <w:proofErr w:type="spellEnd"/>
      <w:r w:rsidRPr="00DA52E3">
        <w:rPr>
          <w:rFonts w:ascii="Times New Roman" w:hAnsi="Times New Roman"/>
          <w:szCs w:val="24"/>
          <w:lang w:val="uk-UA"/>
        </w:rPr>
        <w:t>, маса 8 т;</w:t>
      </w:r>
    </w:p>
    <w:p w:rsidR="00476B43" w:rsidRPr="00DA52E3" w:rsidRDefault="00476B43" w:rsidP="00DA52E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-Машина для холодного фрезерування асфальтобетонних покриттів, ширина фрезерування 2100 мм;</w:t>
      </w:r>
    </w:p>
    <w:p w:rsidR="00476B43" w:rsidRPr="00DA52E3" w:rsidRDefault="00476B4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 xml:space="preserve">-Машини </w:t>
      </w:r>
      <w:proofErr w:type="spellStart"/>
      <w:r w:rsidRPr="00DA52E3">
        <w:rPr>
          <w:rFonts w:ascii="Times New Roman" w:hAnsi="Times New Roman"/>
          <w:szCs w:val="24"/>
          <w:lang w:val="uk-UA"/>
        </w:rPr>
        <w:t>поливально</w:t>
      </w:r>
      <w:proofErr w:type="spellEnd"/>
      <w:r w:rsidRPr="00DA52E3">
        <w:rPr>
          <w:rFonts w:ascii="Times New Roman" w:hAnsi="Times New Roman"/>
          <w:szCs w:val="24"/>
          <w:lang w:val="uk-UA"/>
        </w:rPr>
        <w:t>-мийні, місткість 6000 л;</w:t>
      </w:r>
    </w:p>
    <w:p w:rsidR="00DA52E3" w:rsidRPr="00BD13C5" w:rsidRDefault="00DA52E3" w:rsidP="00476B4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DA52E3">
        <w:rPr>
          <w:rFonts w:ascii="Times New Roman" w:hAnsi="Times New Roman"/>
          <w:szCs w:val="24"/>
          <w:lang w:val="uk-UA"/>
        </w:rPr>
        <w:t>-</w:t>
      </w:r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Щітки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дорожні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навісні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на </w:t>
      </w:r>
      <w:proofErr w:type="spellStart"/>
      <w:r w:rsidRPr="00DA52E3">
        <w:rPr>
          <w:rFonts w:ascii="Times New Roman" w:hAnsi="Times New Roman"/>
          <w:spacing w:val="-5"/>
          <w:szCs w:val="24"/>
        </w:rPr>
        <w:t>базі</w:t>
      </w:r>
      <w:proofErr w:type="spellEnd"/>
      <w:r w:rsidRPr="00DA52E3">
        <w:rPr>
          <w:rFonts w:ascii="Times New Roman" w:hAnsi="Times New Roman"/>
          <w:spacing w:val="-5"/>
          <w:szCs w:val="24"/>
        </w:rPr>
        <w:t xml:space="preserve"> трактора</w:t>
      </w:r>
    </w:p>
    <w:p w:rsidR="00F46030" w:rsidRPr="00094E22" w:rsidRDefault="00F46030" w:rsidP="00F46030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078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Pr="00CD235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DA52E3" w:rsidRPr="00CD2356" w:rsidTr="001D6653">
        <w:trPr>
          <w:trHeight w:val="346"/>
        </w:trPr>
        <w:tc>
          <w:tcPr>
            <w:tcW w:w="4957" w:type="dxa"/>
          </w:tcPr>
          <w:p w:rsidR="00DA52E3" w:rsidRDefault="00DA52E3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Вода</w:t>
            </w:r>
          </w:p>
        </w:tc>
        <w:tc>
          <w:tcPr>
            <w:tcW w:w="1748" w:type="dxa"/>
          </w:tcPr>
          <w:p w:rsidR="00DA52E3" w:rsidRPr="00CD2356" w:rsidRDefault="00DA52E3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м3</w:t>
            </w:r>
          </w:p>
        </w:tc>
        <w:tc>
          <w:tcPr>
            <w:tcW w:w="2693" w:type="dxa"/>
          </w:tcPr>
          <w:p w:rsidR="00DA52E3" w:rsidRDefault="008153CA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0,74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8153CA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0,152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8153CA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31,12</w:t>
            </w:r>
          </w:p>
        </w:tc>
      </w:tr>
    </w:tbl>
    <w:p w:rsidR="00987DBE" w:rsidRPr="00987DBE" w:rsidRDefault="000C2154" w:rsidP="000C2154">
      <w:pPr>
        <w:pStyle w:val="a9"/>
        <w:tabs>
          <w:tab w:val="left" w:pos="993"/>
        </w:tabs>
        <w:jc w:val="both"/>
      </w:pPr>
      <w:r>
        <w:tab/>
      </w:r>
    </w:p>
    <w:p w:rsidR="003B4AB9" w:rsidRDefault="003B4AB9" w:rsidP="00B64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3B4AB9" w:rsidRDefault="003B4AB9" w:rsidP="00B64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AB9" w:rsidRDefault="003B4AB9" w:rsidP="00B64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4AB9" w:rsidSect="00C319E0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7829"/>
    <w:multiLevelType w:val="hybridMultilevel"/>
    <w:tmpl w:val="1C66F682"/>
    <w:lvl w:ilvl="0" w:tplc="BA52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31F63"/>
    <w:rsid w:val="0005668C"/>
    <w:rsid w:val="00061C59"/>
    <w:rsid w:val="00086BB0"/>
    <w:rsid w:val="000945FF"/>
    <w:rsid w:val="00094E22"/>
    <w:rsid w:val="000A28FD"/>
    <w:rsid w:val="000C0927"/>
    <w:rsid w:val="000C2154"/>
    <w:rsid w:val="000D5AD4"/>
    <w:rsid w:val="000F7C82"/>
    <w:rsid w:val="0016342C"/>
    <w:rsid w:val="00165128"/>
    <w:rsid w:val="001B3410"/>
    <w:rsid w:val="001D6189"/>
    <w:rsid w:val="001D6653"/>
    <w:rsid w:val="001E4467"/>
    <w:rsid w:val="001E4F01"/>
    <w:rsid w:val="001F3DB2"/>
    <w:rsid w:val="00204AFB"/>
    <w:rsid w:val="002313FA"/>
    <w:rsid w:val="0023307F"/>
    <w:rsid w:val="00241B9C"/>
    <w:rsid w:val="00244DDB"/>
    <w:rsid w:val="002477B6"/>
    <w:rsid w:val="00250517"/>
    <w:rsid w:val="002725EC"/>
    <w:rsid w:val="00290F62"/>
    <w:rsid w:val="00293488"/>
    <w:rsid w:val="00293937"/>
    <w:rsid w:val="002B220B"/>
    <w:rsid w:val="002B6536"/>
    <w:rsid w:val="002E2B53"/>
    <w:rsid w:val="002E6180"/>
    <w:rsid w:val="002F7A31"/>
    <w:rsid w:val="0030018E"/>
    <w:rsid w:val="0030176F"/>
    <w:rsid w:val="00317435"/>
    <w:rsid w:val="00330CE4"/>
    <w:rsid w:val="0035420C"/>
    <w:rsid w:val="00382D3C"/>
    <w:rsid w:val="003834C0"/>
    <w:rsid w:val="00383C9E"/>
    <w:rsid w:val="00391366"/>
    <w:rsid w:val="003B4AB9"/>
    <w:rsid w:val="003B4FEA"/>
    <w:rsid w:val="003B7B68"/>
    <w:rsid w:val="003C7A91"/>
    <w:rsid w:val="003D1CDA"/>
    <w:rsid w:val="003D4193"/>
    <w:rsid w:val="003D76F3"/>
    <w:rsid w:val="003F574F"/>
    <w:rsid w:val="003F5C61"/>
    <w:rsid w:val="00415506"/>
    <w:rsid w:val="00416629"/>
    <w:rsid w:val="0043481D"/>
    <w:rsid w:val="00437D70"/>
    <w:rsid w:val="00443494"/>
    <w:rsid w:val="004466C3"/>
    <w:rsid w:val="004646E6"/>
    <w:rsid w:val="00476B43"/>
    <w:rsid w:val="00485A2D"/>
    <w:rsid w:val="0049375F"/>
    <w:rsid w:val="004A0449"/>
    <w:rsid w:val="004B1D2C"/>
    <w:rsid w:val="004E28FE"/>
    <w:rsid w:val="004F0A6E"/>
    <w:rsid w:val="00505213"/>
    <w:rsid w:val="00505D9D"/>
    <w:rsid w:val="00524035"/>
    <w:rsid w:val="005251FD"/>
    <w:rsid w:val="005276B6"/>
    <w:rsid w:val="00527EAE"/>
    <w:rsid w:val="00543644"/>
    <w:rsid w:val="00545B3F"/>
    <w:rsid w:val="00552BDF"/>
    <w:rsid w:val="005626C6"/>
    <w:rsid w:val="00583C45"/>
    <w:rsid w:val="00586B95"/>
    <w:rsid w:val="005926E0"/>
    <w:rsid w:val="005C4D3C"/>
    <w:rsid w:val="005E5173"/>
    <w:rsid w:val="005F2182"/>
    <w:rsid w:val="00615061"/>
    <w:rsid w:val="00622EF4"/>
    <w:rsid w:val="006234EE"/>
    <w:rsid w:val="00631778"/>
    <w:rsid w:val="00647A44"/>
    <w:rsid w:val="00666027"/>
    <w:rsid w:val="00683755"/>
    <w:rsid w:val="00687D76"/>
    <w:rsid w:val="00691848"/>
    <w:rsid w:val="006A7FD3"/>
    <w:rsid w:val="006B2BBB"/>
    <w:rsid w:val="006B77AD"/>
    <w:rsid w:val="006D18E2"/>
    <w:rsid w:val="006D62BE"/>
    <w:rsid w:val="006E17DE"/>
    <w:rsid w:val="006E6FAA"/>
    <w:rsid w:val="006F1226"/>
    <w:rsid w:val="00702C3E"/>
    <w:rsid w:val="00712601"/>
    <w:rsid w:val="007217DE"/>
    <w:rsid w:val="0073089A"/>
    <w:rsid w:val="00730BB7"/>
    <w:rsid w:val="00735F52"/>
    <w:rsid w:val="0074103B"/>
    <w:rsid w:val="00783E60"/>
    <w:rsid w:val="00791BBD"/>
    <w:rsid w:val="007A0739"/>
    <w:rsid w:val="007A4703"/>
    <w:rsid w:val="007B6797"/>
    <w:rsid w:val="007C6E15"/>
    <w:rsid w:val="007D3798"/>
    <w:rsid w:val="007E0316"/>
    <w:rsid w:val="008153CA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23A5D"/>
    <w:rsid w:val="00934DD4"/>
    <w:rsid w:val="00940E76"/>
    <w:rsid w:val="00970A15"/>
    <w:rsid w:val="009818B2"/>
    <w:rsid w:val="00984843"/>
    <w:rsid w:val="00987DBE"/>
    <w:rsid w:val="0099001E"/>
    <w:rsid w:val="009C09DE"/>
    <w:rsid w:val="009C7207"/>
    <w:rsid w:val="00A35DE6"/>
    <w:rsid w:val="00A51A9F"/>
    <w:rsid w:val="00A7621D"/>
    <w:rsid w:val="00AA083B"/>
    <w:rsid w:val="00AA1A55"/>
    <w:rsid w:val="00AD24BC"/>
    <w:rsid w:val="00AE3015"/>
    <w:rsid w:val="00AF1C20"/>
    <w:rsid w:val="00AF1F4F"/>
    <w:rsid w:val="00B1566F"/>
    <w:rsid w:val="00B176B9"/>
    <w:rsid w:val="00B229C9"/>
    <w:rsid w:val="00B6455D"/>
    <w:rsid w:val="00B85A3B"/>
    <w:rsid w:val="00B86471"/>
    <w:rsid w:val="00B92933"/>
    <w:rsid w:val="00BB414B"/>
    <w:rsid w:val="00BE38D3"/>
    <w:rsid w:val="00BF4414"/>
    <w:rsid w:val="00C02BA8"/>
    <w:rsid w:val="00C06933"/>
    <w:rsid w:val="00C24798"/>
    <w:rsid w:val="00C319E0"/>
    <w:rsid w:val="00C57199"/>
    <w:rsid w:val="00C65CB0"/>
    <w:rsid w:val="00C705E9"/>
    <w:rsid w:val="00CB2685"/>
    <w:rsid w:val="00CC1D48"/>
    <w:rsid w:val="00CC411A"/>
    <w:rsid w:val="00CD2356"/>
    <w:rsid w:val="00CE1522"/>
    <w:rsid w:val="00D22B82"/>
    <w:rsid w:val="00D31C5F"/>
    <w:rsid w:val="00D507FA"/>
    <w:rsid w:val="00D51A21"/>
    <w:rsid w:val="00D64D37"/>
    <w:rsid w:val="00D94342"/>
    <w:rsid w:val="00DA52E3"/>
    <w:rsid w:val="00DB5B7B"/>
    <w:rsid w:val="00DC07C5"/>
    <w:rsid w:val="00DC1972"/>
    <w:rsid w:val="00DC28B6"/>
    <w:rsid w:val="00DD569D"/>
    <w:rsid w:val="00DE6723"/>
    <w:rsid w:val="00E05E07"/>
    <w:rsid w:val="00E06DB2"/>
    <w:rsid w:val="00E14F26"/>
    <w:rsid w:val="00E20421"/>
    <w:rsid w:val="00E8245B"/>
    <w:rsid w:val="00E9768C"/>
    <w:rsid w:val="00EA3E94"/>
    <w:rsid w:val="00EC0989"/>
    <w:rsid w:val="00EF111E"/>
    <w:rsid w:val="00EF4A3A"/>
    <w:rsid w:val="00F10F31"/>
    <w:rsid w:val="00F171E8"/>
    <w:rsid w:val="00F3445F"/>
    <w:rsid w:val="00F46030"/>
    <w:rsid w:val="00F823A6"/>
    <w:rsid w:val="00F9320A"/>
    <w:rsid w:val="00F95D8A"/>
    <w:rsid w:val="00FC1273"/>
    <w:rsid w:val="00FC3FAE"/>
    <w:rsid w:val="00FC70E3"/>
    <w:rsid w:val="00FE0786"/>
    <w:rsid w:val="00FF0BB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semiHidden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semiHidden/>
    <w:locked/>
    <w:rsid w:val="006660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66027"/>
    <w:pPr>
      <w:spacing w:line="256" w:lineRule="auto"/>
      <w:ind w:left="720"/>
      <w:contextualSpacing/>
    </w:pPr>
  </w:style>
  <w:style w:type="paragraph" w:styleId="a9">
    <w:name w:val="No Spacing"/>
    <w:uiPriority w:val="1"/>
    <w:qFormat/>
    <w:rsid w:val="00987D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286E-BC92-4F75-A44C-672A061A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7700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68</cp:revision>
  <cp:lastPrinted>2026-04-03T09:02:00Z</cp:lastPrinted>
  <dcterms:created xsi:type="dcterms:W3CDTF">2025-04-07T13:44:00Z</dcterms:created>
  <dcterms:modified xsi:type="dcterms:W3CDTF">2026-04-15T09:46:00Z</dcterms:modified>
</cp:coreProperties>
</file>