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4F5" w:rsidRDefault="003F1EED">
      <w:pPr>
        <w:ind w:left="-1200"/>
        <w:jc w:val="center"/>
        <w:rPr>
          <w:szCs w:val="28"/>
        </w:rPr>
      </w:pPr>
      <w:r>
        <w:rPr>
          <w:noProof/>
          <w:szCs w:val="28"/>
          <w:lang w:val="en-US"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2449830</wp:posOffset>
            </wp:positionH>
            <wp:positionV relativeFrom="paragraph">
              <wp:posOffset>-529590</wp:posOffset>
            </wp:positionV>
            <wp:extent cx="511810" cy="629285"/>
            <wp:effectExtent l="19050" t="0" r="2565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1785" cy="6291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024F5" w:rsidRDefault="003F1EED">
      <w:pPr>
        <w:suppressAutoHyphens/>
        <w:ind w:left="-1200"/>
        <w:jc w:val="center"/>
        <w:rPr>
          <w:sz w:val="32"/>
          <w:szCs w:val="20"/>
          <w:lang w:eastAsia="ar-SA"/>
        </w:rPr>
      </w:pPr>
      <w:r>
        <w:rPr>
          <w:sz w:val="32"/>
          <w:szCs w:val="20"/>
          <w:lang w:eastAsia="ar-SA"/>
        </w:rPr>
        <w:t>ПАВЛОГРАДСЬКА МІСЬКА РАДА</w:t>
      </w:r>
    </w:p>
    <w:p w:rsidR="007024F5" w:rsidRDefault="003F1EED">
      <w:pPr>
        <w:suppressAutoHyphens/>
        <w:ind w:left="-1200"/>
        <w:jc w:val="center"/>
        <w:rPr>
          <w:sz w:val="32"/>
          <w:szCs w:val="20"/>
          <w:lang w:eastAsia="ar-SA"/>
        </w:rPr>
      </w:pPr>
      <w:r>
        <w:rPr>
          <w:sz w:val="32"/>
          <w:szCs w:val="20"/>
          <w:lang w:eastAsia="ar-SA"/>
        </w:rPr>
        <w:t>ВИКОНАВЧИЙ КОМІТЕТ</w:t>
      </w:r>
    </w:p>
    <w:p w:rsidR="007024F5" w:rsidRDefault="007024F5">
      <w:pPr>
        <w:suppressAutoHyphens/>
        <w:ind w:left="-1200"/>
        <w:jc w:val="center"/>
        <w:rPr>
          <w:sz w:val="22"/>
          <w:szCs w:val="20"/>
          <w:lang w:eastAsia="ar-SA"/>
        </w:rPr>
      </w:pPr>
    </w:p>
    <w:p w:rsidR="007024F5" w:rsidRDefault="003F1EED">
      <w:pPr>
        <w:keepNext/>
        <w:numPr>
          <w:ilvl w:val="1"/>
          <w:numId w:val="0"/>
        </w:numPr>
        <w:tabs>
          <w:tab w:val="left" w:pos="-7200"/>
          <w:tab w:val="left" w:pos="0"/>
        </w:tabs>
        <w:suppressAutoHyphens/>
        <w:ind w:left="-1200"/>
        <w:jc w:val="center"/>
        <w:outlineLvl w:val="1"/>
        <w:rPr>
          <w:b/>
          <w:sz w:val="36"/>
          <w:szCs w:val="36"/>
          <w:lang w:eastAsia="ar-SA"/>
        </w:rPr>
      </w:pPr>
      <w:r>
        <w:rPr>
          <w:b/>
          <w:sz w:val="36"/>
          <w:szCs w:val="36"/>
          <w:lang w:eastAsia="ar-SA"/>
        </w:rPr>
        <w:t>Р І Ш Е Н Н Я</w:t>
      </w:r>
    </w:p>
    <w:p w:rsidR="007024F5" w:rsidRDefault="007024F5">
      <w:pPr>
        <w:spacing w:line="200" w:lineRule="exact"/>
        <w:ind w:left="-1200"/>
        <w:jc w:val="center"/>
        <w:rPr>
          <w:szCs w:val="28"/>
        </w:rPr>
      </w:pPr>
    </w:p>
    <w:p w:rsidR="007024F5" w:rsidRDefault="00880B26">
      <w:pPr>
        <w:rPr>
          <w:szCs w:val="28"/>
          <w:u w:val="single"/>
        </w:rPr>
      </w:pPr>
      <w:r w:rsidRPr="00880B26">
        <w:rPr>
          <w:szCs w:val="28"/>
          <w:lang w:val="ru-RU"/>
        </w:rPr>
        <w:t>22</w:t>
      </w:r>
      <w:r>
        <w:rPr>
          <w:szCs w:val="28"/>
          <w:lang w:val="ru-RU"/>
        </w:rPr>
        <w:t xml:space="preserve">.07.2026              </w:t>
      </w:r>
      <w:r w:rsidR="003F1EED">
        <w:rPr>
          <w:szCs w:val="28"/>
        </w:rPr>
        <w:t xml:space="preserve">                  </w:t>
      </w:r>
      <w:r>
        <w:rPr>
          <w:szCs w:val="28"/>
        </w:rPr>
        <w:t xml:space="preserve"> </w:t>
      </w:r>
      <w:r w:rsidR="003F1EED">
        <w:rPr>
          <w:szCs w:val="28"/>
        </w:rPr>
        <w:t xml:space="preserve">  м. Павлоград</w:t>
      </w:r>
      <w:r>
        <w:rPr>
          <w:szCs w:val="28"/>
        </w:rPr>
        <w:t xml:space="preserve"> </w:t>
      </w:r>
      <w:r w:rsidR="003F1EED">
        <w:rPr>
          <w:szCs w:val="28"/>
        </w:rPr>
        <w:t xml:space="preserve">           </w:t>
      </w:r>
      <w:r>
        <w:rPr>
          <w:szCs w:val="28"/>
        </w:rPr>
        <w:t xml:space="preserve">                          </w:t>
      </w:r>
      <w:r w:rsidR="003F1EED">
        <w:rPr>
          <w:szCs w:val="28"/>
        </w:rPr>
        <w:t xml:space="preserve">№ </w:t>
      </w:r>
      <w:r>
        <w:rPr>
          <w:szCs w:val="28"/>
        </w:rPr>
        <w:t>1547/0/3-26</w:t>
      </w:r>
    </w:p>
    <w:p w:rsidR="007024F5" w:rsidRDefault="007024F5"/>
    <w:p w:rsidR="007024F5" w:rsidRDefault="003F1EED" w:rsidP="009E6DAC">
      <w:pPr>
        <w:rPr>
          <w:szCs w:val="28"/>
        </w:rPr>
      </w:pPr>
      <w:r>
        <w:rPr>
          <w:szCs w:val="28"/>
        </w:rPr>
        <w:t>Про реалізацію державної політики</w:t>
      </w:r>
    </w:p>
    <w:p w:rsidR="007024F5" w:rsidRDefault="003F1EED" w:rsidP="009E6DAC">
      <w:pPr>
        <w:rPr>
          <w:szCs w:val="28"/>
        </w:rPr>
      </w:pPr>
      <w:r>
        <w:rPr>
          <w:szCs w:val="28"/>
        </w:rPr>
        <w:t>в сфері цивільного захисту та оборонної роботи</w:t>
      </w:r>
    </w:p>
    <w:p w:rsidR="00D779A8" w:rsidRDefault="003F1EED" w:rsidP="009E6DAC">
      <w:pPr>
        <w:rPr>
          <w:szCs w:val="28"/>
        </w:rPr>
      </w:pPr>
      <w:r>
        <w:rPr>
          <w:szCs w:val="28"/>
        </w:rPr>
        <w:t>у м. Павлограді в умовах воєнного стану</w:t>
      </w:r>
    </w:p>
    <w:p w:rsidR="007024F5" w:rsidRDefault="003F1EED" w:rsidP="009E6DAC">
      <w:pPr>
        <w:rPr>
          <w:szCs w:val="28"/>
        </w:rPr>
      </w:pPr>
      <w:r>
        <w:rPr>
          <w:szCs w:val="28"/>
        </w:rPr>
        <w:t>в</w:t>
      </w:r>
      <w:r w:rsidR="00D779A8">
        <w:rPr>
          <w:szCs w:val="28"/>
        </w:rPr>
        <w:t xml:space="preserve"> першому півріччі </w:t>
      </w:r>
      <w:r>
        <w:rPr>
          <w:szCs w:val="28"/>
        </w:rPr>
        <w:t>2026 ро</w:t>
      </w:r>
      <w:r w:rsidR="00A14B08">
        <w:rPr>
          <w:szCs w:val="28"/>
        </w:rPr>
        <w:t>ку</w:t>
      </w:r>
    </w:p>
    <w:p w:rsidR="007024F5" w:rsidRDefault="007024F5">
      <w:pPr>
        <w:spacing w:line="276" w:lineRule="auto"/>
        <w:rPr>
          <w:sz w:val="36"/>
          <w:szCs w:val="36"/>
        </w:rPr>
      </w:pPr>
    </w:p>
    <w:p w:rsidR="007024F5" w:rsidRDefault="007024F5">
      <w:pPr>
        <w:spacing w:line="276" w:lineRule="auto"/>
        <w:rPr>
          <w:szCs w:val="28"/>
        </w:rPr>
      </w:pPr>
    </w:p>
    <w:p w:rsidR="007024F5" w:rsidRPr="00A14B08" w:rsidRDefault="003F1EED" w:rsidP="009E6DAC">
      <w:pPr>
        <w:contextualSpacing/>
        <w:jc w:val="both"/>
        <w:rPr>
          <w:szCs w:val="28"/>
        </w:rPr>
      </w:pPr>
      <w:r w:rsidRPr="00A14B08">
        <w:rPr>
          <w:szCs w:val="28"/>
        </w:rPr>
        <w:tab/>
        <w:t>На підставі п.2, ч. б, ст.38, ст.40, ч.1,2 ст.52  Закону України “Про місцеве самоврядування в Україні”, п.2 ст.19 Кодексу цивільного захисту України, законів України «Про оборону», «Про участь громадян в охороні громадського порядку і державного кордону», виконавчий комітет Павлоградської міської ради зазначає, що в м. Павлограді проводиться певна робота щодо забезпечення реалізації державної політики у сфері цивільного захисту та оборони в умовах воєнного стану.</w:t>
      </w:r>
    </w:p>
    <w:p w:rsidR="007024F5" w:rsidRPr="00A14B08" w:rsidRDefault="003F1EED" w:rsidP="009E6DAC">
      <w:pPr>
        <w:ind w:firstLine="709"/>
        <w:contextualSpacing/>
        <w:jc w:val="both"/>
        <w:rPr>
          <w:szCs w:val="28"/>
        </w:rPr>
      </w:pPr>
      <w:r w:rsidRPr="00A14B08">
        <w:rPr>
          <w:szCs w:val="28"/>
        </w:rPr>
        <w:t>Для реалізації державної політики, спрямованої на забезпечення безпеки та захисту населення і територій, матеріальних і культурних цінностей, довкілля від негативних наслідків надзвичайних ситуацій у мирний час та особливий період, подолання наслідків надзвичайних ситуацій створена Єдина державна система цивільного захисту, яка складається з функціональних і територіальних підсистем, їх ланок та субланок, однією із яких є субланка в місті Павлоград.</w:t>
      </w:r>
    </w:p>
    <w:p w:rsidR="007024F5" w:rsidRPr="00A14B08" w:rsidRDefault="003F1EED" w:rsidP="009E6DAC">
      <w:pPr>
        <w:ind w:firstLine="709"/>
        <w:contextualSpacing/>
        <w:jc w:val="both"/>
        <w:rPr>
          <w:szCs w:val="28"/>
        </w:rPr>
      </w:pPr>
      <w:r w:rsidRPr="00A14B08">
        <w:rPr>
          <w:szCs w:val="28"/>
        </w:rPr>
        <w:t>З початку повномасштабного вторгнення Російської федерації в Павлоградському регіоні було зафіксовано 113</w:t>
      </w:r>
      <w:r w:rsidRPr="00A14B08">
        <w:rPr>
          <w:color w:val="FF0000"/>
          <w:szCs w:val="28"/>
        </w:rPr>
        <w:t xml:space="preserve"> </w:t>
      </w:r>
      <w:r w:rsidRPr="00A14B08">
        <w:rPr>
          <w:szCs w:val="28"/>
        </w:rPr>
        <w:t xml:space="preserve">ракетних обстрілів, в тому числі </w:t>
      </w:r>
      <w:r w:rsidR="00D779A8" w:rsidRPr="00A14B08">
        <w:rPr>
          <w:szCs w:val="28"/>
        </w:rPr>
        <w:t>у</w:t>
      </w:r>
      <w:r w:rsidRPr="00A14B08">
        <w:rPr>
          <w:szCs w:val="28"/>
        </w:rPr>
        <w:t xml:space="preserve"> 2026 році – 26. </w:t>
      </w:r>
    </w:p>
    <w:p w:rsidR="007024F5" w:rsidRPr="00A14B08" w:rsidRDefault="003F1EED" w:rsidP="009E6DAC">
      <w:pPr>
        <w:ind w:firstLine="708"/>
        <w:contextualSpacing/>
        <w:jc w:val="both"/>
        <w:rPr>
          <w:spacing w:val="-8"/>
          <w:szCs w:val="28"/>
          <w:lang w:eastAsia="en-US"/>
        </w:rPr>
      </w:pPr>
      <w:r w:rsidRPr="00A14B08">
        <w:rPr>
          <w:spacing w:val="-8"/>
          <w:szCs w:val="28"/>
          <w:lang w:eastAsia="en-US"/>
        </w:rPr>
        <w:t xml:space="preserve">За </w:t>
      </w:r>
      <w:r w:rsidRPr="00A14B08">
        <w:rPr>
          <w:spacing w:val="-8"/>
          <w:szCs w:val="28"/>
          <w:lang w:val="en-US" w:eastAsia="en-US"/>
        </w:rPr>
        <w:t>I</w:t>
      </w:r>
      <w:r w:rsidRPr="00A14B08">
        <w:rPr>
          <w:spacing w:val="-8"/>
          <w:szCs w:val="28"/>
          <w:lang w:eastAsia="en-US"/>
        </w:rPr>
        <w:t xml:space="preserve"> півріччя 2026 року </w:t>
      </w:r>
      <w:r w:rsidRPr="00A14B08">
        <w:rPr>
          <w:szCs w:val="28"/>
        </w:rPr>
        <w:t>внаслідок ракетних ударів пошкоджено об’єкт</w:t>
      </w:r>
      <w:r w:rsidR="00D779A8" w:rsidRPr="00A14B08">
        <w:rPr>
          <w:szCs w:val="28"/>
        </w:rPr>
        <w:t>ів</w:t>
      </w:r>
      <w:r w:rsidRPr="00A14B08">
        <w:rPr>
          <w:szCs w:val="28"/>
        </w:rPr>
        <w:t>, в</w:t>
      </w:r>
      <w:r w:rsidRPr="00A14B08">
        <w:rPr>
          <w:spacing w:val="-10"/>
          <w:szCs w:val="28"/>
        </w:rPr>
        <w:t xml:space="preserve"> </w:t>
      </w:r>
      <w:r w:rsidRPr="00A14B08">
        <w:rPr>
          <w:szCs w:val="28"/>
        </w:rPr>
        <w:t>т.ч.: 442 багатоповерхових</w:t>
      </w:r>
      <w:r w:rsidRPr="00A14B08">
        <w:rPr>
          <w:spacing w:val="36"/>
          <w:szCs w:val="28"/>
        </w:rPr>
        <w:t xml:space="preserve"> </w:t>
      </w:r>
      <w:r w:rsidRPr="00A14B08">
        <w:rPr>
          <w:szCs w:val="28"/>
        </w:rPr>
        <w:t>житлових будинків та 568 будинків приватного сектору (деякі будинки постраждали двічі/тричі), 11 об’єктів промисловості, 38 магазинів, 69 об’єктів</w:t>
      </w:r>
      <w:r w:rsidRPr="00A14B08">
        <w:rPr>
          <w:spacing w:val="27"/>
          <w:szCs w:val="28"/>
        </w:rPr>
        <w:t xml:space="preserve"> </w:t>
      </w:r>
      <w:r w:rsidRPr="00A14B08">
        <w:rPr>
          <w:szCs w:val="28"/>
        </w:rPr>
        <w:t>соціальної</w:t>
      </w:r>
      <w:r w:rsidRPr="00A14B08">
        <w:rPr>
          <w:spacing w:val="28"/>
          <w:szCs w:val="28"/>
        </w:rPr>
        <w:t xml:space="preserve"> </w:t>
      </w:r>
      <w:r w:rsidRPr="00A14B08">
        <w:rPr>
          <w:szCs w:val="28"/>
        </w:rPr>
        <w:t>інфраструктури, 218</w:t>
      </w:r>
      <w:r w:rsidRPr="00A14B08">
        <w:rPr>
          <w:spacing w:val="-8"/>
          <w:szCs w:val="28"/>
          <w:lang w:eastAsia="en-US"/>
        </w:rPr>
        <w:t xml:space="preserve"> легкових автомобілів.</w:t>
      </w:r>
    </w:p>
    <w:p w:rsidR="007024F5" w:rsidRPr="00A14B08" w:rsidRDefault="003F1EED" w:rsidP="009E6DAC">
      <w:pPr>
        <w:pStyle w:val="af4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14B08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нанесеного матеріального збитку через надзвичайні ситуації воєнного та природного характеру, мешканці отримали з міського матеріального резерву будівельні матеріали - плівку, рейку, цвяхи, OSB, шифер та скло. </w:t>
      </w:r>
    </w:p>
    <w:p w:rsidR="007024F5" w:rsidRPr="00A14B08" w:rsidRDefault="003F1EED" w:rsidP="009E6DAC">
      <w:pPr>
        <w:ind w:firstLine="720"/>
        <w:contextualSpacing/>
        <w:jc w:val="both"/>
        <w:rPr>
          <w:color w:val="FF0000"/>
          <w:szCs w:val="28"/>
        </w:rPr>
      </w:pPr>
      <w:r w:rsidRPr="00A14B08">
        <w:rPr>
          <w:szCs w:val="28"/>
        </w:rPr>
        <w:t>Місто Павлоград несе велику техногенну навантаженість</w:t>
      </w:r>
      <w:r w:rsidR="00D779A8" w:rsidRPr="00A14B08">
        <w:rPr>
          <w:szCs w:val="28"/>
        </w:rPr>
        <w:t>,</w:t>
      </w:r>
      <w:r w:rsidRPr="00A14B08">
        <w:rPr>
          <w:szCs w:val="28"/>
        </w:rPr>
        <w:t xml:space="preserve"> зареєстровано </w:t>
      </w:r>
      <w:r w:rsidRPr="00A14B08">
        <w:rPr>
          <w:color w:val="000000" w:themeColor="text1"/>
          <w:szCs w:val="28"/>
        </w:rPr>
        <w:t>12</w:t>
      </w:r>
      <w:r w:rsidRPr="00A14B08">
        <w:rPr>
          <w:color w:val="000000" w:themeColor="text1"/>
          <w:szCs w:val="28"/>
          <w:lang w:eastAsia="en-US"/>
        </w:rPr>
        <w:t xml:space="preserve"> об’єктів підвищеної небезпеки</w:t>
      </w:r>
      <w:r w:rsidRPr="00A14B08">
        <w:rPr>
          <w:color w:val="000000" w:themeColor="text1"/>
          <w:szCs w:val="28"/>
        </w:rPr>
        <w:t>.</w:t>
      </w:r>
    </w:p>
    <w:p w:rsidR="007024F5" w:rsidRPr="00A14B08" w:rsidRDefault="003F1EED" w:rsidP="009E6DAC">
      <w:pPr>
        <w:suppressAutoHyphens/>
        <w:ind w:firstLine="709"/>
        <w:contextualSpacing/>
        <w:rPr>
          <w:spacing w:val="-12"/>
          <w:szCs w:val="28"/>
          <w:lang w:eastAsia="ar-SA"/>
        </w:rPr>
      </w:pPr>
      <w:r w:rsidRPr="00A14B08">
        <w:rPr>
          <w:color w:val="000000" w:themeColor="text1"/>
          <w:spacing w:val="-12"/>
          <w:szCs w:val="28"/>
          <w:lang w:eastAsia="ar-SA"/>
        </w:rPr>
        <w:t xml:space="preserve">Відповідно до проведеного аналізу в </w:t>
      </w:r>
      <w:r w:rsidRPr="00A14B08">
        <w:rPr>
          <w:color w:val="000000" w:themeColor="text1"/>
          <w:spacing w:val="-12"/>
          <w:szCs w:val="28"/>
          <w:lang w:val="en-US" w:eastAsia="ar-SA"/>
        </w:rPr>
        <w:t>I</w:t>
      </w:r>
      <w:r w:rsidRPr="00A14B08">
        <w:rPr>
          <w:color w:val="000000" w:themeColor="text1"/>
          <w:spacing w:val="-12"/>
          <w:szCs w:val="28"/>
          <w:lang w:val="ru-RU" w:eastAsia="ar-SA"/>
        </w:rPr>
        <w:t xml:space="preserve"> </w:t>
      </w:r>
      <w:r w:rsidRPr="00A14B08">
        <w:rPr>
          <w:color w:val="000000" w:themeColor="text1"/>
          <w:spacing w:val="-12"/>
          <w:szCs w:val="28"/>
          <w:lang w:eastAsia="ar-SA"/>
        </w:rPr>
        <w:t xml:space="preserve">півріччі 2026 році виникло </w:t>
      </w:r>
      <w:r w:rsidRPr="00A14B08">
        <w:rPr>
          <w:spacing w:val="-12"/>
          <w:szCs w:val="28"/>
          <w:lang w:eastAsia="ar-SA"/>
        </w:rPr>
        <w:t>213 пожеж, із них в житловому секторі – 68, в нежитловому – 30, на транспорті – 20,  в екосистемах –  63 пожеж, на сміттєзвалищах – 17. Також за поточний період було виявлено та знешкоджено 2 вибухово-небезпечних предметів.</w:t>
      </w:r>
    </w:p>
    <w:p w:rsidR="007024F5" w:rsidRPr="00A14B08" w:rsidRDefault="003F1EED" w:rsidP="009E6DAC">
      <w:pPr>
        <w:suppressAutoHyphens/>
        <w:ind w:firstLine="709"/>
        <w:contextualSpacing/>
        <w:jc w:val="both"/>
        <w:rPr>
          <w:szCs w:val="28"/>
        </w:rPr>
      </w:pPr>
      <w:r w:rsidRPr="00A14B08">
        <w:rPr>
          <w:spacing w:val="-12"/>
          <w:szCs w:val="28"/>
          <w:lang w:eastAsia="ar-SA"/>
        </w:rPr>
        <w:lastRenderedPageBreak/>
        <w:t>З метою забезпечення пожежної безпеки, підвищення рівня захисту населення і території міста від надзвичайних ситуацій, в першому півріччі 2026 року здійснен</w:t>
      </w:r>
      <w:r w:rsidR="00D779A8" w:rsidRPr="00A14B08">
        <w:rPr>
          <w:spacing w:val="-12"/>
          <w:szCs w:val="28"/>
          <w:lang w:eastAsia="ar-SA"/>
        </w:rPr>
        <w:t>о</w:t>
      </w:r>
      <w:r w:rsidRPr="00A14B08">
        <w:rPr>
          <w:spacing w:val="-12"/>
          <w:szCs w:val="28"/>
          <w:lang w:eastAsia="ar-SA"/>
        </w:rPr>
        <w:t xml:space="preserve"> заходи, які передбачені  Комплексн</w:t>
      </w:r>
      <w:r w:rsidR="00D779A8" w:rsidRPr="00A14B08">
        <w:rPr>
          <w:spacing w:val="-12"/>
          <w:szCs w:val="28"/>
          <w:lang w:eastAsia="ar-SA"/>
        </w:rPr>
        <w:t>ою</w:t>
      </w:r>
      <w:r w:rsidRPr="00A14B08">
        <w:rPr>
          <w:spacing w:val="-12"/>
          <w:szCs w:val="28"/>
          <w:lang w:eastAsia="ar-SA"/>
        </w:rPr>
        <w:t xml:space="preserve"> програм</w:t>
      </w:r>
      <w:r w:rsidR="00D779A8" w:rsidRPr="00A14B08">
        <w:rPr>
          <w:spacing w:val="-12"/>
          <w:szCs w:val="28"/>
          <w:lang w:eastAsia="ar-SA"/>
        </w:rPr>
        <w:t>ою</w:t>
      </w:r>
      <w:r w:rsidRPr="00A14B08">
        <w:rPr>
          <w:spacing w:val="-12"/>
          <w:szCs w:val="28"/>
          <w:lang w:eastAsia="ar-SA"/>
        </w:rPr>
        <w:t xml:space="preserve"> захисту населення і територій від надзвичайних ситуацій техногенного та природного характеру в місті Павлоград на 2024-2026 роки.  </w:t>
      </w:r>
      <w:r w:rsidRPr="00A14B08">
        <w:rPr>
          <w:szCs w:val="28"/>
        </w:rPr>
        <w:t>На 2026</w:t>
      </w:r>
      <w:r w:rsidR="00121349" w:rsidRPr="00A14B08">
        <w:rPr>
          <w:szCs w:val="28"/>
        </w:rPr>
        <w:t xml:space="preserve"> рік по Програмі передбачено</w:t>
      </w:r>
      <w:r w:rsidRPr="00A14B08">
        <w:rPr>
          <w:szCs w:val="28"/>
        </w:rPr>
        <w:t xml:space="preserve"> кошти на загальну суму  11 223</w:t>
      </w:r>
      <w:r w:rsidR="00B120E4" w:rsidRPr="00A14B08">
        <w:rPr>
          <w:szCs w:val="28"/>
        </w:rPr>
        <w:t> </w:t>
      </w:r>
      <w:r w:rsidRPr="00A14B08">
        <w:rPr>
          <w:szCs w:val="28"/>
        </w:rPr>
        <w:t>512</w:t>
      </w:r>
      <w:r w:rsidR="00B120E4" w:rsidRPr="00A14B08">
        <w:rPr>
          <w:szCs w:val="28"/>
        </w:rPr>
        <w:t>, 00</w:t>
      </w:r>
      <w:r w:rsidRPr="00A14B08">
        <w:rPr>
          <w:szCs w:val="28"/>
        </w:rPr>
        <w:t xml:space="preserve"> грн.</w:t>
      </w:r>
    </w:p>
    <w:p w:rsidR="007024F5" w:rsidRPr="00A14B08" w:rsidRDefault="003F1EED" w:rsidP="009E6DAC">
      <w:pPr>
        <w:tabs>
          <w:tab w:val="left" w:pos="720"/>
        </w:tabs>
        <w:contextualSpacing/>
        <w:jc w:val="both"/>
        <w:rPr>
          <w:szCs w:val="28"/>
          <w:shd w:val="clear" w:color="auto" w:fill="FFFFFF"/>
        </w:rPr>
      </w:pPr>
      <w:r w:rsidRPr="00A14B08">
        <w:rPr>
          <w:szCs w:val="28"/>
        </w:rPr>
        <w:tab/>
      </w:r>
      <w:r w:rsidRPr="00A14B08">
        <w:rPr>
          <w:color w:val="000000" w:themeColor="text1"/>
          <w:szCs w:val="28"/>
          <w:shd w:val="clear" w:color="auto" w:fill="FFFFFF"/>
        </w:rPr>
        <w:t>На фоні </w:t>
      </w:r>
      <w:hyperlink r:id="rId9" w:tooltip="Удари по критичній інфраструктурі України під час російсько-української війни" w:history="1">
        <w:r w:rsidRPr="00A14B08">
          <w:rPr>
            <w:rStyle w:val="a4"/>
            <w:color w:val="000000" w:themeColor="text1"/>
            <w:szCs w:val="28"/>
            <w:u w:val="none"/>
            <w:shd w:val="clear" w:color="auto" w:fill="FFFFFF"/>
          </w:rPr>
          <w:t>масованих обстрілів критичної інфраструктури з боку Росі</w:t>
        </w:r>
      </w:hyperlink>
      <w:r w:rsidR="00121349" w:rsidRPr="00A14B08">
        <w:rPr>
          <w:rStyle w:val="a4"/>
          <w:color w:val="000000" w:themeColor="text1"/>
          <w:szCs w:val="28"/>
          <w:u w:val="none"/>
          <w:shd w:val="clear" w:color="auto" w:fill="FFFFFF"/>
        </w:rPr>
        <w:t>йської Федерації</w:t>
      </w:r>
      <w:r w:rsidRPr="00A14B08">
        <w:rPr>
          <w:rStyle w:val="a4"/>
          <w:color w:val="000000" w:themeColor="text1"/>
          <w:szCs w:val="28"/>
          <w:u w:val="none"/>
          <w:shd w:val="clear" w:color="auto" w:fill="FFFFFF"/>
        </w:rPr>
        <w:t>,</w:t>
      </w:r>
      <w:r w:rsidRPr="00A14B08">
        <w:rPr>
          <w:color w:val="000000" w:themeColor="text1"/>
          <w:szCs w:val="28"/>
          <w:shd w:val="clear" w:color="auto" w:fill="FFFFFF"/>
        </w:rPr>
        <w:t xml:space="preserve">  </w:t>
      </w:r>
      <w:r w:rsidRPr="00A14B08">
        <w:rPr>
          <w:szCs w:val="28"/>
          <w:shd w:val="clear" w:color="auto" w:fill="FFFFFF"/>
        </w:rPr>
        <w:t xml:space="preserve">виникла необхідність облаштування пунктів незламності. Під час настання повного блекауту можливо розгорнути 10 пунктів незламності, які забезпечені генераторами, обігрівачами, інтернетом, мобільним зв’язком, місцями для відпочинку та інше.      </w:t>
      </w:r>
    </w:p>
    <w:p w:rsidR="007024F5" w:rsidRPr="00A14B08" w:rsidRDefault="003F1EED" w:rsidP="009E6DAC">
      <w:pPr>
        <w:suppressAutoHyphens/>
        <w:ind w:firstLine="709"/>
        <w:contextualSpacing/>
        <w:jc w:val="both"/>
        <w:rPr>
          <w:spacing w:val="-12"/>
          <w:szCs w:val="28"/>
          <w:lang w:eastAsia="ar-SA"/>
        </w:rPr>
      </w:pPr>
      <w:r w:rsidRPr="00A14B08">
        <w:rPr>
          <w:bCs/>
          <w:szCs w:val="28"/>
        </w:rPr>
        <w:t xml:space="preserve">Одним із найважливіших завдань у сфері цивільного захисту є </w:t>
      </w:r>
      <w:r w:rsidRPr="00A14B08">
        <w:rPr>
          <w:color w:val="000000"/>
          <w:szCs w:val="28"/>
        </w:rPr>
        <w:t xml:space="preserve">забезпечення оперативного оповіщення та інформування населення про загрозу або виникнення надзвичайних ситуацій. </w:t>
      </w:r>
    </w:p>
    <w:p w:rsidR="007024F5" w:rsidRPr="00A14B08" w:rsidRDefault="003F1EED" w:rsidP="009E6DA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</w:tabs>
        <w:contextualSpacing/>
        <w:jc w:val="both"/>
        <w:rPr>
          <w:szCs w:val="28"/>
        </w:rPr>
      </w:pPr>
      <w:r w:rsidRPr="00A14B08">
        <w:rPr>
          <w:bCs/>
          <w:szCs w:val="28"/>
        </w:rPr>
        <w:tab/>
      </w:r>
      <w:r w:rsidRPr="00A14B08">
        <w:rPr>
          <w:spacing w:val="-12"/>
          <w:szCs w:val="28"/>
          <w:lang w:eastAsia="ar-SA"/>
        </w:rPr>
        <w:t>На даний час оповіщення проводиться  за допомогою 22 –х електричних сирен в тому числі 5 в автоматизов</w:t>
      </w:r>
      <w:r w:rsidR="002A1AF3" w:rsidRPr="00A14B08">
        <w:rPr>
          <w:spacing w:val="-12"/>
          <w:szCs w:val="28"/>
          <w:lang w:eastAsia="ar-SA"/>
        </w:rPr>
        <w:t>а</w:t>
      </w:r>
      <w:r w:rsidRPr="00A14B08">
        <w:rPr>
          <w:spacing w:val="-12"/>
          <w:szCs w:val="28"/>
          <w:lang w:eastAsia="ar-SA"/>
        </w:rPr>
        <w:t xml:space="preserve">ному режимі, </w:t>
      </w:r>
      <w:r w:rsidRPr="00A14B08">
        <w:rPr>
          <w:szCs w:val="28"/>
        </w:rPr>
        <w:t xml:space="preserve">обслуговування сирен здійснює </w:t>
      </w:r>
      <w:r w:rsidR="00121349" w:rsidRPr="00A14B08">
        <w:rPr>
          <w:szCs w:val="28"/>
        </w:rPr>
        <w:t xml:space="preserve">                </w:t>
      </w:r>
      <w:r w:rsidRPr="00A14B08">
        <w:rPr>
          <w:szCs w:val="28"/>
        </w:rPr>
        <w:t>КП «Павлоград - Світло».</w:t>
      </w:r>
    </w:p>
    <w:p w:rsidR="007024F5" w:rsidRPr="00A14B08" w:rsidRDefault="003F1EED" w:rsidP="009E6DAC">
      <w:pPr>
        <w:suppressAutoHyphens/>
        <w:ind w:firstLine="708"/>
        <w:contextualSpacing/>
        <w:jc w:val="both"/>
        <w:rPr>
          <w:spacing w:val="-12"/>
          <w:szCs w:val="28"/>
          <w:lang w:eastAsia="ar-SA"/>
        </w:rPr>
      </w:pPr>
      <w:r w:rsidRPr="00A14B08">
        <w:rPr>
          <w:spacing w:val="-12"/>
          <w:szCs w:val="28"/>
          <w:lang w:eastAsia="ar-SA"/>
        </w:rPr>
        <w:t>Для покращення матеріально-технічної бази 6-го державного пожежно-рятувального загону ГУ ДСНС України у Дніпропетровській області, передбачена субвенція в 2026 році - 650</w:t>
      </w:r>
      <w:r w:rsidR="00B120E4" w:rsidRPr="00A14B08">
        <w:rPr>
          <w:spacing w:val="-12"/>
          <w:szCs w:val="28"/>
          <w:lang w:eastAsia="ar-SA"/>
        </w:rPr>
        <w:t> </w:t>
      </w:r>
      <w:r w:rsidRPr="00A14B08">
        <w:rPr>
          <w:spacing w:val="-12"/>
          <w:szCs w:val="28"/>
          <w:lang w:eastAsia="ar-SA"/>
        </w:rPr>
        <w:t>000</w:t>
      </w:r>
      <w:r w:rsidR="00B120E4" w:rsidRPr="00A14B08">
        <w:rPr>
          <w:spacing w:val="-12"/>
          <w:szCs w:val="28"/>
          <w:lang w:eastAsia="ar-SA"/>
        </w:rPr>
        <w:t>, 00</w:t>
      </w:r>
      <w:r w:rsidRPr="00A14B08">
        <w:rPr>
          <w:spacing w:val="-12"/>
          <w:szCs w:val="28"/>
          <w:lang w:eastAsia="ar-SA"/>
        </w:rPr>
        <w:t xml:space="preserve">  грн.  </w:t>
      </w:r>
    </w:p>
    <w:p w:rsidR="007024F5" w:rsidRPr="00A14B08" w:rsidRDefault="003F1EED" w:rsidP="009E6DAC">
      <w:pPr>
        <w:suppressAutoHyphens/>
        <w:ind w:firstLine="360"/>
        <w:contextualSpacing/>
        <w:jc w:val="both"/>
        <w:rPr>
          <w:spacing w:val="-12"/>
          <w:szCs w:val="28"/>
          <w:lang w:eastAsia="ar-SA"/>
        </w:rPr>
      </w:pPr>
      <w:r w:rsidRPr="00A14B08">
        <w:rPr>
          <w:spacing w:val="-12"/>
          <w:szCs w:val="28"/>
          <w:lang w:eastAsia="ar-SA"/>
        </w:rPr>
        <w:t xml:space="preserve">     Для надання допомоги постраждалому населенню, з метою запобігання та ліквідації наслідків НС </w:t>
      </w:r>
      <w:r w:rsidR="00D779A8" w:rsidRPr="00A14B08">
        <w:rPr>
          <w:spacing w:val="-12"/>
          <w:szCs w:val="28"/>
          <w:lang w:eastAsia="ar-SA"/>
        </w:rPr>
        <w:t>у</w:t>
      </w:r>
      <w:r w:rsidRPr="00A14B08">
        <w:rPr>
          <w:spacing w:val="-12"/>
          <w:szCs w:val="28"/>
          <w:lang w:eastAsia="ar-SA"/>
        </w:rPr>
        <w:t xml:space="preserve"> 1 піврічч</w:t>
      </w:r>
      <w:r w:rsidR="00D779A8" w:rsidRPr="00A14B08">
        <w:rPr>
          <w:spacing w:val="-12"/>
          <w:szCs w:val="28"/>
          <w:lang w:eastAsia="ar-SA"/>
        </w:rPr>
        <w:t>і</w:t>
      </w:r>
      <w:r w:rsidRPr="00A14B08">
        <w:rPr>
          <w:spacing w:val="-12"/>
          <w:szCs w:val="28"/>
          <w:lang w:eastAsia="ar-SA"/>
        </w:rPr>
        <w:t xml:space="preserve"> 2026 року здійснено відпуск матеріальних цінностей на суму</w:t>
      </w:r>
      <w:r w:rsidRPr="00A14B08">
        <w:rPr>
          <w:color w:val="FF0000"/>
          <w:spacing w:val="-12"/>
          <w:szCs w:val="28"/>
          <w:lang w:eastAsia="ar-SA"/>
        </w:rPr>
        <w:t xml:space="preserve"> </w:t>
      </w:r>
      <w:r w:rsidRPr="00A14B08">
        <w:rPr>
          <w:spacing w:val="-12"/>
          <w:szCs w:val="28"/>
          <w:lang w:eastAsia="ar-SA"/>
        </w:rPr>
        <w:t>біля 1,5 млн. грн.</w:t>
      </w:r>
    </w:p>
    <w:p w:rsidR="007024F5" w:rsidRPr="00A14B08" w:rsidRDefault="003F1EED" w:rsidP="009E6DAC">
      <w:pPr>
        <w:ind w:firstLine="491"/>
        <w:contextualSpacing/>
        <w:jc w:val="both"/>
        <w:rPr>
          <w:szCs w:val="28"/>
        </w:rPr>
      </w:pPr>
      <w:r w:rsidRPr="00A14B08">
        <w:rPr>
          <w:rStyle w:val="a6"/>
          <w:b w:val="0"/>
          <w:szCs w:val="28"/>
          <w:shd w:val="clear" w:color="auto" w:fill="FFFFFF"/>
        </w:rPr>
        <w:t xml:space="preserve">   З метою своєчасного вжиття заходів щодо захисту території міста, від підтоплень в період весняного водопілля було проведено - обстеження гідротехнічних споруд, щоденний моніторинг рівн</w:t>
      </w:r>
      <w:r w:rsidR="00D779A8" w:rsidRPr="00A14B08">
        <w:rPr>
          <w:rStyle w:val="a6"/>
          <w:b w:val="0"/>
          <w:szCs w:val="28"/>
          <w:shd w:val="clear" w:color="auto" w:fill="FFFFFF"/>
        </w:rPr>
        <w:t>я</w:t>
      </w:r>
      <w:r w:rsidRPr="00A14B08">
        <w:rPr>
          <w:rStyle w:val="a6"/>
          <w:b w:val="0"/>
          <w:szCs w:val="28"/>
          <w:shd w:val="clear" w:color="auto" w:fill="FFFFFF"/>
        </w:rPr>
        <w:t xml:space="preserve"> води на річках Вовча та Самара, </w:t>
      </w:r>
      <w:r w:rsidRPr="00A14B08">
        <w:rPr>
          <w:szCs w:val="28"/>
          <w:shd w:val="clear" w:color="auto" w:fill="FFFFFF"/>
        </w:rPr>
        <w:t>уточнення карт-схем зон можливого підтоплення.</w:t>
      </w:r>
    </w:p>
    <w:p w:rsidR="007024F5" w:rsidRPr="00A14B08" w:rsidRDefault="003F1EED" w:rsidP="009E6DAC">
      <w:pPr>
        <w:ind w:firstLine="491"/>
        <w:contextualSpacing/>
        <w:jc w:val="both"/>
        <w:rPr>
          <w:szCs w:val="28"/>
        </w:rPr>
      </w:pPr>
      <w:r w:rsidRPr="00A14B08">
        <w:rPr>
          <w:szCs w:val="28"/>
        </w:rPr>
        <w:t xml:space="preserve">   З введенням воєнного стану рішення про відкриття купального сезону у 2026 році не приймалося.</w:t>
      </w:r>
    </w:p>
    <w:p w:rsidR="007024F5" w:rsidRPr="00A14B08" w:rsidRDefault="003F1EED" w:rsidP="009E6DAC">
      <w:pPr>
        <w:ind w:firstLine="720"/>
        <w:contextualSpacing/>
        <w:jc w:val="both"/>
        <w:rPr>
          <w:szCs w:val="28"/>
          <w:lang w:eastAsia="en-US"/>
        </w:rPr>
      </w:pPr>
      <w:r w:rsidRPr="00A14B08">
        <w:rPr>
          <w:szCs w:val="28"/>
          <w:lang w:eastAsia="en-US"/>
        </w:rPr>
        <w:t xml:space="preserve">Одним із основних методів захисту населення у разі виникнення надзвичайних ситуацій та збройних конфліктів є проведення евакуації населення. </w:t>
      </w:r>
    </w:p>
    <w:p w:rsidR="007024F5" w:rsidRPr="00A14B08" w:rsidRDefault="003F1EED" w:rsidP="009E6DAC">
      <w:pPr>
        <w:ind w:firstLine="720"/>
        <w:contextualSpacing/>
        <w:jc w:val="both"/>
        <w:rPr>
          <w:color w:val="FF0000"/>
          <w:szCs w:val="28"/>
          <w:lang w:eastAsia="en-US"/>
        </w:rPr>
      </w:pPr>
      <w:r w:rsidRPr="00A14B08">
        <w:rPr>
          <w:szCs w:val="28"/>
          <w:lang w:eastAsia="en-US"/>
        </w:rPr>
        <w:t>Відпрацьований План евакуації, розпорядчі та інші документи, які регулюють</w:t>
      </w:r>
      <w:r w:rsidRPr="00A14B08">
        <w:rPr>
          <w:color w:val="000000"/>
          <w:szCs w:val="28"/>
        </w:rPr>
        <w:t xml:space="preserve"> організацію та здійснення евакуації населення у безпечні райони, їх розміщення та життєзабезпечення. </w:t>
      </w:r>
    </w:p>
    <w:p w:rsidR="007024F5" w:rsidRPr="00A14B08" w:rsidRDefault="003F1EED" w:rsidP="009E6DAC">
      <w:pPr>
        <w:pStyle w:val="Default"/>
        <w:ind w:firstLine="708"/>
        <w:contextualSpacing/>
        <w:jc w:val="both"/>
        <w:rPr>
          <w:color w:val="auto"/>
          <w:sz w:val="28"/>
          <w:szCs w:val="28"/>
          <w:lang w:val="uk-UA"/>
        </w:rPr>
      </w:pPr>
      <w:r w:rsidRPr="00A14B08">
        <w:rPr>
          <w:color w:val="auto"/>
          <w:sz w:val="28"/>
          <w:szCs w:val="28"/>
          <w:lang w:val="uk-UA"/>
        </w:rPr>
        <w:t xml:space="preserve">На території </w:t>
      </w:r>
      <w:r w:rsidRPr="00A14B08">
        <w:rPr>
          <w:bCs/>
          <w:iCs/>
          <w:color w:val="auto"/>
          <w:sz w:val="28"/>
          <w:szCs w:val="28"/>
          <w:lang w:val="uk-UA"/>
        </w:rPr>
        <w:t>Павлоградської міської територіальної громади</w:t>
      </w:r>
      <w:r w:rsidRPr="00A14B08">
        <w:rPr>
          <w:bCs/>
          <w:i/>
          <w:iCs/>
          <w:color w:val="auto"/>
          <w:sz w:val="28"/>
          <w:szCs w:val="28"/>
          <w:lang w:val="uk-UA"/>
        </w:rPr>
        <w:t xml:space="preserve"> </w:t>
      </w:r>
      <w:r w:rsidRPr="00A14B08">
        <w:rPr>
          <w:color w:val="auto"/>
          <w:sz w:val="28"/>
          <w:szCs w:val="28"/>
          <w:lang w:val="uk-UA"/>
        </w:rPr>
        <w:t xml:space="preserve">фонд захисних споруд налічує: </w:t>
      </w:r>
      <w:r w:rsidRPr="00A14B08">
        <w:rPr>
          <w:bCs/>
          <w:iCs/>
          <w:color w:val="auto"/>
          <w:sz w:val="28"/>
          <w:szCs w:val="28"/>
          <w:lang w:val="uk-UA"/>
        </w:rPr>
        <w:t>31</w:t>
      </w:r>
      <w:r w:rsidRPr="00A14B08">
        <w:rPr>
          <w:bCs/>
          <w:i/>
          <w:iCs/>
          <w:color w:val="auto"/>
          <w:sz w:val="28"/>
          <w:szCs w:val="28"/>
          <w:lang w:val="uk-UA"/>
        </w:rPr>
        <w:t xml:space="preserve"> </w:t>
      </w:r>
      <w:r w:rsidRPr="00A14B08">
        <w:rPr>
          <w:color w:val="auto"/>
          <w:sz w:val="28"/>
          <w:szCs w:val="28"/>
          <w:lang w:val="uk-UA"/>
        </w:rPr>
        <w:t xml:space="preserve">сховище, </w:t>
      </w:r>
      <w:r w:rsidRPr="00A14B08">
        <w:rPr>
          <w:bCs/>
          <w:iCs/>
          <w:color w:val="auto"/>
          <w:sz w:val="28"/>
          <w:szCs w:val="28"/>
          <w:lang w:val="uk-UA"/>
        </w:rPr>
        <w:t>44</w:t>
      </w:r>
      <w:r w:rsidRPr="00A14B08">
        <w:rPr>
          <w:color w:val="auto"/>
          <w:sz w:val="28"/>
          <w:szCs w:val="28"/>
          <w:lang w:val="uk-UA"/>
        </w:rPr>
        <w:t xml:space="preserve"> найпростіших укриття та 2 первинних (мобільних) укриття.</w:t>
      </w:r>
    </w:p>
    <w:p w:rsidR="007024F5" w:rsidRPr="00A14B08" w:rsidRDefault="003F1EED" w:rsidP="009E6DAC">
      <w:pPr>
        <w:pStyle w:val="af3"/>
        <w:suppressAutoHyphens/>
        <w:ind w:left="0" w:firstLine="851"/>
        <w:jc w:val="both"/>
        <w:rPr>
          <w:szCs w:val="28"/>
        </w:rPr>
      </w:pPr>
      <w:r w:rsidRPr="00A14B08">
        <w:rPr>
          <w:szCs w:val="28"/>
        </w:rPr>
        <w:t xml:space="preserve">В 2-х закладах освіти проводяться роботи з «Нового будівництва захисних споруд цивільного захисту», а в 4 найпростіших укриттях закладів освіти проводяться поточні ремонти. </w:t>
      </w:r>
    </w:p>
    <w:p w:rsidR="007024F5" w:rsidRPr="00A14B08" w:rsidRDefault="003F1EED" w:rsidP="009E6DAC">
      <w:pPr>
        <w:ind w:firstLine="708"/>
        <w:contextualSpacing/>
        <w:jc w:val="both"/>
        <w:rPr>
          <w:szCs w:val="28"/>
          <w:lang w:eastAsia="en-US"/>
        </w:rPr>
      </w:pPr>
      <w:r w:rsidRPr="00A14B08">
        <w:rPr>
          <w:szCs w:val="28"/>
          <w:lang w:eastAsia="en-US"/>
        </w:rPr>
        <w:t xml:space="preserve">Стан готовності сховищ та найпростіших укриттів перевіряється комплексним обстеженням 1 раз на рік. </w:t>
      </w:r>
    </w:p>
    <w:p w:rsidR="007024F5" w:rsidRPr="00A14B08" w:rsidRDefault="003F1EED" w:rsidP="009E6DAC">
      <w:pPr>
        <w:ind w:firstLine="708"/>
        <w:contextualSpacing/>
        <w:jc w:val="both"/>
        <w:rPr>
          <w:szCs w:val="28"/>
        </w:rPr>
      </w:pPr>
      <w:r w:rsidRPr="00A14B08">
        <w:rPr>
          <w:szCs w:val="28"/>
          <w:lang w:eastAsia="en-US"/>
        </w:rPr>
        <w:t xml:space="preserve">В місті та на </w:t>
      </w:r>
      <w:r w:rsidR="00D779A8" w:rsidRPr="00A14B08">
        <w:rPr>
          <w:szCs w:val="28"/>
          <w:lang w:eastAsia="en-US"/>
        </w:rPr>
        <w:t>об’єктах</w:t>
      </w:r>
      <w:r w:rsidRPr="00A14B08">
        <w:rPr>
          <w:szCs w:val="28"/>
          <w:lang w:eastAsia="en-US"/>
        </w:rPr>
        <w:t xml:space="preserve"> господарювання заплановані та проводяться </w:t>
      </w:r>
      <w:r w:rsidRPr="00A14B08">
        <w:rPr>
          <w:szCs w:val="28"/>
        </w:rPr>
        <w:t xml:space="preserve">спеціальні об’єктові навчання та тренування, спеціалізованих формувань цивільного захисту. </w:t>
      </w:r>
    </w:p>
    <w:p w:rsidR="007024F5" w:rsidRPr="00A14B08" w:rsidRDefault="003F1EED" w:rsidP="009E6DAC">
      <w:pPr>
        <w:pStyle w:val="ae"/>
        <w:shd w:val="clear" w:color="auto" w:fill="FFFFFF"/>
        <w:spacing w:before="0" w:beforeAutospacing="0" w:after="0" w:afterAutospacing="0"/>
        <w:ind w:firstLine="771"/>
        <w:contextualSpacing/>
        <w:jc w:val="both"/>
        <w:rPr>
          <w:sz w:val="28"/>
          <w:szCs w:val="28"/>
          <w:lang w:val="uk-UA"/>
        </w:rPr>
      </w:pPr>
      <w:r w:rsidRPr="00A14B08">
        <w:rPr>
          <w:sz w:val="28"/>
          <w:szCs w:val="28"/>
          <w:lang w:val="uk-UA"/>
        </w:rPr>
        <w:t xml:space="preserve">Навчання фахівців суб’єктів господарювання проходять згідно з графіком. </w:t>
      </w:r>
    </w:p>
    <w:p w:rsidR="007024F5" w:rsidRPr="00A14B08" w:rsidRDefault="003F1EED" w:rsidP="009E6DAC">
      <w:pPr>
        <w:contextualSpacing/>
        <w:jc w:val="both"/>
        <w:rPr>
          <w:szCs w:val="28"/>
        </w:rPr>
      </w:pPr>
      <w:r w:rsidRPr="00A14B08">
        <w:rPr>
          <w:szCs w:val="28"/>
        </w:rPr>
        <w:lastRenderedPageBreak/>
        <w:tab/>
        <w:t>Постійна увага приділяється проведенню інформаційної та роз’яснювальної роботи</w:t>
      </w:r>
      <w:r w:rsidRPr="00A14B08">
        <w:rPr>
          <w:b/>
          <w:szCs w:val="28"/>
        </w:rPr>
        <w:t xml:space="preserve"> </w:t>
      </w:r>
      <w:r w:rsidRPr="00A14B08">
        <w:rPr>
          <w:szCs w:val="28"/>
        </w:rPr>
        <w:t xml:space="preserve">щодо дотримання правил безпеки та порядку дій при загрозі або виникненні надзвичайних ситуацій техногенного, природного та воєнного характеру. </w:t>
      </w:r>
    </w:p>
    <w:p w:rsidR="007024F5" w:rsidRPr="00A14B08" w:rsidRDefault="003F1EED" w:rsidP="009E6DAC">
      <w:pPr>
        <w:ind w:firstLine="708"/>
        <w:jc w:val="both"/>
        <w:rPr>
          <w:szCs w:val="28"/>
        </w:rPr>
      </w:pPr>
      <w:r w:rsidRPr="00A14B08">
        <w:rPr>
          <w:szCs w:val="28"/>
        </w:rPr>
        <w:t>В червні цього року відбулася Комплексна перевірка та оцінка діяльності Павлоградської міської територіальної громади щодо виконання вимог законодавства у сфері цивільного захисту. За результатами перевірки, комісія визначає, що громада оцінюється на оцінку “вимоги законодавства у сфері цивільного захисту в основному виконано”.</w:t>
      </w:r>
    </w:p>
    <w:p w:rsidR="007024F5" w:rsidRPr="00A14B08" w:rsidRDefault="007024F5" w:rsidP="009E6DAC">
      <w:pPr>
        <w:pStyle w:val="10"/>
        <w:shd w:val="clear" w:color="auto" w:fill="auto"/>
        <w:spacing w:after="0" w:line="240" w:lineRule="auto"/>
        <w:ind w:right="20" w:firstLine="709"/>
        <w:contextualSpacing/>
        <w:jc w:val="both"/>
        <w:rPr>
          <w:sz w:val="28"/>
          <w:szCs w:val="28"/>
          <w:lang w:val="uk-UA"/>
        </w:rPr>
      </w:pPr>
    </w:p>
    <w:p w:rsidR="007024F5" w:rsidRPr="00A14B08" w:rsidRDefault="003F1EED" w:rsidP="009E6DAC">
      <w:pPr>
        <w:contextualSpacing/>
        <w:jc w:val="both"/>
        <w:rPr>
          <w:szCs w:val="28"/>
        </w:rPr>
      </w:pPr>
      <w:r w:rsidRPr="00A14B08">
        <w:rPr>
          <w:szCs w:val="28"/>
        </w:rPr>
        <w:tab/>
        <w:t>Враховуючи вищевикладене, з метою забезпечення реалізації державної політики у сфері цивільного захисту та оборони у м. Павлограді в умовах воєнного стану в 2026 році виконавчий комітет Павлоградської міської ради</w:t>
      </w:r>
    </w:p>
    <w:p w:rsidR="007024F5" w:rsidRPr="00A14B08" w:rsidRDefault="007024F5" w:rsidP="009E6DAC">
      <w:pPr>
        <w:jc w:val="both"/>
        <w:rPr>
          <w:szCs w:val="28"/>
        </w:rPr>
      </w:pPr>
    </w:p>
    <w:p w:rsidR="007024F5" w:rsidRPr="00A14B08" w:rsidRDefault="003F1EED">
      <w:pPr>
        <w:spacing w:line="276" w:lineRule="auto"/>
        <w:jc w:val="center"/>
        <w:rPr>
          <w:bCs/>
          <w:szCs w:val="28"/>
        </w:rPr>
      </w:pPr>
      <w:r w:rsidRPr="00A14B08">
        <w:rPr>
          <w:bCs/>
          <w:szCs w:val="28"/>
        </w:rPr>
        <w:t>В И Р І Ш И В :</w:t>
      </w:r>
    </w:p>
    <w:p w:rsidR="007024F5" w:rsidRPr="00A14B08" w:rsidRDefault="007024F5" w:rsidP="009E6DAC">
      <w:pPr>
        <w:jc w:val="center"/>
        <w:rPr>
          <w:bCs/>
          <w:szCs w:val="28"/>
        </w:rPr>
      </w:pPr>
    </w:p>
    <w:p w:rsidR="007024F5" w:rsidRPr="00A14B08" w:rsidRDefault="003F1EED" w:rsidP="009E6DAC">
      <w:pPr>
        <w:numPr>
          <w:ilvl w:val="0"/>
          <w:numId w:val="1"/>
        </w:numPr>
        <w:ind w:left="0" w:firstLine="426"/>
        <w:contextualSpacing/>
        <w:jc w:val="both"/>
        <w:rPr>
          <w:szCs w:val="28"/>
        </w:rPr>
      </w:pPr>
      <w:r w:rsidRPr="00A14B08">
        <w:rPr>
          <w:bCs/>
          <w:szCs w:val="28"/>
        </w:rPr>
        <w:t xml:space="preserve">Інформацію про </w:t>
      </w:r>
      <w:r w:rsidRPr="00A14B08">
        <w:rPr>
          <w:szCs w:val="28"/>
        </w:rPr>
        <w:t xml:space="preserve">забезпечення реалізації державної політики у сфері цивільного </w:t>
      </w:r>
      <w:r w:rsidRPr="00A14B08">
        <w:rPr>
          <w:szCs w:val="28"/>
          <w:lang w:val="ru-RU"/>
        </w:rPr>
        <w:t xml:space="preserve">  </w:t>
      </w:r>
      <w:r w:rsidRPr="00A14B08">
        <w:rPr>
          <w:szCs w:val="28"/>
        </w:rPr>
        <w:t xml:space="preserve">захисту </w:t>
      </w:r>
      <w:r w:rsidRPr="00A14B08">
        <w:rPr>
          <w:szCs w:val="28"/>
          <w:lang w:val="ru-RU"/>
        </w:rPr>
        <w:t xml:space="preserve"> </w:t>
      </w:r>
      <w:r w:rsidRPr="00A14B08">
        <w:rPr>
          <w:szCs w:val="28"/>
        </w:rPr>
        <w:t xml:space="preserve">у </w:t>
      </w:r>
      <w:r w:rsidRPr="00A14B08">
        <w:rPr>
          <w:szCs w:val="28"/>
          <w:lang w:val="ru-RU"/>
        </w:rPr>
        <w:t xml:space="preserve"> </w:t>
      </w:r>
      <w:r w:rsidRPr="00A14B08">
        <w:rPr>
          <w:szCs w:val="28"/>
        </w:rPr>
        <w:t xml:space="preserve">м. </w:t>
      </w:r>
      <w:r w:rsidRPr="00A14B08">
        <w:rPr>
          <w:szCs w:val="28"/>
          <w:lang w:val="ru-RU"/>
        </w:rPr>
        <w:t xml:space="preserve"> </w:t>
      </w:r>
      <w:r w:rsidRPr="00A14B08">
        <w:rPr>
          <w:szCs w:val="28"/>
        </w:rPr>
        <w:t>Павлограді</w:t>
      </w:r>
      <w:r w:rsidRPr="00A14B08">
        <w:rPr>
          <w:szCs w:val="28"/>
          <w:lang w:val="ru-RU"/>
        </w:rPr>
        <w:t xml:space="preserve">  </w:t>
      </w:r>
      <w:r w:rsidRPr="00A14B08">
        <w:rPr>
          <w:szCs w:val="28"/>
        </w:rPr>
        <w:t xml:space="preserve">в </w:t>
      </w:r>
      <w:r w:rsidRPr="00A14B08">
        <w:rPr>
          <w:szCs w:val="28"/>
          <w:lang w:val="ru-RU"/>
        </w:rPr>
        <w:t xml:space="preserve"> </w:t>
      </w:r>
      <w:r w:rsidRPr="00A14B08">
        <w:rPr>
          <w:szCs w:val="28"/>
        </w:rPr>
        <w:t xml:space="preserve">умовах </w:t>
      </w:r>
      <w:r w:rsidRPr="00A14B08">
        <w:rPr>
          <w:szCs w:val="28"/>
          <w:lang w:val="ru-RU"/>
        </w:rPr>
        <w:t xml:space="preserve">  </w:t>
      </w:r>
      <w:r w:rsidRPr="00A14B08">
        <w:rPr>
          <w:szCs w:val="28"/>
        </w:rPr>
        <w:t xml:space="preserve">воєнного </w:t>
      </w:r>
      <w:r w:rsidRPr="00A14B08">
        <w:rPr>
          <w:szCs w:val="28"/>
          <w:lang w:val="ru-RU"/>
        </w:rPr>
        <w:t xml:space="preserve"> </w:t>
      </w:r>
      <w:r w:rsidRPr="00A14B08">
        <w:rPr>
          <w:szCs w:val="28"/>
        </w:rPr>
        <w:t xml:space="preserve">стану </w:t>
      </w:r>
      <w:r w:rsidRPr="00A14B08">
        <w:rPr>
          <w:szCs w:val="28"/>
          <w:lang w:val="ru-RU"/>
        </w:rPr>
        <w:t xml:space="preserve"> </w:t>
      </w:r>
      <w:r w:rsidRPr="00A14B08">
        <w:rPr>
          <w:szCs w:val="28"/>
        </w:rPr>
        <w:t xml:space="preserve">в </w:t>
      </w:r>
      <w:r w:rsidRPr="00A14B08">
        <w:rPr>
          <w:szCs w:val="28"/>
          <w:lang w:val="ru-RU"/>
        </w:rPr>
        <w:t xml:space="preserve"> </w:t>
      </w:r>
      <w:r w:rsidRPr="00A14B08">
        <w:rPr>
          <w:szCs w:val="28"/>
        </w:rPr>
        <w:t xml:space="preserve">2026 </w:t>
      </w:r>
      <w:r w:rsidRPr="00A14B08">
        <w:rPr>
          <w:szCs w:val="28"/>
          <w:lang w:val="ru-RU"/>
        </w:rPr>
        <w:t xml:space="preserve"> </w:t>
      </w:r>
      <w:r w:rsidRPr="00A14B08">
        <w:rPr>
          <w:szCs w:val="28"/>
        </w:rPr>
        <w:t>році прийняти до відома.</w:t>
      </w:r>
    </w:p>
    <w:p w:rsidR="007024F5" w:rsidRPr="00A14B08" w:rsidRDefault="007024F5" w:rsidP="009E6DAC">
      <w:pPr>
        <w:contextualSpacing/>
        <w:jc w:val="both"/>
        <w:rPr>
          <w:szCs w:val="28"/>
        </w:rPr>
      </w:pPr>
    </w:p>
    <w:p w:rsidR="007024F5" w:rsidRPr="00A14B08" w:rsidRDefault="003F1EED" w:rsidP="009E6DAC">
      <w:pPr>
        <w:numPr>
          <w:ilvl w:val="0"/>
          <w:numId w:val="1"/>
        </w:numPr>
        <w:contextualSpacing/>
        <w:jc w:val="both"/>
        <w:rPr>
          <w:szCs w:val="28"/>
        </w:rPr>
      </w:pPr>
      <w:r w:rsidRPr="00A14B08">
        <w:rPr>
          <w:szCs w:val="28"/>
        </w:rPr>
        <w:t xml:space="preserve">Рекомендувати суб’єктам господарювання (балансоутримувачам захисних </w:t>
      </w:r>
    </w:p>
    <w:p w:rsidR="007024F5" w:rsidRPr="00A14B08" w:rsidRDefault="003F1EED" w:rsidP="009E6DAC">
      <w:pPr>
        <w:contextualSpacing/>
        <w:jc w:val="both"/>
        <w:rPr>
          <w:szCs w:val="28"/>
        </w:rPr>
      </w:pPr>
      <w:r w:rsidRPr="00A14B08">
        <w:rPr>
          <w:szCs w:val="28"/>
        </w:rPr>
        <w:t>споруд цивільного захисту) забезпечити постійний доступ до  захисних споруд цивільного захисту та тримати в повній готовності всі об’єкти фонду захисних споруд цивільного захисту для укриття працівників та непрацюючого населення.</w:t>
      </w:r>
    </w:p>
    <w:p w:rsidR="007024F5" w:rsidRPr="00A14B08" w:rsidRDefault="007024F5" w:rsidP="009E6DAC">
      <w:pPr>
        <w:ind w:left="708"/>
        <w:contextualSpacing/>
        <w:jc w:val="both"/>
        <w:rPr>
          <w:szCs w:val="28"/>
        </w:rPr>
      </w:pPr>
    </w:p>
    <w:p w:rsidR="007024F5" w:rsidRPr="00A14B08" w:rsidRDefault="003F1EED" w:rsidP="009E6DAC">
      <w:pPr>
        <w:contextualSpacing/>
        <w:jc w:val="both"/>
        <w:rPr>
          <w:szCs w:val="28"/>
        </w:rPr>
      </w:pPr>
      <w:r w:rsidRPr="00A14B08">
        <w:rPr>
          <w:szCs w:val="28"/>
        </w:rPr>
        <w:tab/>
        <w:t>3. Керівникам відділу освіти (Дем’яненко), відділу охорони здоров’я (Дейнеженко), відділу культури (Шкатула), відділу з питань сім’ї, молоді та спорту (Лагно), з метою нарощування фонду захисних споруд цивільного захисту провести додаткові обстеження підвальних приміщень  підпорядкованих закладів, вжити заходи для приведення їх у відповідність до вимог законодавчих актів, керівних документів та рекомендацій Державної служби України з надзвичайних ситуацій.</w:t>
      </w:r>
    </w:p>
    <w:p w:rsidR="007024F5" w:rsidRPr="00A14B08" w:rsidRDefault="007024F5" w:rsidP="009E6DAC">
      <w:pPr>
        <w:contextualSpacing/>
        <w:jc w:val="both"/>
        <w:rPr>
          <w:szCs w:val="28"/>
        </w:rPr>
      </w:pPr>
    </w:p>
    <w:p w:rsidR="007024F5" w:rsidRPr="00A14B08" w:rsidRDefault="003F1EED" w:rsidP="009E6DAC">
      <w:pPr>
        <w:contextualSpacing/>
        <w:jc w:val="both"/>
        <w:rPr>
          <w:szCs w:val="28"/>
        </w:rPr>
      </w:pPr>
      <w:r w:rsidRPr="00A14B08">
        <w:rPr>
          <w:szCs w:val="28"/>
        </w:rPr>
        <w:tab/>
        <w:t>4. Зобов’язати керівників структурних підрозділів міської ради, комунальних підприємств міста, рекомендувати керівникам підприємств, установ, організацій всіх форм власності та підпорядкування забезпечити оповіщення працівників і відвідувачів про загрозу повітряної небезпеки та адресу найближчого укриття.</w:t>
      </w:r>
      <w:r w:rsidRPr="00A14B08">
        <w:rPr>
          <w:szCs w:val="28"/>
        </w:rPr>
        <w:tab/>
      </w:r>
    </w:p>
    <w:p w:rsidR="007024F5" w:rsidRPr="00A14B08" w:rsidRDefault="007024F5" w:rsidP="009E6DAC">
      <w:pPr>
        <w:contextualSpacing/>
        <w:jc w:val="both"/>
        <w:rPr>
          <w:szCs w:val="28"/>
        </w:rPr>
      </w:pPr>
    </w:p>
    <w:p w:rsidR="007024F5" w:rsidRPr="00A14B08" w:rsidRDefault="003F1EED" w:rsidP="009E6DAC">
      <w:pPr>
        <w:numPr>
          <w:ilvl w:val="0"/>
          <w:numId w:val="2"/>
        </w:numPr>
        <w:ind w:firstLine="705"/>
        <w:contextualSpacing/>
        <w:jc w:val="both"/>
        <w:rPr>
          <w:szCs w:val="28"/>
        </w:rPr>
      </w:pPr>
      <w:r w:rsidRPr="00A14B08">
        <w:rPr>
          <w:szCs w:val="28"/>
        </w:rPr>
        <w:t>Відділу цивільного захисту та оборонної роботи міської ради (Шаповал):</w:t>
      </w:r>
    </w:p>
    <w:p w:rsidR="007024F5" w:rsidRPr="00A14B08" w:rsidRDefault="007024F5" w:rsidP="009E6DAC">
      <w:pPr>
        <w:contextualSpacing/>
        <w:jc w:val="both"/>
        <w:rPr>
          <w:szCs w:val="28"/>
        </w:rPr>
      </w:pPr>
    </w:p>
    <w:p w:rsidR="007024F5" w:rsidRPr="00A14B08" w:rsidRDefault="003F1EED" w:rsidP="009E6DAC">
      <w:pPr>
        <w:pStyle w:val="af3"/>
        <w:numPr>
          <w:ilvl w:val="0"/>
          <w:numId w:val="3"/>
        </w:numPr>
        <w:ind w:left="0" w:firstLine="705"/>
        <w:jc w:val="both"/>
        <w:rPr>
          <w:szCs w:val="28"/>
        </w:rPr>
      </w:pPr>
      <w:r w:rsidRPr="00A14B08">
        <w:rPr>
          <w:szCs w:val="28"/>
        </w:rPr>
        <w:t>продовжити роботу по здійсненню моніторингу виникнення на території міста надзвичайних ситуацій техногенного, природного та воєнного характеру;</w:t>
      </w:r>
    </w:p>
    <w:p w:rsidR="007024F5" w:rsidRPr="00A14B08" w:rsidRDefault="003F1EED" w:rsidP="009E6DAC">
      <w:pPr>
        <w:pStyle w:val="af3"/>
        <w:numPr>
          <w:ilvl w:val="0"/>
          <w:numId w:val="3"/>
        </w:numPr>
        <w:ind w:left="0" w:firstLine="705"/>
        <w:jc w:val="both"/>
        <w:rPr>
          <w:szCs w:val="28"/>
        </w:rPr>
      </w:pPr>
      <w:r w:rsidRPr="00A14B08">
        <w:rPr>
          <w:szCs w:val="28"/>
        </w:rPr>
        <w:lastRenderedPageBreak/>
        <w:t>забезпечити наявність в міському матеріальному резерві паливно-мастильних, будівельних матеріалів, аварійно-рятувального, пожежного та іншого обладнання;</w:t>
      </w:r>
    </w:p>
    <w:p w:rsidR="007024F5" w:rsidRPr="00A14B08" w:rsidRDefault="003F1EED" w:rsidP="009E6DAC">
      <w:pPr>
        <w:pStyle w:val="af3"/>
        <w:numPr>
          <w:ilvl w:val="0"/>
          <w:numId w:val="3"/>
        </w:numPr>
        <w:ind w:left="0" w:firstLine="705"/>
        <w:jc w:val="both"/>
        <w:rPr>
          <w:szCs w:val="28"/>
        </w:rPr>
      </w:pPr>
      <w:r w:rsidRPr="00A14B08">
        <w:rPr>
          <w:szCs w:val="28"/>
        </w:rPr>
        <w:t>з метою укриття населення всіх категорій та працівників здійснювати контроль за станом готовності захисних споруд цивільного захисту.</w:t>
      </w:r>
    </w:p>
    <w:p w:rsidR="007024F5" w:rsidRPr="00A14B08" w:rsidRDefault="007024F5" w:rsidP="009E6DAC">
      <w:pPr>
        <w:pStyle w:val="af3"/>
        <w:ind w:left="705"/>
        <w:jc w:val="both"/>
        <w:rPr>
          <w:szCs w:val="28"/>
        </w:rPr>
      </w:pPr>
    </w:p>
    <w:p w:rsidR="007024F5" w:rsidRPr="00A14B08" w:rsidRDefault="003F1EED" w:rsidP="009E6DAC">
      <w:pPr>
        <w:pStyle w:val="af3"/>
        <w:numPr>
          <w:ilvl w:val="0"/>
          <w:numId w:val="4"/>
        </w:numPr>
        <w:ind w:left="0" w:firstLine="705"/>
        <w:jc w:val="both"/>
        <w:rPr>
          <w:szCs w:val="28"/>
        </w:rPr>
      </w:pPr>
      <w:r w:rsidRPr="00A14B08">
        <w:rPr>
          <w:szCs w:val="28"/>
        </w:rPr>
        <w:t xml:space="preserve"> Рекомендувати начальнику Павлоградського районного управління   ГУ ДСНС України у Дніпропетровській області (Жирнов) забезпечити готовність підпорядкованих пожежно-рятувальних підрозділів до здійснення заходів з ліквідації наслідків збройної агресії Російської Федерації на території міста Павлоград.</w:t>
      </w:r>
    </w:p>
    <w:p w:rsidR="007024F5" w:rsidRPr="00A14B08" w:rsidRDefault="007024F5" w:rsidP="009E6DAC">
      <w:pPr>
        <w:pStyle w:val="af3"/>
        <w:ind w:left="705"/>
        <w:jc w:val="both"/>
        <w:rPr>
          <w:szCs w:val="28"/>
        </w:rPr>
      </w:pPr>
    </w:p>
    <w:p w:rsidR="007024F5" w:rsidRPr="00A14B08" w:rsidRDefault="003F1EED" w:rsidP="009E6DAC">
      <w:pPr>
        <w:ind w:firstLine="705"/>
        <w:contextualSpacing/>
        <w:jc w:val="both"/>
        <w:rPr>
          <w:szCs w:val="28"/>
        </w:rPr>
      </w:pPr>
      <w:r w:rsidRPr="00A14B08">
        <w:rPr>
          <w:szCs w:val="28"/>
        </w:rPr>
        <w:t>7. Відділу цивільного захисту та оборонної роботи міської ради (Шаповал), відділу з питань організаційної роботи та взаємодії з громадськістю виконкому (Кашталян), Павлоградському районному управлінню ГУ ДСНС України у Дніпропетровській області (Жирнов), Павлоградським територіальним курсам цивільного захисту та безпеки життєдіяльності (</w:t>
      </w:r>
      <w:r w:rsidRPr="00A14B08">
        <w:rPr>
          <w:szCs w:val="28"/>
          <w:lang w:val="en-US"/>
        </w:rPr>
        <w:t>II</w:t>
      </w:r>
      <w:r w:rsidRPr="00A14B08">
        <w:rPr>
          <w:szCs w:val="28"/>
        </w:rPr>
        <w:t xml:space="preserve"> категорії) проводити інформаційно-роз’яснювальну роботу щодо порядку дій під час повітряної, хімічної та радіаційної небезпеки.</w:t>
      </w:r>
    </w:p>
    <w:p w:rsidR="007024F5" w:rsidRPr="00A14B08" w:rsidRDefault="007024F5" w:rsidP="009E6DAC">
      <w:pPr>
        <w:ind w:firstLine="705"/>
        <w:contextualSpacing/>
        <w:jc w:val="both"/>
        <w:rPr>
          <w:szCs w:val="28"/>
        </w:rPr>
      </w:pPr>
    </w:p>
    <w:p w:rsidR="007024F5" w:rsidRPr="00A14B08" w:rsidRDefault="007024F5" w:rsidP="009E6DAC">
      <w:pPr>
        <w:ind w:firstLine="705"/>
        <w:contextualSpacing/>
        <w:jc w:val="both"/>
        <w:rPr>
          <w:szCs w:val="28"/>
        </w:rPr>
      </w:pPr>
    </w:p>
    <w:p w:rsidR="007024F5" w:rsidRPr="00A14B08" w:rsidRDefault="007024F5" w:rsidP="009E6DAC">
      <w:pPr>
        <w:ind w:firstLine="705"/>
        <w:contextualSpacing/>
        <w:jc w:val="both"/>
        <w:rPr>
          <w:szCs w:val="28"/>
        </w:rPr>
      </w:pPr>
    </w:p>
    <w:p w:rsidR="007024F5" w:rsidRPr="00A14B08" w:rsidRDefault="003F1EED" w:rsidP="009E6DAC">
      <w:pPr>
        <w:contextualSpacing/>
        <w:jc w:val="both"/>
        <w:rPr>
          <w:szCs w:val="28"/>
        </w:rPr>
      </w:pPr>
      <w:r w:rsidRPr="00A14B08">
        <w:rPr>
          <w:szCs w:val="28"/>
        </w:rPr>
        <w:t xml:space="preserve">           8. Координацію щодо виконання цього рішення покласти на відділ цивільного захисту та оборонної роботи міської ради (Шаповал), контроль  – на  заступника міського  голови з питань діяльності виконавчих органів ради Козорога М.О.</w:t>
      </w:r>
    </w:p>
    <w:p w:rsidR="007024F5" w:rsidRPr="00A14B08" w:rsidRDefault="007024F5">
      <w:pPr>
        <w:rPr>
          <w:szCs w:val="28"/>
        </w:rPr>
      </w:pPr>
    </w:p>
    <w:p w:rsidR="007024F5" w:rsidRPr="00A14B08" w:rsidRDefault="007024F5">
      <w:pPr>
        <w:rPr>
          <w:szCs w:val="28"/>
        </w:rPr>
      </w:pPr>
    </w:p>
    <w:p w:rsidR="007024F5" w:rsidRPr="00A14B08" w:rsidRDefault="003F1EED" w:rsidP="003F1EED">
      <w:pPr>
        <w:jc w:val="both"/>
        <w:rPr>
          <w:szCs w:val="28"/>
        </w:rPr>
      </w:pPr>
      <w:r w:rsidRPr="00A14B08">
        <w:rPr>
          <w:szCs w:val="28"/>
        </w:rPr>
        <w:t>Міський голова</w:t>
      </w:r>
      <w:r w:rsidRPr="00A14B08">
        <w:rPr>
          <w:szCs w:val="28"/>
        </w:rPr>
        <w:tab/>
      </w:r>
      <w:r w:rsidRPr="00A14B08">
        <w:rPr>
          <w:szCs w:val="28"/>
        </w:rPr>
        <w:tab/>
      </w:r>
      <w:r w:rsidRPr="00A14B08">
        <w:rPr>
          <w:szCs w:val="28"/>
        </w:rPr>
        <w:tab/>
      </w:r>
      <w:r w:rsidRPr="00A14B08">
        <w:rPr>
          <w:szCs w:val="28"/>
        </w:rPr>
        <w:tab/>
      </w:r>
      <w:r w:rsidRPr="00A14B08">
        <w:rPr>
          <w:szCs w:val="28"/>
        </w:rPr>
        <w:tab/>
      </w:r>
      <w:r w:rsidRPr="00A14B08">
        <w:rPr>
          <w:szCs w:val="28"/>
        </w:rPr>
        <w:tab/>
      </w:r>
      <w:r w:rsidRPr="00A14B08">
        <w:rPr>
          <w:szCs w:val="28"/>
        </w:rPr>
        <w:tab/>
        <w:t xml:space="preserve">       Анатолій ВЕРШИНА</w:t>
      </w:r>
      <w:bookmarkStart w:id="0" w:name="_GoBack"/>
      <w:bookmarkEnd w:id="0"/>
    </w:p>
    <w:sectPr w:rsidR="007024F5" w:rsidRPr="00A14B08" w:rsidSect="007024F5">
      <w:headerReference w:type="even" r:id="rId10"/>
      <w:headerReference w:type="default" r:id="rId11"/>
      <w:pgSz w:w="11906" w:h="16838"/>
      <w:pgMar w:top="1134" w:right="567" w:bottom="1134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21E4" w:rsidRDefault="003121E4" w:rsidP="007024F5">
      <w:r>
        <w:separator/>
      </w:r>
    </w:p>
  </w:endnote>
  <w:endnote w:type="continuationSeparator" w:id="0">
    <w:p w:rsidR="003121E4" w:rsidRDefault="003121E4" w:rsidP="007024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Segoe UI Black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charset w:val="01"/>
    <w:family w:val="roman"/>
    <w:pitch w:val="default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21E4" w:rsidRDefault="003121E4" w:rsidP="007024F5">
      <w:r>
        <w:separator/>
      </w:r>
    </w:p>
  </w:footnote>
  <w:footnote w:type="continuationSeparator" w:id="0">
    <w:p w:rsidR="003121E4" w:rsidRDefault="003121E4" w:rsidP="007024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24F5" w:rsidRDefault="007024F5">
    <w:pPr>
      <w:pStyle w:val="a9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F1EE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024F5" w:rsidRDefault="007024F5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24F5" w:rsidRDefault="007024F5">
    <w:pPr>
      <w:pStyle w:val="a9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F1EE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31438">
      <w:rPr>
        <w:rStyle w:val="a5"/>
        <w:noProof/>
      </w:rPr>
      <w:t>4</w:t>
    </w:r>
    <w:r>
      <w:rPr>
        <w:rStyle w:val="a5"/>
      </w:rPr>
      <w:fldChar w:fldCharType="end"/>
    </w:r>
  </w:p>
  <w:p w:rsidR="007024F5" w:rsidRDefault="007024F5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87FE1F9"/>
    <w:multiLevelType w:val="singleLevel"/>
    <w:tmpl w:val="F87FE1F9"/>
    <w:lvl w:ilvl="0">
      <w:start w:val="1"/>
      <w:numFmt w:val="decimal"/>
      <w:suff w:val="space"/>
      <w:lvlText w:val="%1."/>
      <w:lvlJc w:val="left"/>
      <w:pPr>
        <w:ind w:left="568"/>
      </w:pPr>
    </w:lvl>
  </w:abstractNum>
  <w:abstractNum w:abstractNumId="1" w15:restartNumberingAfterBreak="0">
    <w:nsid w:val="66CA77C2"/>
    <w:multiLevelType w:val="singleLevel"/>
    <w:tmpl w:val="66CA77C2"/>
    <w:lvl w:ilvl="0">
      <w:start w:val="6"/>
      <w:numFmt w:val="decimal"/>
      <w:suff w:val="space"/>
      <w:lvlText w:val="%1."/>
      <w:lvlJc w:val="left"/>
    </w:lvl>
  </w:abstractNum>
  <w:abstractNum w:abstractNumId="2" w15:restartNumberingAfterBreak="0">
    <w:nsid w:val="66FB6615"/>
    <w:multiLevelType w:val="singleLevel"/>
    <w:tmpl w:val="66FB6615"/>
    <w:lvl w:ilvl="0">
      <w:start w:val="5"/>
      <w:numFmt w:val="decimal"/>
      <w:suff w:val="space"/>
      <w:lvlText w:val="%1."/>
      <w:lvlJc w:val="left"/>
    </w:lvl>
  </w:abstractNum>
  <w:abstractNum w:abstractNumId="3" w15:restartNumberingAfterBreak="0">
    <w:nsid w:val="7809521F"/>
    <w:multiLevelType w:val="multilevel"/>
    <w:tmpl w:val="7809521F"/>
    <w:lvl w:ilvl="0">
      <w:start w:val="1"/>
      <w:numFmt w:val="decimal"/>
      <w:lvlText w:val="%1)"/>
      <w:lvlJc w:val="left"/>
      <w:pPr>
        <w:ind w:left="1065" w:hanging="360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24C5"/>
    <w:rsid w:val="00001E32"/>
    <w:rsid w:val="000073A1"/>
    <w:rsid w:val="00016D71"/>
    <w:rsid w:val="000312C8"/>
    <w:rsid w:val="00033C79"/>
    <w:rsid w:val="0005135B"/>
    <w:rsid w:val="000551B8"/>
    <w:rsid w:val="00073B61"/>
    <w:rsid w:val="00075605"/>
    <w:rsid w:val="00075DA7"/>
    <w:rsid w:val="00080130"/>
    <w:rsid w:val="000803DB"/>
    <w:rsid w:val="000817D0"/>
    <w:rsid w:val="00081FAC"/>
    <w:rsid w:val="00086062"/>
    <w:rsid w:val="000B68E0"/>
    <w:rsid w:val="000D4D40"/>
    <w:rsid w:val="000D7B01"/>
    <w:rsid w:val="000E0858"/>
    <w:rsid w:val="000E0C9A"/>
    <w:rsid w:val="000E2A2B"/>
    <w:rsid w:val="000E7EAB"/>
    <w:rsid w:val="000F0BED"/>
    <w:rsid w:val="000F658E"/>
    <w:rsid w:val="000F6C55"/>
    <w:rsid w:val="000F70FB"/>
    <w:rsid w:val="0010307F"/>
    <w:rsid w:val="00104969"/>
    <w:rsid w:val="00116DC2"/>
    <w:rsid w:val="00121349"/>
    <w:rsid w:val="001319C3"/>
    <w:rsid w:val="00133A3C"/>
    <w:rsid w:val="00142949"/>
    <w:rsid w:val="00145ACA"/>
    <w:rsid w:val="00150A88"/>
    <w:rsid w:val="001578CA"/>
    <w:rsid w:val="00157DB5"/>
    <w:rsid w:val="0016450A"/>
    <w:rsid w:val="00164B18"/>
    <w:rsid w:val="0017191D"/>
    <w:rsid w:val="00171CF7"/>
    <w:rsid w:val="0018785F"/>
    <w:rsid w:val="00195940"/>
    <w:rsid w:val="0019677A"/>
    <w:rsid w:val="001A0F65"/>
    <w:rsid w:val="001A2921"/>
    <w:rsid w:val="001A346B"/>
    <w:rsid w:val="001B26EB"/>
    <w:rsid w:val="001B3D71"/>
    <w:rsid w:val="001B515E"/>
    <w:rsid w:val="001C7A3F"/>
    <w:rsid w:val="001E5066"/>
    <w:rsid w:val="001F08F5"/>
    <w:rsid w:val="0020026C"/>
    <w:rsid w:val="002059CE"/>
    <w:rsid w:val="0021039E"/>
    <w:rsid w:val="0022277D"/>
    <w:rsid w:val="002354FC"/>
    <w:rsid w:val="002367CE"/>
    <w:rsid w:val="00251E7D"/>
    <w:rsid w:val="002531E0"/>
    <w:rsid w:val="00262A9C"/>
    <w:rsid w:val="00263F1B"/>
    <w:rsid w:val="00280564"/>
    <w:rsid w:val="002839C3"/>
    <w:rsid w:val="002A1241"/>
    <w:rsid w:val="002A1AF3"/>
    <w:rsid w:val="002A781A"/>
    <w:rsid w:val="002B3267"/>
    <w:rsid w:val="002D0B05"/>
    <w:rsid w:val="002D28B5"/>
    <w:rsid w:val="002D4192"/>
    <w:rsid w:val="002D46FF"/>
    <w:rsid w:val="002D7EDE"/>
    <w:rsid w:val="002E047A"/>
    <w:rsid w:val="002E4CA7"/>
    <w:rsid w:val="00303F3F"/>
    <w:rsid w:val="003052F0"/>
    <w:rsid w:val="003121E4"/>
    <w:rsid w:val="0031247A"/>
    <w:rsid w:val="00317918"/>
    <w:rsid w:val="003371E7"/>
    <w:rsid w:val="003376B9"/>
    <w:rsid w:val="00340694"/>
    <w:rsid w:val="0034766B"/>
    <w:rsid w:val="00351B48"/>
    <w:rsid w:val="00363BCC"/>
    <w:rsid w:val="00377243"/>
    <w:rsid w:val="00380E26"/>
    <w:rsid w:val="00381451"/>
    <w:rsid w:val="003832A4"/>
    <w:rsid w:val="003862A1"/>
    <w:rsid w:val="003A0E57"/>
    <w:rsid w:val="003A2291"/>
    <w:rsid w:val="003A4546"/>
    <w:rsid w:val="003B26B8"/>
    <w:rsid w:val="003B4BA0"/>
    <w:rsid w:val="003B76CF"/>
    <w:rsid w:val="003C29A1"/>
    <w:rsid w:val="003D0BF8"/>
    <w:rsid w:val="003D1006"/>
    <w:rsid w:val="003D261B"/>
    <w:rsid w:val="003D29AC"/>
    <w:rsid w:val="003E3646"/>
    <w:rsid w:val="003E7849"/>
    <w:rsid w:val="003F1EED"/>
    <w:rsid w:val="003F7818"/>
    <w:rsid w:val="0041188B"/>
    <w:rsid w:val="0041465F"/>
    <w:rsid w:val="004230CA"/>
    <w:rsid w:val="00431438"/>
    <w:rsid w:val="0043345C"/>
    <w:rsid w:val="00442224"/>
    <w:rsid w:val="00444B85"/>
    <w:rsid w:val="00465ED1"/>
    <w:rsid w:val="00471535"/>
    <w:rsid w:val="004730B3"/>
    <w:rsid w:val="0047497D"/>
    <w:rsid w:val="00481232"/>
    <w:rsid w:val="00485853"/>
    <w:rsid w:val="004919A8"/>
    <w:rsid w:val="00493733"/>
    <w:rsid w:val="00497C2C"/>
    <w:rsid w:val="004A6DB3"/>
    <w:rsid w:val="004C72B3"/>
    <w:rsid w:val="004C7C3C"/>
    <w:rsid w:val="004E3187"/>
    <w:rsid w:val="004E34B7"/>
    <w:rsid w:val="004E6A12"/>
    <w:rsid w:val="005032ED"/>
    <w:rsid w:val="0051043E"/>
    <w:rsid w:val="00511CC5"/>
    <w:rsid w:val="00515903"/>
    <w:rsid w:val="00515D91"/>
    <w:rsid w:val="005265E5"/>
    <w:rsid w:val="005315D2"/>
    <w:rsid w:val="00532C23"/>
    <w:rsid w:val="005337EC"/>
    <w:rsid w:val="00535C67"/>
    <w:rsid w:val="00544AA8"/>
    <w:rsid w:val="00544E5A"/>
    <w:rsid w:val="00557BB0"/>
    <w:rsid w:val="00560AF1"/>
    <w:rsid w:val="00561030"/>
    <w:rsid w:val="005663EE"/>
    <w:rsid w:val="00575E1A"/>
    <w:rsid w:val="005761BE"/>
    <w:rsid w:val="005774D1"/>
    <w:rsid w:val="005902E3"/>
    <w:rsid w:val="0059101A"/>
    <w:rsid w:val="005A5923"/>
    <w:rsid w:val="005A5AE7"/>
    <w:rsid w:val="005A6FF1"/>
    <w:rsid w:val="005B5985"/>
    <w:rsid w:val="005C23DA"/>
    <w:rsid w:val="005C2868"/>
    <w:rsid w:val="005C4D1A"/>
    <w:rsid w:val="005C7010"/>
    <w:rsid w:val="005F214D"/>
    <w:rsid w:val="005F77F2"/>
    <w:rsid w:val="0060236B"/>
    <w:rsid w:val="00606007"/>
    <w:rsid w:val="00606787"/>
    <w:rsid w:val="00614B67"/>
    <w:rsid w:val="006242B4"/>
    <w:rsid w:val="00625D1F"/>
    <w:rsid w:val="00631A80"/>
    <w:rsid w:val="006334B4"/>
    <w:rsid w:val="006418AE"/>
    <w:rsid w:val="00644194"/>
    <w:rsid w:val="006523A2"/>
    <w:rsid w:val="00652EA2"/>
    <w:rsid w:val="0066102B"/>
    <w:rsid w:val="00667EC6"/>
    <w:rsid w:val="00673511"/>
    <w:rsid w:val="006747D2"/>
    <w:rsid w:val="00674874"/>
    <w:rsid w:val="00675652"/>
    <w:rsid w:val="00681796"/>
    <w:rsid w:val="006843C9"/>
    <w:rsid w:val="006851E3"/>
    <w:rsid w:val="0069030E"/>
    <w:rsid w:val="00693ECF"/>
    <w:rsid w:val="006A08F8"/>
    <w:rsid w:val="006A2D81"/>
    <w:rsid w:val="006A45A8"/>
    <w:rsid w:val="006A6C0E"/>
    <w:rsid w:val="006B6B8B"/>
    <w:rsid w:val="006B6FDC"/>
    <w:rsid w:val="006C1680"/>
    <w:rsid w:val="006C16AB"/>
    <w:rsid w:val="006C2E9E"/>
    <w:rsid w:val="006E4374"/>
    <w:rsid w:val="006E482A"/>
    <w:rsid w:val="006F0F8A"/>
    <w:rsid w:val="006F1A6B"/>
    <w:rsid w:val="006F2F78"/>
    <w:rsid w:val="006F4957"/>
    <w:rsid w:val="006F63D6"/>
    <w:rsid w:val="007024F5"/>
    <w:rsid w:val="00704FE6"/>
    <w:rsid w:val="0070583B"/>
    <w:rsid w:val="00717390"/>
    <w:rsid w:val="0072097F"/>
    <w:rsid w:val="007229EF"/>
    <w:rsid w:val="007246B6"/>
    <w:rsid w:val="00731A2E"/>
    <w:rsid w:val="007322C5"/>
    <w:rsid w:val="00732C31"/>
    <w:rsid w:val="007364CF"/>
    <w:rsid w:val="00737AE9"/>
    <w:rsid w:val="00741A5D"/>
    <w:rsid w:val="00742F30"/>
    <w:rsid w:val="00751B1D"/>
    <w:rsid w:val="007539A6"/>
    <w:rsid w:val="007565A6"/>
    <w:rsid w:val="007646A3"/>
    <w:rsid w:val="00771378"/>
    <w:rsid w:val="00773369"/>
    <w:rsid w:val="0079038B"/>
    <w:rsid w:val="00791CAA"/>
    <w:rsid w:val="007931A4"/>
    <w:rsid w:val="007946D0"/>
    <w:rsid w:val="00797FD6"/>
    <w:rsid w:val="007A05E7"/>
    <w:rsid w:val="007A5466"/>
    <w:rsid w:val="007B0AD9"/>
    <w:rsid w:val="007B1613"/>
    <w:rsid w:val="007B3246"/>
    <w:rsid w:val="007B44A9"/>
    <w:rsid w:val="007C4099"/>
    <w:rsid w:val="007C4323"/>
    <w:rsid w:val="007C4BA8"/>
    <w:rsid w:val="007C789D"/>
    <w:rsid w:val="007D1F7F"/>
    <w:rsid w:val="007D2C45"/>
    <w:rsid w:val="007D65B1"/>
    <w:rsid w:val="007E08A5"/>
    <w:rsid w:val="007E3BB9"/>
    <w:rsid w:val="007E3C56"/>
    <w:rsid w:val="007F2D07"/>
    <w:rsid w:val="007F6E5C"/>
    <w:rsid w:val="008035AF"/>
    <w:rsid w:val="00814829"/>
    <w:rsid w:val="00827628"/>
    <w:rsid w:val="008339E6"/>
    <w:rsid w:val="00840D86"/>
    <w:rsid w:val="00841BB2"/>
    <w:rsid w:val="008427E6"/>
    <w:rsid w:val="00843425"/>
    <w:rsid w:val="008537E7"/>
    <w:rsid w:val="0085795D"/>
    <w:rsid w:val="00857D78"/>
    <w:rsid w:val="00880B26"/>
    <w:rsid w:val="00886E60"/>
    <w:rsid w:val="0089737D"/>
    <w:rsid w:val="008A06AE"/>
    <w:rsid w:val="008B7698"/>
    <w:rsid w:val="008C1552"/>
    <w:rsid w:val="008C305D"/>
    <w:rsid w:val="008D1200"/>
    <w:rsid w:val="008D260E"/>
    <w:rsid w:val="008D3AEE"/>
    <w:rsid w:val="008D3DCC"/>
    <w:rsid w:val="008E2DA4"/>
    <w:rsid w:val="008E3505"/>
    <w:rsid w:val="008F4104"/>
    <w:rsid w:val="008F41BE"/>
    <w:rsid w:val="008F513F"/>
    <w:rsid w:val="009061E4"/>
    <w:rsid w:val="0091470F"/>
    <w:rsid w:val="00921E77"/>
    <w:rsid w:val="00936594"/>
    <w:rsid w:val="00937FE0"/>
    <w:rsid w:val="00940813"/>
    <w:rsid w:val="0094177D"/>
    <w:rsid w:val="0094286B"/>
    <w:rsid w:val="00945111"/>
    <w:rsid w:val="00947AD2"/>
    <w:rsid w:val="00951BD8"/>
    <w:rsid w:val="0096143E"/>
    <w:rsid w:val="00965B62"/>
    <w:rsid w:val="00970F34"/>
    <w:rsid w:val="00971AE6"/>
    <w:rsid w:val="009857CC"/>
    <w:rsid w:val="009930AD"/>
    <w:rsid w:val="00993E72"/>
    <w:rsid w:val="009A4D00"/>
    <w:rsid w:val="009A76EE"/>
    <w:rsid w:val="009B3C03"/>
    <w:rsid w:val="009B7809"/>
    <w:rsid w:val="009B7895"/>
    <w:rsid w:val="009C60C0"/>
    <w:rsid w:val="009C7C73"/>
    <w:rsid w:val="009E6DAC"/>
    <w:rsid w:val="009F02FD"/>
    <w:rsid w:val="009F1CA9"/>
    <w:rsid w:val="00A02987"/>
    <w:rsid w:val="00A127A6"/>
    <w:rsid w:val="00A12AE1"/>
    <w:rsid w:val="00A14B08"/>
    <w:rsid w:val="00A200ED"/>
    <w:rsid w:val="00A234F9"/>
    <w:rsid w:val="00A269F3"/>
    <w:rsid w:val="00A30E34"/>
    <w:rsid w:val="00A3145F"/>
    <w:rsid w:val="00A47C48"/>
    <w:rsid w:val="00A47F1F"/>
    <w:rsid w:val="00A50E9E"/>
    <w:rsid w:val="00A52137"/>
    <w:rsid w:val="00A531F1"/>
    <w:rsid w:val="00A54A35"/>
    <w:rsid w:val="00A77334"/>
    <w:rsid w:val="00A81A64"/>
    <w:rsid w:val="00A82142"/>
    <w:rsid w:val="00A832AA"/>
    <w:rsid w:val="00A84420"/>
    <w:rsid w:val="00A8789E"/>
    <w:rsid w:val="00A91BDD"/>
    <w:rsid w:val="00A96293"/>
    <w:rsid w:val="00A963A7"/>
    <w:rsid w:val="00AC0ED2"/>
    <w:rsid w:val="00AC4F93"/>
    <w:rsid w:val="00AC6579"/>
    <w:rsid w:val="00AC75DF"/>
    <w:rsid w:val="00AD0495"/>
    <w:rsid w:val="00AD211D"/>
    <w:rsid w:val="00AF0A22"/>
    <w:rsid w:val="00AF1E37"/>
    <w:rsid w:val="00AF56CD"/>
    <w:rsid w:val="00B02B33"/>
    <w:rsid w:val="00B05AF9"/>
    <w:rsid w:val="00B120E4"/>
    <w:rsid w:val="00B12379"/>
    <w:rsid w:val="00B126B1"/>
    <w:rsid w:val="00B213F8"/>
    <w:rsid w:val="00B22760"/>
    <w:rsid w:val="00B23E1B"/>
    <w:rsid w:val="00B3181E"/>
    <w:rsid w:val="00B3664A"/>
    <w:rsid w:val="00B36803"/>
    <w:rsid w:val="00B36D7A"/>
    <w:rsid w:val="00B40D23"/>
    <w:rsid w:val="00B420B7"/>
    <w:rsid w:val="00B453CD"/>
    <w:rsid w:val="00B45CD8"/>
    <w:rsid w:val="00B46FDB"/>
    <w:rsid w:val="00B51CCE"/>
    <w:rsid w:val="00B53FAE"/>
    <w:rsid w:val="00B75235"/>
    <w:rsid w:val="00B75501"/>
    <w:rsid w:val="00B802B5"/>
    <w:rsid w:val="00B87829"/>
    <w:rsid w:val="00B935FC"/>
    <w:rsid w:val="00BB4527"/>
    <w:rsid w:val="00BB6FCA"/>
    <w:rsid w:val="00BB7C96"/>
    <w:rsid w:val="00BC5995"/>
    <w:rsid w:val="00BD05C4"/>
    <w:rsid w:val="00BD355B"/>
    <w:rsid w:val="00BD532A"/>
    <w:rsid w:val="00BE1457"/>
    <w:rsid w:val="00BE22B2"/>
    <w:rsid w:val="00BE50E8"/>
    <w:rsid w:val="00BE7C5D"/>
    <w:rsid w:val="00BF15ED"/>
    <w:rsid w:val="00BF18EC"/>
    <w:rsid w:val="00C1245F"/>
    <w:rsid w:val="00C222AA"/>
    <w:rsid w:val="00C30B33"/>
    <w:rsid w:val="00C34D80"/>
    <w:rsid w:val="00C34F05"/>
    <w:rsid w:val="00C35456"/>
    <w:rsid w:val="00C36927"/>
    <w:rsid w:val="00C41750"/>
    <w:rsid w:val="00C57754"/>
    <w:rsid w:val="00C67BFB"/>
    <w:rsid w:val="00C84B7D"/>
    <w:rsid w:val="00CA2E0F"/>
    <w:rsid w:val="00CA6CB6"/>
    <w:rsid w:val="00CC2F28"/>
    <w:rsid w:val="00CC40BF"/>
    <w:rsid w:val="00CC7E35"/>
    <w:rsid w:val="00CD2292"/>
    <w:rsid w:val="00CD340C"/>
    <w:rsid w:val="00CD38D1"/>
    <w:rsid w:val="00CD6CA6"/>
    <w:rsid w:val="00CD7473"/>
    <w:rsid w:val="00CE1B94"/>
    <w:rsid w:val="00CE60C6"/>
    <w:rsid w:val="00CE7069"/>
    <w:rsid w:val="00CF6F6C"/>
    <w:rsid w:val="00CF74C7"/>
    <w:rsid w:val="00D036D6"/>
    <w:rsid w:val="00D04E59"/>
    <w:rsid w:val="00D21C55"/>
    <w:rsid w:val="00D22316"/>
    <w:rsid w:val="00D26EEE"/>
    <w:rsid w:val="00D33A9E"/>
    <w:rsid w:val="00D40839"/>
    <w:rsid w:val="00D426A2"/>
    <w:rsid w:val="00D46935"/>
    <w:rsid w:val="00D500B4"/>
    <w:rsid w:val="00D611DC"/>
    <w:rsid w:val="00D616C9"/>
    <w:rsid w:val="00D6365D"/>
    <w:rsid w:val="00D66AA3"/>
    <w:rsid w:val="00D67CDB"/>
    <w:rsid w:val="00D779A8"/>
    <w:rsid w:val="00D83ADF"/>
    <w:rsid w:val="00D859B2"/>
    <w:rsid w:val="00D963F6"/>
    <w:rsid w:val="00D97FDC"/>
    <w:rsid w:val="00DC04AA"/>
    <w:rsid w:val="00DC07D5"/>
    <w:rsid w:val="00DC0E95"/>
    <w:rsid w:val="00DC3F75"/>
    <w:rsid w:val="00DC55CF"/>
    <w:rsid w:val="00DF0987"/>
    <w:rsid w:val="00DF745A"/>
    <w:rsid w:val="00E076BD"/>
    <w:rsid w:val="00E15B02"/>
    <w:rsid w:val="00E20D86"/>
    <w:rsid w:val="00E22C23"/>
    <w:rsid w:val="00E22F1A"/>
    <w:rsid w:val="00E346F5"/>
    <w:rsid w:val="00E37CFB"/>
    <w:rsid w:val="00E44015"/>
    <w:rsid w:val="00E54035"/>
    <w:rsid w:val="00E56272"/>
    <w:rsid w:val="00E60007"/>
    <w:rsid w:val="00E670DD"/>
    <w:rsid w:val="00E80A98"/>
    <w:rsid w:val="00E82461"/>
    <w:rsid w:val="00E904E5"/>
    <w:rsid w:val="00E95C85"/>
    <w:rsid w:val="00EA52F5"/>
    <w:rsid w:val="00EB3B5A"/>
    <w:rsid w:val="00EB3DB9"/>
    <w:rsid w:val="00EC7D9B"/>
    <w:rsid w:val="00ED368D"/>
    <w:rsid w:val="00EE139F"/>
    <w:rsid w:val="00EE20D0"/>
    <w:rsid w:val="00EE4E52"/>
    <w:rsid w:val="00EE65BD"/>
    <w:rsid w:val="00EF5993"/>
    <w:rsid w:val="00F020F6"/>
    <w:rsid w:val="00F131C3"/>
    <w:rsid w:val="00F15633"/>
    <w:rsid w:val="00F15BC8"/>
    <w:rsid w:val="00F17DD4"/>
    <w:rsid w:val="00F17E0D"/>
    <w:rsid w:val="00F36BA8"/>
    <w:rsid w:val="00F524C5"/>
    <w:rsid w:val="00F571C4"/>
    <w:rsid w:val="00F73502"/>
    <w:rsid w:val="00F750C7"/>
    <w:rsid w:val="00F77080"/>
    <w:rsid w:val="00F80A50"/>
    <w:rsid w:val="00F8486E"/>
    <w:rsid w:val="00F9342E"/>
    <w:rsid w:val="00F93E89"/>
    <w:rsid w:val="00F94869"/>
    <w:rsid w:val="00FB4C20"/>
    <w:rsid w:val="00FC1260"/>
    <w:rsid w:val="00FC6FCB"/>
    <w:rsid w:val="00FD295E"/>
    <w:rsid w:val="00FD7D47"/>
    <w:rsid w:val="00FE09F0"/>
    <w:rsid w:val="00FF25E7"/>
    <w:rsid w:val="00FF44AF"/>
    <w:rsid w:val="00FF595D"/>
    <w:rsid w:val="03460029"/>
    <w:rsid w:val="08CC2068"/>
    <w:rsid w:val="1FEB0DD9"/>
    <w:rsid w:val="226F3F88"/>
    <w:rsid w:val="228A6FD2"/>
    <w:rsid w:val="34DC41E7"/>
    <w:rsid w:val="3C8A7393"/>
    <w:rsid w:val="41620F1F"/>
    <w:rsid w:val="597F7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24EEE9DF-294C-4ADF-9A24-AC6C7FB2D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iPriority="99" w:unhideWhenUsed="1" w:qFormat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24F5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7024F5"/>
    <w:pPr>
      <w:keepNext/>
      <w:jc w:val="center"/>
      <w:outlineLvl w:val="1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7024F5"/>
    <w:rPr>
      <w:i/>
      <w:iCs/>
    </w:rPr>
  </w:style>
  <w:style w:type="character" w:styleId="a4">
    <w:name w:val="Hyperlink"/>
    <w:basedOn w:val="a0"/>
    <w:uiPriority w:val="99"/>
    <w:semiHidden/>
    <w:unhideWhenUsed/>
    <w:qFormat/>
    <w:rsid w:val="007024F5"/>
    <w:rPr>
      <w:color w:val="0000FF"/>
      <w:u w:val="single"/>
    </w:rPr>
  </w:style>
  <w:style w:type="character" w:styleId="a5">
    <w:name w:val="page number"/>
    <w:basedOn w:val="a0"/>
    <w:qFormat/>
    <w:rsid w:val="007024F5"/>
  </w:style>
  <w:style w:type="character" w:styleId="a6">
    <w:name w:val="Strong"/>
    <w:basedOn w:val="a0"/>
    <w:uiPriority w:val="22"/>
    <w:qFormat/>
    <w:rsid w:val="007024F5"/>
    <w:rPr>
      <w:b/>
      <w:bCs/>
    </w:rPr>
  </w:style>
  <w:style w:type="paragraph" w:styleId="a7">
    <w:name w:val="Balloon Text"/>
    <w:basedOn w:val="a"/>
    <w:link w:val="a8"/>
    <w:qFormat/>
    <w:rsid w:val="007024F5"/>
    <w:rPr>
      <w:rFonts w:ascii="Segoe UI" w:hAnsi="Segoe UI" w:cs="Segoe UI"/>
      <w:sz w:val="18"/>
      <w:szCs w:val="18"/>
    </w:rPr>
  </w:style>
  <w:style w:type="paragraph" w:styleId="a9">
    <w:name w:val="header"/>
    <w:basedOn w:val="a"/>
    <w:qFormat/>
    <w:rsid w:val="007024F5"/>
    <w:pPr>
      <w:tabs>
        <w:tab w:val="center" w:pos="4677"/>
        <w:tab w:val="right" w:pos="9355"/>
      </w:tabs>
    </w:pPr>
  </w:style>
  <w:style w:type="paragraph" w:styleId="aa">
    <w:name w:val="Body Text"/>
    <w:basedOn w:val="a"/>
    <w:qFormat/>
    <w:rsid w:val="007024F5"/>
    <w:pPr>
      <w:spacing w:line="300" w:lineRule="exact"/>
      <w:jc w:val="both"/>
    </w:pPr>
  </w:style>
  <w:style w:type="paragraph" w:styleId="ab">
    <w:name w:val="Body Text Indent"/>
    <w:basedOn w:val="a"/>
    <w:link w:val="ac"/>
    <w:uiPriority w:val="99"/>
    <w:semiHidden/>
    <w:unhideWhenUsed/>
    <w:qFormat/>
    <w:rsid w:val="007024F5"/>
    <w:pPr>
      <w:spacing w:after="120"/>
      <w:ind w:left="283"/>
    </w:pPr>
    <w:rPr>
      <w:sz w:val="20"/>
      <w:szCs w:val="20"/>
    </w:rPr>
  </w:style>
  <w:style w:type="paragraph" w:styleId="ad">
    <w:name w:val="footer"/>
    <w:basedOn w:val="a"/>
    <w:qFormat/>
    <w:rsid w:val="007024F5"/>
    <w:pPr>
      <w:widowControl w:val="0"/>
      <w:tabs>
        <w:tab w:val="center" w:pos="4153"/>
        <w:tab w:val="right" w:pos="8306"/>
      </w:tabs>
      <w:autoSpaceDE w:val="0"/>
      <w:autoSpaceDN w:val="0"/>
      <w:adjustRightInd w:val="0"/>
    </w:pPr>
    <w:rPr>
      <w:sz w:val="20"/>
      <w:szCs w:val="20"/>
    </w:rPr>
  </w:style>
  <w:style w:type="paragraph" w:styleId="ae">
    <w:name w:val="Normal (Web)"/>
    <w:basedOn w:val="a"/>
    <w:uiPriority w:val="99"/>
    <w:semiHidden/>
    <w:qFormat/>
    <w:rsid w:val="007024F5"/>
    <w:pPr>
      <w:spacing w:before="100" w:beforeAutospacing="1" w:after="100" w:afterAutospacing="1"/>
    </w:pPr>
    <w:rPr>
      <w:sz w:val="24"/>
      <w:lang w:val="ru-RU"/>
    </w:rPr>
  </w:style>
  <w:style w:type="paragraph" w:customStyle="1" w:styleId="af">
    <w:name w:val="Знак Знак Знак Знак Знак Знак"/>
    <w:basedOn w:val="a"/>
    <w:qFormat/>
    <w:rsid w:val="007024F5"/>
    <w:rPr>
      <w:rFonts w:ascii="Verdana" w:hAnsi="Verdana" w:cs="Verdana"/>
      <w:sz w:val="20"/>
      <w:szCs w:val="20"/>
      <w:lang w:val="en-US" w:eastAsia="en-US"/>
    </w:rPr>
  </w:style>
  <w:style w:type="paragraph" w:customStyle="1" w:styleId="af0">
    <w:name w:val="Знак Знак Знак Знак Знак Знак Знак Знак Знак Знак"/>
    <w:basedOn w:val="a"/>
    <w:qFormat/>
    <w:rsid w:val="007024F5"/>
    <w:rPr>
      <w:rFonts w:ascii="Verdana" w:hAnsi="Verdana" w:cs="Verdana"/>
      <w:sz w:val="20"/>
      <w:szCs w:val="20"/>
      <w:lang w:val="en-US" w:eastAsia="en-US"/>
    </w:rPr>
  </w:style>
  <w:style w:type="paragraph" w:customStyle="1" w:styleId="af1">
    <w:name w:val="Знак"/>
    <w:basedOn w:val="a"/>
    <w:qFormat/>
    <w:rsid w:val="007024F5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Знак Знак Знак Знак Знак Знак Знак Знак Знак Знак1"/>
    <w:basedOn w:val="a"/>
    <w:qFormat/>
    <w:rsid w:val="007024F5"/>
    <w:rPr>
      <w:rFonts w:ascii="Verdana" w:eastAsia="MS Mincho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 Знак Знак Знак Знак Знак Знак"/>
    <w:basedOn w:val="a"/>
    <w:qFormat/>
    <w:rsid w:val="007024F5"/>
    <w:rPr>
      <w:rFonts w:ascii="Verdana" w:eastAsia="MS Mincho" w:hAnsi="Verdana" w:cs="Verdana"/>
      <w:sz w:val="20"/>
      <w:szCs w:val="20"/>
      <w:lang w:val="en-US" w:eastAsia="en-US"/>
    </w:rPr>
  </w:style>
  <w:style w:type="paragraph" w:customStyle="1" w:styleId="rvps2">
    <w:name w:val="rvps2"/>
    <w:basedOn w:val="a"/>
    <w:qFormat/>
    <w:rsid w:val="007024F5"/>
    <w:pPr>
      <w:spacing w:before="100" w:beforeAutospacing="1" w:after="100" w:afterAutospacing="1"/>
    </w:pPr>
    <w:rPr>
      <w:sz w:val="24"/>
      <w:lang w:val="ru-RU"/>
    </w:rPr>
  </w:style>
  <w:style w:type="paragraph" w:styleId="af3">
    <w:name w:val="List Paragraph"/>
    <w:basedOn w:val="a"/>
    <w:uiPriority w:val="34"/>
    <w:qFormat/>
    <w:rsid w:val="007024F5"/>
    <w:pPr>
      <w:ind w:left="720"/>
      <w:contextualSpacing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sid w:val="007024F5"/>
    <w:rPr>
      <w:lang w:val="uk-UA"/>
    </w:rPr>
  </w:style>
  <w:style w:type="paragraph" w:customStyle="1" w:styleId="Standard">
    <w:name w:val="Standard"/>
    <w:qFormat/>
    <w:rsid w:val="007024F5"/>
    <w:pPr>
      <w:suppressAutoHyphens/>
      <w:autoSpaceDN w:val="0"/>
      <w:textAlignment w:val="baseline"/>
    </w:pPr>
    <w:rPr>
      <w:kern w:val="3"/>
      <w:lang w:eastAsia="zh-CN"/>
    </w:rPr>
  </w:style>
  <w:style w:type="paragraph" w:styleId="af4">
    <w:name w:val="No Spacing"/>
    <w:qFormat/>
    <w:rsid w:val="007024F5"/>
    <w:pPr>
      <w:suppressAutoHyphens/>
      <w:autoSpaceDN w:val="0"/>
      <w:textAlignment w:val="baseline"/>
    </w:pPr>
    <w:rPr>
      <w:rFonts w:ascii="Liberation Serif" w:eastAsia="NSimSun" w:hAnsi="Liberation Serif" w:cs="Mangal"/>
      <w:kern w:val="3"/>
      <w:sz w:val="24"/>
      <w:szCs w:val="21"/>
      <w:lang w:val="ru-RU" w:eastAsia="hi-IN" w:bidi="hi-IN"/>
    </w:rPr>
  </w:style>
  <w:style w:type="paragraph" w:customStyle="1" w:styleId="Default">
    <w:name w:val="Default"/>
    <w:qFormat/>
    <w:rsid w:val="007024F5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ru-RU" w:eastAsia="ru-RU"/>
    </w:rPr>
  </w:style>
  <w:style w:type="character" w:customStyle="1" w:styleId="119pt">
    <w:name w:val="Основной текст (11) + 9 pt"/>
    <w:uiPriority w:val="99"/>
    <w:qFormat/>
    <w:rsid w:val="007024F5"/>
    <w:rPr>
      <w:rFonts w:ascii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 w:eastAsia="uk-UA"/>
    </w:rPr>
  </w:style>
  <w:style w:type="character" w:customStyle="1" w:styleId="af5">
    <w:name w:val="Основной текст_"/>
    <w:link w:val="10"/>
    <w:qFormat/>
    <w:rsid w:val="007024F5"/>
    <w:rPr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f5"/>
    <w:qFormat/>
    <w:rsid w:val="007024F5"/>
    <w:pPr>
      <w:shd w:val="clear" w:color="auto" w:fill="FFFFFF"/>
      <w:spacing w:after="600" w:line="322" w:lineRule="exact"/>
    </w:pPr>
    <w:rPr>
      <w:sz w:val="26"/>
      <w:szCs w:val="26"/>
      <w:lang w:val="ru-RU"/>
    </w:rPr>
  </w:style>
  <w:style w:type="character" w:customStyle="1" w:styleId="a8">
    <w:name w:val="Текст выноски Знак"/>
    <w:basedOn w:val="a0"/>
    <w:link w:val="a7"/>
    <w:qFormat/>
    <w:rsid w:val="007024F5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uk.wikipedia.org/wiki/%D0%A3%D0%B4%D0%B0%D1%80%D0%B8_%D0%BF%D0%BE_%D0%BA%D1%80%D0%B8%D1%82%D0%B8%D1%87%D0%BD%D1%96%D0%B9_%D1%96%D0%BD%D1%84%D1%80%D0%B0%D1%81%D1%82%D1%80%D1%83%D0%BA%D1%82%D1%83%D1%80%D1%96_%D0%A3%D0%BA%D1%80%D0%B0%D1%97%D0%BD%D0%B8_%D0%BF%D1%96%D0%B4_%D1%87%D0%B0%D1%81_%D1%80%D0%BE%D1%81%D1%96%D0%B9%D1%81%D1%8C%D0%BA%D0%BE-%D1%83%D0%BA%D1%80%D0%B0%D1%97%D0%BD%D1%81%D1%8C%D0%BA%D0%BE%D1%97_%D0%B2%D1%96%D0%B9%D0%BD%D0%B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656C46-CE1D-4512-9A12-2AE0B494B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1388</Words>
  <Characters>7915</Characters>
  <Application>Microsoft Office Word</Application>
  <DocSecurity>0</DocSecurity>
  <Lines>65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OTDEL</dc:creator>
  <cp:lastModifiedBy>Олена Сошникова</cp:lastModifiedBy>
  <cp:revision>15</cp:revision>
  <cp:lastPrinted>2026-07-21T13:40:00Z</cp:lastPrinted>
  <dcterms:created xsi:type="dcterms:W3CDTF">2025-07-17T07:41:00Z</dcterms:created>
  <dcterms:modified xsi:type="dcterms:W3CDTF">2026-07-27T12:25:00Z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1049-12.1.0.25242</vt:lpwstr>
  </property>
  <property fmtid="{D5CDD505-2E9C-101B-9397-08002B2CF9AE}" pid="3" name="ICV">
    <vt:lpwstr>D686E67C7C604DE3BF5C9FD8A6288487_13</vt:lpwstr>
  </property>
  <property fmtid="{D5CDD505-2E9C-101B-9397-08002B2CF9AE}" pid="4" name="KSOTemplateDocerSaveRecord">
    <vt:lpwstr>eyJoZGlkIjoiNGFkNzFkMzgwMDNjYTgyNzQ3ZTc0MGYwYWYwOWRhZTEiLCJ1c2VySWQiOiIyODg2MjE5NjQ0MTc1In0=</vt:lpwstr>
  </property>
</Properties>
</file>